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E6" w:rsidRPr="0031482C" w:rsidRDefault="00A260E6" w:rsidP="00176A18">
      <w:pPr>
        <w:pStyle w:val="01INTROBOLD"/>
        <w:rPr>
          <w:rFonts w:cs="Arial"/>
          <w:szCs w:val="22"/>
          <w:lang w:val="de-DE"/>
        </w:rPr>
      </w:pPr>
      <w:bookmarkStart w:id="0" w:name="_GoBack"/>
      <w:bookmarkEnd w:id="0"/>
      <w:r w:rsidRPr="0031482C">
        <w:rPr>
          <w:rFonts w:cs="Arial"/>
          <w:szCs w:val="22"/>
          <w:lang w:val="de-DE"/>
        </w:rPr>
        <w:t xml:space="preserve">Alfa Romeo </w:t>
      </w:r>
      <w:r w:rsidR="0031482C" w:rsidRPr="0031482C">
        <w:rPr>
          <w:rFonts w:cs="Arial"/>
          <w:szCs w:val="22"/>
          <w:lang w:val="de-DE"/>
        </w:rPr>
        <w:t xml:space="preserve">Giulia Quadrifoglio NRING und Alfa Romeo </w:t>
      </w:r>
      <w:proofErr w:type="spellStart"/>
      <w:r w:rsidR="00932D63">
        <w:rPr>
          <w:rFonts w:cs="Arial"/>
          <w:szCs w:val="22"/>
          <w:lang w:val="de-DE"/>
        </w:rPr>
        <w:t>Stelvio</w:t>
      </w:r>
      <w:proofErr w:type="spellEnd"/>
      <w:r w:rsidR="00932D63">
        <w:rPr>
          <w:rFonts w:cs="Arial"/>
          <w:szCs w:val="22"/>
          <w:lang w:val="de-DE"/>
        </w:rPr>
        <w:t xml:space="preserve"> </w:t>
      </w:r>
      <w:proofErr w:type="spellStart"/>
      <w:r w:rsidR="0031482C" w:rsidRPr="0031482C">
        <w:rPr>
          <w:rFonts w:cs="Arial"/>
          <w:szCs w:val="22"/>
          <w:lang w:val="de-DE"/>
        </w:rPr>
        <w:t>Quadrifoglio</w:t>
      </w:r>
      <w:proofErr w:type="spellEnd"/>
      <w:r w:rsidR="0031482C" w:rsidRPr="0031482C">
        <w:rPr>
          <w:rFonts w:cs="Arial"/>
          <w:szCs w:val="22"/>
          <w:lang w:val="de-DE"/>
        </w:rPr>
        <w:t xml:space="preserve"> NRING – zwei Sondermodelle im Zeichen der legendären Nordschleife des Nürburgrings</w:t>
      </w:r>
    </w:p>
    <w:p w:rsidR="00E01B5B" w:rsidRPr="0031482C" w:rsidRDefault="00E01B5B" w:rsidP="00176A18">
      <w:pPr>
        <w:pStyle w:val="01TEXT"/>
        <w:rPr>
          <w:lang w:val="de-DE"/>
        </w:rPr>
      </w:pPr>
    </w:p>
    <w:p w:rsidR="00B54287" w:rsidRPr="0031482C" w:rsidRDefault="0031482C" w:rsidP="00082ADE">
      <w:pPr>
        <w:pStyle w:val="BodyTextNewNewNewNewNewNewNewNewNewNewNewNewNewNewNewNewNewNew"/>
        <w:spacing w:line="320" w:lineRule="exact"/>
        <w:ind w:right="0"/>
        <w:rPr>
          <w:rFonts w:cs="Arial"/>
          <w:i/>
          <w:color w:val="365F91"/>
          <w:sz w:val="22"/>
          <w:szCs w:val="22"/>
        </w:rPr>
      </w:pPr>
      <w:r w:rsidRPr="0031482C">
        <w:rPr>
          <w:rFonts w:cs="Arial"/>
          <w:i/>
          <w:color w:val="365F91"/>
          <w:sz w:val="22"/>
          <w:szCs w:val="22"/>
        </w:rPr>
        <w:t xml:space="preserve">Auf </w:t>
      </w:r>
      <w:r w:rsidR="00932D63">
        <w:rPr>
          <w:rFonts w:cs="Arial"/>
          <w:i/>
          <w:color w:val="365F91"/>
          <w:sz w:val="22"/>
          <w:szCs w:val="22"/>
        </w:rPr>
        <w:t xml:space="preserve">jeweils </w:t>
      </w:r>
      <w:r w:rsidRPr="0031482C">
        <w:rPr>
          <w:rFonts w:cs="Arial"/>
          <w:i/>
          <w:color w:val="365F91"/>
          <w:sz w:val="22"/>
          <w:szCs w:val="22"/>
        </w:rPr>
        <w:t>108 Exemplare l</w:t>
      </w:r>
      <w:r w:rsidR="00C50F9D" w:rsidRPr="0031482C">
        <w:rPr>
          <w:rFonts w:cs="Arial"/>
          <w:i/>
          <w:color w:val="365F91"/>
          <w:sz w:val="22"/>
          <w:szCs w:val="22"/>
        </w:rPr>
        <w:t xml:space="preserve">imitierte Sondermodelle </w:t>
      </w:r>
      <w:r w:rsidRPr="0031482C">
        <w:rPr>
          <w:rFonts w:cs="Arial"/>
          <w:i/>
          <w:color w:val="365F91"/>
          <w:sz w:val="22"/>
          <w:szCs w:val="22"/>
        </w:rPr>
        <w:t xml:space="preserve">sind </w:t>
      </w:r>
      <w:r w:rsidR="00932D63">
        <w:rPr>
          <w:rFonts w:cs="Arial"/>
          <w:i/>
          <w:color w:val="365F91"/>
          <w:sz w:val="22"/>
          <w:szCs w:val="22"/>
        </w:rPr>
        <w:t xml:space="preserve">eine </w:t>
      </w:r>
      <w:r w:rsidR="00C50F9D" w:rsidRPr="0031482C">
        <w:rPr>
          <w:rFonts w:cs="Arial"/>
          <w:i/>
          <w:color w:val="365F91"/>
          <w:sz w:val="22"/>
          <w:szCs w:val="22"/>
        </w:rPr>
        <w:t>Hommage an</w:t>
      </w:r>
      <w:r w:rsidR="00932D63">
        <w:rPr>
          <w:rFonts w:cs="Arial"/>
          <w:i/>
          <w:color w:val="365F91"/>
          <w:sz w:val="22"/>
          <w:szCs w:val="22"/>
        </w:rPr>
        <w:t xml:space="preserve"> die </w:t>
      </w:r>
      <w:r w:rsidR="00C50F9D" w:rsidRPr="0031482C">
        <w:rPr>
          <w:rFonts w:cs="Arial"/>
          <w:i/>
          <w:color w:val="365F91"/>
          <w:sz w:val="22"/>
          <w:szCs w:val="22"/>
        </w:rPr>
        <w:t>Ru</w:t>
      </w:r>
      <w:r w:rsidR="00C50F9D" w:rsidRPr="0031482C">
        <w:rPr>
          <w:rFonts w:cs="Arial"/>
          <w:i/>
          <w:color w:val="365F91"/>
          <w:sz w:val="22"/>
          <w:szCs w:val="22"/>
        </w:rPr>
        <w:t>n</w:t>
      </w:r>
      <w:r w:rsidR="00C50F9D" w:rsidRPr="0031482C">
        <w:rPr>
          <w:rFonts w:cs="Arial"/>
          <w:i/>
          <w:color w:val="365F91"/>
          <w:sz w:val="22"/>
          <w:szCs w:val="22"/>
        </w:rPr>
        <w:t xml:space="preserve">denrekorde auf der </w:t>
      </w:r>
      <w:r w:rsidRPr="0031482C">
        <w:rPr>
          <w:rFonts w:cs="Arial"/>
          <w:i/>
          <w:color w:val="365F91"/>
          <w:sz w:val="22"/>
          <w:szCs w:val="22"/>
        </w:rPr>
        <w:t xml:space="preserve">berühmten Rennstrecke. </w:t>
      </w:r>
      <w:r w:rsidR="00D004BC">
        <w:rPr>
          <w:rFonts w:cs="Arial"/>
          <w:i/>
          <w:color w:val="365F91"/>
          <w:sz w:val="22"/>
          <w:szCs w:val="22"/>
        </w:rPr>
        <w:t>Die vollumfängliche</w:t>
      </w:r>
      <w:r w:rsidR="00D004BC" w:rsidRPr="0031482C">
        <w:rPr>
          <w:rFonts w:cs="Arial"/>
          <w:i/>
          <w:color w:val="365F91"/>
          <w:sz w:val="22"/>
          <w:szCs w:val="22"/>
        </w:rPr>
        <w:t xml:space="preserve"> </w:t>
      </w:r>
      <w:r w:rsidRPr="0031482C">
        <w:rPr>
          <w:rFonts w:cs="Arial"/>
          <w:i/>
          <w:color w:val="365F91"/>
          <w:sz w:val="22"/>
          <w:szCs w:val="22"/>
        </w:rPr>
        <w:t xml:space="preserve">Serienausstattung </w:t>
      </w:r>
      <w:r w:rsidR="007217C7">
        <w:rPr>
          <w:rFonts w:cs="Arial"/>
          <w:i/>
          <w:color w:val="365F91"/>
          <w:sz w:val="22"/>
          <w:szCs w:val="22"/>
        </w:rPr>
        <w:t xml:space="preserve">umfasst </w:t>
      </w:r>
      <w:r w:rsidRPr="0031482C">
        <w:rPr>
          <w:rFonts w:cs="Arial"/>
          <w:i/>
          <w:color w:val="365F91"/>
          <w:sz w:val="22"/>
          <w:szCs w:val="22"/>
        </w:rPr>
        <w:t xml:space="preserve">unter anderem Sportschalensitze von </w:t>
      </w:r>
      <w:proofErr w:type="spellStart"/>
      <w:r w:rsidRPr="0031482C">
        <w:rPr>
          <w:rFonts w:cs="Arial"/>
          <w:i/>
          <w:color w:val="365F91"/>
          <w:sz w:val="22"/>
          <w:szCs w:val="22"/>
        </w:rPr>
        <w:t>Sparco</w:t>
      </w:r>
      <w:proofErr w:type="spellEnd"/>
      <w:r w:rsidRPr="0031482C">
        <w:rPr>
          <w:rFonts w:cs="Arial"/>
          <w:i/>
          <w:color w:val="365F91"/>
          <w:sz w:val="22"/>
          <w:szCs w:val="22"/>
          <w:vertAlign w:val="superscript"/>
        </w:rPr>
        <w:t>®</w:t>
      </w:r>
      <w:r w:rsidRPr="0031482C">
        <w:rPr>
          <w:rFonts w:cs="Arial"/>
          <w:i/>
          <w:color w:val="365F91"/>
          <w:sz w:val="22"/>
          <w:szCs w:val="22"/>
        </w:rPr>
        <w:t xml:space="preserve">, </w:t>
      </w:r>
      <w:proofErr w:type="spellStart"/>
      <w:r w:rsidR="00932D63">
        <w:rPr>
          <w:rFonts w:cs="Arial"/>
          <w:i/>
          <w:color w:val="365F91"/>
          <w:sz w:val="22"/>
          <w:szCs w:val="22"/>
        </w:rPr>
        <w:t>Brembo</w:t>
      </w:r>
      <w:proofErr w:type="spellEnd"/>
      <w:r w:rsidR="00932D63">
        <w:rPr>
          <w:rFonts w:cs="Arial"/>
          <w:i/>
          <w:color w:val="365F91"/>
          <w:sz w:val="22"/>
          <w:szCs w:val="22"/>
        </w:rPr>
        <w:t xml:space="preserve">® </w:t>
      </w:r>
      <w:r>
        <w:rPr>
          <w:rFonts w:cs="Arial"/>
          <w:i/>
          <w:color w:val="365F91"/>
          <w:sz w:val="22"/>
          <w:szCs w:val="22"/>
        </w:rPr>
        <w:t xml:space="preserve">Hochleistungs-Bremsanlage, </w:t>
      </w:r>
      <w:r w:rsidRPr="0031482C">
        <w:rPr>
          <w:rFonts w:cs="Arial"/>
          <w:i/>
          <w:color w:val="365F91"/>
          <w:sz w:val="22"/>
          <w:szCs w:val="22"/>
        </w:rPr>
        <w:t>Kohlefaser-Details beim Exterieur und im Innenraum so</w:t>
      </w:r>
      <w:r w:rsidR="00932D63">
        <w:rPr>
          <w:rFonts w:cs="Arial"/>
          <w:i/>
          <w:color w:val="365F91"/>
          <w:sz w:val="22"/>
          <w:szCs w:val="22"/>
        </w:rPr>
        <w:t>wie Sportlen</w:t>
      </w:r>
      <w:r w:rsidR="00932D63">
        <w:rPr>
          <w:rFonts w:cs="Arial"/>
          <w:i/>
          <w:color w:val="365F91"/>
          <w:sz w:val="22"/>
          <w:szCs w:val="22"/>
        </w:rPr>
        <w:t>k</w:t>
      </w:r>
      <w:r w:rsidR="00932D63">
        <w:rPr>
          <w:rFonts w:cs="Arial"/>
          <w:i/>
          <w:color w:val="365F91"/>
          <w:sz w:val="22"/>
          <w:szCs w:val="22"/>
        </w:rPr>
        <w:t xml:space="preserve">rad mit </w:t>
      </w:r>
      <w:r w:rsidRPr="0031482C">
        <w:rPr>
          <w:rFonts w:cs="Arial"/>
          <w:i/>
          <w:color w:val="365F91"/>
          <w:sz w:val="22"/>
          <w:szCs w:val="22"/>
        </w:rPr>
        <w:t xml:space="preserve">integriertem Motorstart-Knopf.   </w:t>
      </w:r>
      <w:r w:rsidR="00C50F9D" w:rsidRPr="0031482C">
        <w:rPr>
          <w:rFonts w:cs="Arial"/>
          <w:i/>
          <w:color w:val="365F91"/>
          <w:sz w:val="22"/>
          <w:szCs w:val="22"/>
        </w:rPr>
        <w:t xml:space="preserve"> </w:t>
      </w:r>
    </w:p>
    <w:p w:rsidR="00E01B5B" w:rsidRPr="0031482C" w:rsidRDefault="00E01B5B" w:rsidP="00176A18">
      <w:pPr>
        <w:pStyle w:val="BodyTextNewNewNew"/>
        <w:rPr>
          <w:rFonts w:cs="Arial"/>
          <w:szCs w:val="22"/>
        </w:rPr>
      </w:pPr>
    </w:p>
    <w:p w:rsidR="00E01B5B" w:rsidRPr="0031482C" w:rsidRDefault="00E01B5B" w:rsidP="00176A18">
      <w:pPr>
        <w:pStyle w:val="01TEXT"/>
        <w:rPr>
          <w:rFonts w:cs="Arial"/>
          <w:color w:val="auto"/>
          <w:szCs w:val="18"/>
          <w:lang w:val="de-DE"/>
        </w:rPr>
      </w:pPr>
      <w:r w:rsidRPr="0031482C">
        <w:rPr>
          <w:rFonts w:cs="Arial"/>
          <w:color w:val="auto"/>
          <w:szCs w:val="18"/>
          <w:lang w:val="de-DE"/>
        </w:rPr>
        <w:t>Frankfurt,</w:t>
      </w:r>
      <w:r w:rsidR="00B54287" w:rsidRPr="0031482C">
        <w:rPr>
          <w:rFonts w:cs="Arial"/>
          <w:color w:val="auto"/>
          <w:szCs w:val="18"/>
          <w:lang w:val="de-DE"/>
        </w:rPr>
        <w:t xml:space="preserve"> </w:t>
      </w:r>
      <w:r w:rsidR="00932D63" w:rsidRPr="00932D63">
        <w:rPr>
          <w:rFonts w:cs="Arial"/>
          <w:color w:val="auto"/>
          <w:szCs w:val="18"/>
          <w:lang w:val="de-DE"/>
        </w:rPr>
        <w:t xml:space="preserve">im </w:t>
      </w:r>
      <w:r w:rsidR="00B91A81" w:rsidRPr="0031482C">
        <w:rPr>
          <w:rFonts w:cs="Arial"/>
          <w:color w:val="auto"/>
          <w:szCs w:val="18"/>
          <w:lang w:val="de-DE"/>
        </w:rPr>
        <w:t>M</w:t>
      </w:r>
      <w:r w:rsidR="00082ADE" w:rsidRPr="0031482C">
        <w:rPr>
          <w:rFonts w:cs="Arial"/>
          <w:color w:val="auto"/>
          <w:szCs w:val="18"/>
          <w:lang w:val="de-DE"/>
        </w:rPr>
        <w:t>ai</w:t>
      </w:r>
      <w:r w:rsidR="00886A0C" w:rsidRPr="0031482C">
        <w:rPr>
          <w:rFonts w:cs="Arial"/>
          <w:color w:val="auto"/>
          <w:szCs w:val="18"/>
          <w:lang w:val="de-DE"/>
        </w:rPr>
        <w:t xml:space="preserve"> 2018</w:t>
      </w:r>
    </w:p>
    <w:p w:rsidR="00E01B5B" w:rsidRPr="0031482C" w:rsidRDefault="00E01B5B" w:rsidP="00176A18">
      <w:pPr>
        <w:pStyle w:val="01TEXT"/>
        <w:rPr>
          <w:rFonts w:cs="Arial"/>
          <w:color w:val="auto"/>
          <w:szCs w:val="18"/>
          <w:lang w:val="de-DE"/>
        </w:rPr>
      </w:pPr>
    </w:p>
    <w:p w:rsidR="00E42F44" w:rsidRPr="006A07C3" w:rsidRDefault="003A003E" w:rsidP="00176A18">
      <w:pPr>
        <w:widowControl w:val="0"/>
        <w:tabs>
          <w:tab w:val="left" w:pos="-1701"/>
          <w:tab w:val="left" w:pos="-1560"/>
          <w:tab w:val="left" w:pos="0"/>
          <w:tab w:val="left" w:pos="567"/>
        </w:tabs>
        <w:rPr>
          <w:rFonts w:cs="Arial"/>
          <w:szCs w:val="18"/>
        </w:rPr>
      </w:pPr>
      <w:r w:rsidRPr="0031482C">
        <w:rPr>
          <w:rFonts w:cs="Arial"/>
          <w:szCs w:val="18"/>
          <w:lang w:val="de-DE"/>
        </w:rPr>
        <w:t>Nur jeweils exakt 108 Exemplare werden</w:t>
      </w:r>
      <w:r w:rsidR="00DB60EC">
        <w:rPr>
          <w:rFonts w:cs="Arial"/>
          <w:szCs w:val="18"/>
          <w:lang w:val="de-DE"/>
        </w:rPr>
        <w:t xml:space="preserve"> für den </w:t>
      </w:r>
      <w:r w:rsidR="00DB60EC" w:rsidRPr="00DB60EC">
        <w:rPr>
          <w:rFonts w:cs="Arial"/>
          <w:szCs w:val="18"/>
          <w:lang w:val="de-DE"/>
        </w:rPr>
        <w:t>Wirtschaftsraum EMEA (Europa, Afrika sowie dem Mit</w:t>
      </w:r>
      <w:r w:rsidR="00DB60EC" w:rsidRPr="00DB60EC">
        <w:rPr>
          <w:rFonts w:cs="Arial"/>
          <w:szCs w:val="18"/>
          <w:lang w:val="de-DE"/>
        </w:rPr>
        <w:t>t</w:t>
      </w:r>
      <w:r w:rsidR="00DB60EC" w:rsidRPr="00DB60EC">
        <w:rPr>
          <w:rFonts w:cs="Arial"/>
          <w:szCs w:val="18"/>
          <w:lang w:val="de-DE"/>
        </w:rPr>
        <w:t>leren Osten)</w:t>
      </w:r>
      <w:r w:rsidRPr="0031482C">
        <w:rPr>
          <w:rFonts w:cs="Arial"/>
          <w:szCs w:val="18"/>
          <w:lang w:val="de-DE"/>
        </w:rPr>
        <w:t xml:space="preserve"> gebaut – Alfa Romeo Giulia Quadrifoglio NRING und Alfa Romeo Stelvio Quadrifoglio NRING sind zwei besonders exklusive Sondermodelle, die ihren Ursprung in gleich zwei Anlässen h</w:t>
      </w:r>
      <w:r w:rsidRPr="0031482C">
        <w:rPr>
          <w:rFonts w:cs="Arial"/>
          <w:szCs w:val="18"/>
          <w:lang w:val="de-DE"/>
        </w:rPr>
        <w:t>a</w:t>
      </w:r>
      <w:r w:rsidRPr="0031482C">
        <w:rPr>
          <w:rFonts w:cs="Arial"/>
          <w:szCs w:val="18"/>
          <w:lang w:val="de-DE"/>
        </w:rPr>
        <w:t xml:space="preserve">ben. Die Stückzahl erklärt sich durch das Gründungsjahr des Unternehmens, aus dem später Alfa Romeo hervorging. </w:t>
      </w:r>
      <w:r w:rsidR="00960AE7" w:rsidRPr="0031482C">
        <w:rPr>
          <w:rFonts w:cs="Arial"/>
          <w:szCs w:val="18"/>
          <w:lang w:val="de-DE"/>
        </w:rPr>
        <w:t xml:space="preserve">Automobile </w:t>
      </w:r>
      <w:r w:rsidRPr="0031482C">
        <w:rPr>
          <w:rFonts w:cs="Arial"/>
          <w:szCs w:val="18"/>
          <w:lang w:val="de-DE"/>
        </w:rPr>
        <w:t xml:space="preserve">der Marke </w:t>
      </w:r>
      <w:r w:rsidR="00960AE7" w:rsidRPr="0031482C">
        <w:rPr>
          <w:rFonts w:cs="Arial"/>
          <w:szCs w:val="18"/>
          <w:lang w:val="de-DE"/>
        </w:rPr>
        <w:t xml:space="preserve">begeistern seit </w:t>
      </w:r>
      <w:r w:rsidR="00932D63">
        <w:rPr>
          <w:rFonts w:cs="Arial"/>
          <w:szCs w:val="18"/>
          <w:lang w:val="de-DE"/>
        </w:rPr>
        <w:t>1910</w:t>
      </w:r>
      <w:r w:rsidRPr="0031482C">
        <w:rPr>
          <w:rFonts w:cs="Arial"/>
          <w:szCs w:val="18"/>
          <w:lang w:val="de-DE"/>
        </w:rPr>
        <w:t xml:space="preserve"> </w:t>
      </w:r>
      <w:r w:rsidR="00960AE7" w:rsidRPr="0031482C">
        <w:rPr>
          <w:rFonts w:cs="Arial"/>
          <w:szCs w:val="18"/>
          <w:lang w:val="de-DE"/>
        </w:rPr>
        <w:t>mit italienischem Stil sowie Leistungsf</w:t>
      </w:r>
      <w:r w:rsidR="00960AE7" w:rsidRPr="0031482C">
        <w:rPr>
          <w:rFonts w:cs="Arial"/>
          <w:szCs w:val="18"/>
          <w:lang w:val="de-DE"/>
        </w:rPr>
        <w:t>ä</w:t>
      </w:r>
      <w:r w:rsidR="00960AE7" w:rsidRPr="0031482C">
        <w:rPr>
          <w:rFonts w:cs="Arial"/>
          <w:szCs w:val="18"/>
          <w:lang w:val="de-DE"/>
        </w:rPr>
        <w:t>higkeit, Technologie und Fahrvergnügen</w:t>
      </w:r>
      <w:r w:rsidRPr="0031482C">
        <w:rPr>
          <w:rFonts w:cs="Arial"/>
          <w:szCs w:val="18"/>
          <w:lang w:val="de-DE"/>
        </w:rPr>
        <w:t xml:space="preserve"> – </w:t>
      </w:r>
      <w:r w:rsidR="00BF4B89">
        <w:rPr>
          <w:rFonts w:cs="Arial"/>
          <w:szCs w:val="18"/>
          <w:lang w:val="de-DE"/>
        </w:rPr>
        <w:t xml:space="preserve">also </w:t>
      </w:r>
      <w:r w:rsidRPr="0031482C">
        <w:rPr>
          <w:rFonts w:cs="Arial"/>
          <w:szCs w:val="18"/>
          <w:lang w:val="de-DE"/>
        </w:rPr>
        <w:t xml:space="preserve">seit genau 108 Jahren. Der Namenszusatz NRING ist ein Verweis auf die berühmteste Rennstrecke der Welt – die </w:t>
      </w:r>
      <w:r w:rsidR="003D29CE" w:rsidRPr="0031482C">
        <w:rPr>
          <w:rFonts w:cs="Arial"/>
          <w:szCs w:val="18"/>
          <w:lang w:val="de-DE"/>
        </w:rPr>
        <w:t xml:space="preserve">legendäre </w:t>
      </w:r>
      <w:r w:rsidRPr="0031482C">
        <w:rPr>
          <w:rFonts w:cs="Arial"/>
          <w:szCs w:val="18"/>
          <w:lang w:val="de-DE"/>
        </w:rPr>
        <w:t>Nordschleife des Nür</w:t>
      </w:r>
      <w:r w:rsidR="00ED4597">
        <w:rPr>
          <w:rFonts w:cs="Arial"/>
          <w:szCs w:val="18"/>
          <w:lang w:val="de-DE"/>
        </w:rPr>
        <w:softHyphen/>
      </w:r>
      <w:r w:rsidRPr="0031482C">
        <w:rPr>
          <w:rFonts w:cs="Arial"/>
          <w:szCs w:val="18"/>
          <w:lang w:val="de-DE"/>
        </w:rPr>
        <w:t xml:space="preserve">burgrings. Auf der über 20 Kilometer langen Berg- und Talbahn in der Eifel stellten Alfa Romeo Giulia Quadrifoglio und Alfa Romeo Stelvio Quadrifoglio </w:t>
      </w:r>
      <w:r w:rsidR="003D29CE" w:rsidRPr="0031482C">
        <w:rPr>
          <w:rFonts w:cs="Arial"/>
          <w:szCs w:val="18"/>
          <w:lang w:val="de-DE"/>
        </w:rPr>
        <w:t>vor Kurzem</w:t>
      </w:r>
      <w:r w:rsidRPr="0031482C">
        <w:rPr>
          <w:rFonts w:cs="Arial"/>
          <w:szCs w:val="18"/>
          <w:lang w:val="de-DE"/>
        </w:rPr>
        <w:t xml:space="preserve"> Ru</w:t>
      </w:r>
      <w:r w:rsidR="00932D63">
        <w:rPr>
          <w:rFonts w:cs="Arial"/>
          <w:szCs w:val="18"/>
          <w:lang w:val="de-DE"/>
        </w:rPr>
        <w:t xml:space="preserve">ndenrekorde für ihre jeweilige Fahrzeugklasse </w:t>
      </w:r>
      <w:r w:rsidRPr="0031482C">
        <w:rPr>
          <w:rFonts w:cs="Arial"/>
          <w:szCs w:val="18"/>
          <w:lang w:val="de-DE"/>
        </w:rPr>
        <w:t xml:space="preserve">auf. </w:t>
      </w:r>
      <w:r w:rsidR="006A07C3" w:rsidRPr="00BF4B89">
        <w:rPr>
          <w:rFonts w:cs="Arial"/>
          <w:szCs w:val="18"/>
        </w:rPr>
        <w:t xml:space="preserve">Die Alfa Romeo Giulia Quadrifoglio NRING </w:t>
      </w:r>
      <w:proofErr w:type="spellStart"/>
      <w:r w:rsidR="006A07C3">
        <w:rPr>
          <w:rFonts w:cs="Arial"/>
          <w:szCs w:val="18"/>
        </w:rPr>
        <w:t>kostet</w:t>
      </w:r>
      <w:proofErr w:type="spellEnd"/>
      <w:r w:rsidR="006A07C3" w:rsidRPr="00BF4B89">
        <w:rPr>
          <w:rFonts w:cs="Arial"/>
          <w:szCs w:val="18"/>
        </w:rPr>
        <w:t xml:space="preserve"> </w:t>
      </w:r>
      <w:r w:rsidR="006A07C3" w:rsidRPr="006A07C3">
        <w:rPr>
          <w:rFonts w:cs="Arial"/>
          <w:color w:val="auto"/>
          <w:szCs w:val="18"/>
        </w:rPr>
        <w:t xml:space="preserve">122.570,- </w:t>
      </w:r>
      <w:r w:rsidR="006A07C3" w:rsidRPr="00BF4B89">
        <w:rPr>
          <w:rFonts w:cs="Arial"/>
          <w:szCs w:val="18"/>
        </w:rPr>
        <w:t xml:space="preserve">Euro </w:t>
      </w:r>
      <w:r w:rsidR="006A07C3">
        <w:rPr>
          <w:rFonts w:cs="Arial"/>
          <w:szCs w:val="18"/>
        </w:rPr>
        <w:t xml:space="preserve">(UPE </w:t>
      </w:r>
      <w:proofErr w:type="spellStart"/>
      <w:r w:rsidR="006A07C3">
        <w:rPr>
          <w:rFonts w:cs="Arial"/>
          <w:szCs w:val="18"/>
        </w:rPr>
        <w:t>des</w:t>
      </w:r>
      <w:proofErr w:type="spellEnd"/>
      <w:r w:rsidR="006A07C3">
        <w:rPr>
          <w:rFonts w:cs="Arial"/>
          <w:szCs w:val="18"/>
        </w:rPr>
        <w:t xml:space="preserve"> </w:t>
      </w:r>
      <w:proofErr w:type="spellStart"/>
      <w:r w:rsidR="006A07C3">
        <w:rPr>
          <w:rFonts w:cs="Arial"/>
          <w:szCs w:val="18"/>
        </w:rPr>
        <w:t>Herstellers</w:t>
      </w:r>
      <w:proofErr w:type="spellEnd"/>
      <w:r w:rsidR="006A07C3">
        <w:rPr>
          <w:rFonts w:cs="Arial"/>
          <w:szCs w:val="18"/>
        </w:rPr>
        <w:t xml:space="preserve"> ab </w:t>
      </w:r>
      <w:proofErr w:type="spellStart"/>
      <w:r w:rsidR="006A07C3">
        <w:rPr>
          <w:rFonts w:cs="Arial"/>
          <w:szCs w:val="18"/>
        </w:rPr>
        <w:t>Werk</w:t>
      </w:r>
      <w:proofErr w:type="spellEnd"/>
      <w:r w:rsidR="006A07C3">
        <w:rPr>
          <w:rFonts w:cs="Arial"/>
          <w:szCs w:val="18"/>
        </w:rPr>
        <w:t>).</w:t>
      </w:r>
      <w:r w:rsidR="006A07C3" w:rsidRPr="00BF4B89">
        <w:rPr>
          <w:rFonts w:cs="Arial"/>
          <w:szCs w:val="18"/>
        </w:rPr>
        <w:t xml:space="preserve"> </w:t>
      </w:r>
      <w:proofErr w:type="spellStart"/>
      <w:r w:rsidR="006A07C3" w:rsidRPr="00BF4B89">
        <w:rPr>
          <w:rFonts w:cs="Arial"/>
          <w:szCs w:val="18"/>
        </w:rPr>
        <w:t>Der</w:t>
      </w:r>
      <w:proofErr w:type="spellEnd"/>
      <w:r w:rsidR="006A07C3" w:rsidRPr="00BF4B89">
        <w:rPr>
          <w:rFonts w:cs="Arial"/>
          <w:szCs w:val="18"/>
        </w:rPr>
        <w:t xml:space="preserve"> Alfa Romeo Stelvio Quadrifoglio NRING  </w:t>
      </w:r>
      <w:proofErr w:type="spellStart"/>
      <w:r w:rsidR="006A07C3">
        <w:rPr>
          <w:rFonts w:cs="Arial"/>
          <w:szCs w:val="18"/>
        </w:rPr>
        <w:t>kostet</w:t>
      </w:r>
      <w:proofErr w:type="spellEnd"/>
      <w:r w:rsidR="006A07C3">
        <w:rPr>
          <w:rFonts w:cs="Arial"/>
          <w:szCs w:val="18"/>
        </w:rPr>
        <w:t xml:space="preserve"> </w:t>
      </w:r>
      <w:r w:rsidR="006A07C3" w:rsidRPr="006A07C3">
        <w:rPr>
          <w:rFonts w:cs="Arial"/>
          <w:color w:val="auto"/>
          <w:szCs w:val="18"/>
        </w:rPr>
        <w:t xml:space="preserve">128.520,- </w:t>
      </w:r>
      <w:r w:rsidR="006A07C3" w:rsidRPr="00BF4B89">
        <w:rPr>
          <w:rFonts w:cs="Arial"/>
          <w:szCs w:val="18"/>
        </w:rPr>
        <w:t>Euro (</w:t>
      </w:r>
      <w:r w:rsidR="006A07C3">
        <w:rPr>
          <w:rFonts w:cs="Arial"/>
          <w:szCs w:val="18"/>
        </w:rPr>
        <w:t>UPE</w:t>
      </w:r>
      <w:r w:rsidR="006A07C3" w:rsidRPr="00BF4B89">
        <w:rPr>
          <w:rFonts w:cs="Arial"/>
          <w:szCs w:val="18"/>
        </w:rPr>
        <w:t xml:space="preserve"> </w:t>
      </w:r>
      <w:proofErr w:type="spellStart"/>
      <w:r w:rsidR="006A07C3" w:rsidRPr="00BF4B89">
        <w:rPr>
          <w:rFonts w:cs="Arial"/>
          <w:szCs w:val="18"/>
        </w:rPr>
        <w:t>des</w:t>
      </w:r>
      <w:proofErr w:type="spellEnd"/>
      <w:r w:rsidR="006A07C3" w:rsidRPr="00BF4B89">
        <w:rPr>
          <w:rFonts w:cs="Arial"/>
          <w:szCs w:val="18"/>
        </w:rPr>
        <w:t xml:space="preserve"> </w:t>
      </w:r>
      <w:proofErr w:type="spellStart"/>
      <w:r w:rsidR="006A07C3" w:rsidRPr="00BF4B89">
        <w:rPr>
          <w:rFonts w:cs="Arial"/>
          <w:szCs w:val="18"/>
        </w:rPr>
        <w:t>Herstel</w:t>
      </w:r>
      <w:r w:rsidR="006A07C3">
        <w:rPr>
          <w:rFonts w:cs="Arial"/>
          <w:szCs w:val="18"/>
        </w:rPr>
        <w:t>lers</w:t>
      </w:r>
      <w:proofErr w:type="spellEnd"/>
      <w:r w:rsidR="006A07C3">
        <w:rPr>
          <w:rFonts w:cs="Arial"/>
          <w:szCs w:val="18"/>
        </w:rPr>
        <w:t xml:space="preserve"> ab </w:t>
      </w:r>
      <w:proofErr w:type="spellStart"/>
      <w:r w:rsidR="006A07C3">
        <w:rPr>
          <w:rFonts w:cs="Arial"/>
          <w:szCs w:val="18"/>
        </w:rPr>
        <w:t>Werk</w:t>
      </w:r>
      <w:proofErr w:type="spellEnd"/>
      <w:r w:rsidR="006A07C3" w:rsidRPr="00BF4B89">
        <w:rPr>
          <w:rFonts w:cs="Arial"/>
          <w:szCs w:val="18"/>
        </w:rPr>
        <w:t>).</w:t>
      </w:r>
    </w:p>
    <w:p w:rsidR="00082ADE" w:rsidRPr="006A07C3" w:rsidRDefault="00082ADE" w:rsidP="00176A18">
      <w:pPr>
        <w:widowControl w:val="0"/>
        <w:tabs>
          <w:tab w:val="left" w:pos="-1701"/>
          <w:tab w:val="left" w:pos="-1560"/>
          <w:tab w:val="left" w:pos="0"/>
          <w:tab w:val="left" w:pos="567"/>
        </w:tabs>
        <w:rPr>
          <w:rFonts w:cs="Arial"/>
          <w:szCs w:val="18"/>
        </w:rPr>
      </w:pPr>
    </w:p>
    <w:p w:rsidR="00E42F44" w:rsidRPr="00BF4B89" w:rsidRDefault="003D29CE" w:rsidP="00176A18">
      <w:pPr>
        <w:widowControl w:val="0"/>
        <w:tabs>
          <w:tab w:val="left" w:pos="-1701"/>
          <w:tab w:val="left" w:pos="-1560"/>
          <w:tab w:val="left" w:pos="0"/>
          <w:tab w:val="left" w:pos="567"/>
        </w:tabs>
        <w:rPr>
          <w:rFonts w:cs="Arial"/>
          <w:szCs w:val="18"/>
          <w:lang w:val="de-DE"/>
        </w:rPr>
      </w:pPr>
      <w:r w:rsidRPr="0031482C">
        <w:rPr>
          <w:rFonts w:cs="Arial"/>
          <w:szCs w:val="18"/>
          <w:lang w:val="de-DE"/>
        </w:rPr>
        <w:t xml:space="preserve">Schon der Namenszusatz </w:t>
      </w:r>
      <w:proofErr w:type="spellStart"/>
      <w:r w:rsidRPr="0031482C">
        <w:rPr>
          <w:rFonts w:cs="Arial"/>
          <w:szCs w:val="18"/>
          <w:lang w:val="de-DE"/>
        </w:rPr>
        <w:t>Quadrifoglio</w:t>
      </w:r>
      <w:proofErr w:type="spellEnd"/>
      <w:r w:rsidRPr="0031482C">
        <w:rPr>
          <w:rFonts w:cs="Arial"/>
          <w:szCs w:val="18"/>
          <w:lang w:val="de-DE"/>
        </w:rPr>
        <w:t xml:space="preserve"> – auf Deutsch: vierblättriges Kleeblatt – charakterisiert beide M</w:t>
      </w:r>
      <w:r w:rsidRPr="0031482C">
        <w:rPr>
          <w:rFonts w:cs="Arial"/>
          <w:szCs w:val="18"/>
          <w:lang w:val="de-DE"/>
        </w:rPr>
        <w:t>o</w:t>
      </w:r>
      <w:r w:rsidRPr="0031482C">
        <w:rPr>
          <w:rFonts w:cs="Arial"/>
          <w:szCs w:val="18"/>
          <w:lang w:val="de-DE"/>
        </w:rPr>
        <w:t xml:space="preserve">delle als Hochleistungsfahrzeuge, die in einer </w:t>
      </w:r>
      <w:r w:rsidR="00DB60EC">
        <w:rPr>
          <w:rFonts w:cs="Arial"/>
          <w:szCs w:val="18"/>
          <w:lang w:val="de-DE"/>
        </w:rPr>
        <w:t>Liga</w:t>
      </w:r>
      <w:r w:rsidR="00DB60EC" w:rsidRPr="0031482C">
        <w:rPr>
          <w:rFonts w:cs="Arial"/>
          <w:szCs w:val="18"/>
          <w:lang w:val="de-DE"/>
        </w:rPr>
        <w:t xml:space="preserve"> </w:t>
      </w:r>
      <w:r w:rsidRPr="0031482C">
        <w:rPr>
          <w:rFonts w:cs="Arial"/>
          <w:szCs w:val="18"/>
          <w:lang w:val="de-DE"/>
        </w:rPr>
        <w:t>für sich unterwegs sind und sich jeder her</w:t>
      </w:r>
      <w:r w:rsidR="00ED4597">
        <w:rPr>
          <w:rFonts w:cs="Arial"/>
          <w:szCs w:val="18"/>
          <w:lang w:val="de-DE"/>
        </w:rPr>
        <w:softHyphen/>
      </w:r>
      <w:r w:rsidRPr="0031482C">
        <w:rPr>
          <w:rFonts w:cs="Arial"/>
          <w:szCs w:val="18"/>
          <w:lang w:val="de-DE"/>
        </w:rPr>
        <w:t>kömmlichen Kategorisierung entz</w:t>
      </w:r>
      <w:r w:rsidR="00932D63">
        <w:rPr>
          <w:rFonts w:cs="Arial"/>
          <w:szCs w:val="18"/>
          <w:lang w:val="de-DE"/>
        </w:rPr>
        <w:t xml:space="preserve">iehen. Zur Serienausstattung </w:t>
      </w:r>
      <w:r w:rsidR="00DB60EC">
        <w:rPr>
          <w:rFonts w:cs="Arial"/>
          <w:szCs w:val="18"/>
          <w:lang w:val="de-DE"/>
        </w:rPr>
        <w:t>der</w:t>
      </w:r>
      <w:r w:rsidRPr="0031482C">
        <w:rPr>
          <w:rFonts w:cs="Arial"/>
          <w:szCs w:val="18"/>
          <w:lang w:val="de-DE"/>
        </w:rPr>
        <w:t xml:space="preserve"> Alfa Romeo Giulia </w:t>
      </w:r>
      <w:proofErr w:type="spellStart"/>
      <w:r w:rsidRPr="0031482C">
        <w:rPr>
          <w:rFonts w:cs="Arial"/>
          <w:szCs w:val="18"/>
          <w:lang w:val="de-DE"/>
        </w:rPr>
        <w:t>Quadrifoglio</w:t>
      </w:r>
      <w:proofErr w:type="spellEnd"/>
      <w:r w:rsidRPr="0031482C">
        <w:rPr>
          <w:rFonts w:cs="Arial"/>
          <w:szCs w:val="18"/>
          <w:lang w:val="de-DE"/>
        </w:rPr>
        <w:t xml:space="preserve"> und </w:t>
      </w:r>
      <w:r w:rsidR="00DB60EC">
        <w:rPr>
          <w:rFonts w:cs="Arial"/>
          <w:szCs w:val="18"/>
          <w:lang w:val="de-DE"/>
        </w:rPr>
        <w:t xml:space="preserve">des </w:t>
      </w:r>
      <w:r w:rsidRPr="0031482C">
        <w:rPr>
          <w:rFonts w:cs="Arial"/>
          <w:szCs w:val="18"/>
          <w:lang w:val="de-DE"/>
        </w:rPr>
        <w:t xml:space="preserve">Alfa Romeo </w:t>
      </w:r>
      <w:proofErr w:type="spellStart"/>
      <w:r w:rsidRPr="0031482C">
        <w:rPr>
          <w:rFonts w:cs="Arial"/>
          <w:szCs w:val="18"/>
          <w:lang w:val="de-DE"/>
        </w:rPr>
        <w:t>Stelvio</w:t>
      </w:r>
      <w:proofErr w:type="spellEnd"/>
      <w:r w:rsidRPr="0031482C">
        <w:rPr>
          <w:rFonts w:cs="Arial"/>
          <w:szCs w:val="18"/>
          <w:lang w:val="de-DE"/>
        </w:rPr>
        <w:t xml:space="preserve"> </w:t>
      </w:r>
      <w:proofErr w:type="spellStart"/>
      <w:r w:rsidRPr="0031482C">
        <w:rPr>
          <w:rFonts w:cs="Arial"/>
          <w:szCs w:val="18"/>
          <w:lang w:val="de-DE"/>
        </w:rPr>
        <w:t>Quadrifoglio</w:t>
      </w:r>
      <w:proofErr w:type="spellEnd"/>
      <w:r w:rsidRPr="0031482C">
        <w:rPr>
          <w:rFonts w:cs="Arial"/>
          <w:szCs w:val="18"/>
          <w:lang w:val="de-DE"/>
        </w:rPr>
        <w:t xml:space="preserve"> gehören neben dem 375 kW (510 PS) starken 2,9-Liter-V6-</w:t>
      </w:r>
      <w:r w:rsidR="00DB60EC">
        <w:rPr>
          <w:rFonts w:cs="Arial"/>
          <w:szCs w:val="18"/>
          <w:lang w:val="de-DE"/>
        </w:rPr>
        <w:t>Bi</w:t>
      </w:r>
      <w:r w:rsidRPr="0031482C">
        <w:rPr>
          <w:rFonts w:cs="Arial"/>
          <w:szCs w:val="18"/>
          <w:lang w:val="de-DE"/>
        </w:rPr>
        <w:t xml:space="preserve">-Turbo-Triebwerk auch das aktive Sperrdifferenzial </w:t>
      </w:r>
      <w:r w:rsidR="00DB60EC">
        <w:rPr>
          <w:rFonts w:cs="Arial"/>
          <w:szCs w:val="18"/>
          <w:lang w:val="de-DE"/>
        </w:rPr>
        <w:t>an</w:t>
      </w:r>
      <w:r w:rsidR="00DB60EC" w:rsidRPr="0031482C">
        <w:rPr>
          <w:rFonts w:cs="Arial"/>
          <w:szCs w:val="18"/>
          <w:lang w:val="de-DE"/>
        </w:rPr>
        <w:t xml:space="preserve"> </w:t>
      </w:r>
      <w:r w:rsidRPr="0031482C">
        <w:rPr>
          <w:rFonts w:cs="Arial"/>
          <w:szCs w:val="18"/>
          <w:lang w:val="de-DE"/>
        </w:rPr>
        <w:t xml:space="preserve">der Hinterachse </w:t>
      </w:r>
      <w:r w:rsidR="00DB60EC">
        <w:rPr>
          <w:rFonts w:cs="Arial"/>
          <w:szCs w:val="18"/>
          <w:lang w:val="de-DE"/>
        </w:rPr>
        <w:t xml:space="preserve">mit </w:t>
      </w:r>
      <w:proofErr w:type="spellStart"/>
      <w:r w:rsidRPr="0031482C">
        <w:rPr>
          <w:rFonts w:cs="Arial"/>
          <w:szCs w:val="18"/>
          <w:lang w:val="de-DE"/>
        </w:rPr>
        <w:t>Alfa</w:t>
      </w:r>
      <w:r w:rsidRPr="0031482C">
        <w:rPr>
          <w:rFonts w:cs="Arial"/>
          <w:szCs w:val="18"/>
          <w:vertAlign w:val="superscript"/>
          <w:lang w:val="de-DE"/>
        </w:rPr>
        <w:t>TM</w:t>
      </w:r>
      <w:proofErr w:type="spellEnd"/>
      <w:r w:rsidR="00932D63">
        <w:rPr>
          <w:rFonts w:cs="Arial"/>
          <w:szCs w:val="18"/>
          <w:lang w:val="de-DE"/>
        </w:rPr>
        <w:t xml:space="preserve"> </w:t>
      </w:r>
      <w:proofErr w:type="spellStart"/>
      <w:r w:rsidR="00932D63">
        <w:rPr>
          <w:rFonts w:cs="Arial"/>
          <w:szCs w:val="18"/>
          <w:lang w:val="de-DE"/>
        </w:rPr>
        <w:t>Active</w:t>
      </w:r>
      <w:proofErr w:type="spellEnd"/>
      <w:r w:rsidR="00932D63">
        <w:rPr>
          <w:rFonts w:cs="Arial"/>
          <w:szCs w:val="18"/>
          <w:lang w:val="de-DE"/>
        </w:rPr>
        <w:t xml:space="preserve"> </w:t>
      </w:r>
      <w:proofErr w:type="spellStart"/>
      <w:r w:rsidR="00932D63">
        <w:rPr>
          <w:rFonts w:cs="Arial"/>
          <w:szCs w:val="18"/>
          <w:lang w:val="de-DE"/>
        </w:rPr>
        <w:t>Torque</w:t>
      </w:r>
      <w:proofErr w:type="spellEnd"/>
      <w:r w:rsidR="00932D63">
        <w:rPr>
          <w:rFonts w:cs="Arial"/>
          <w:szCs w:val="18"/>
          <w:lang w:val="de-DE"/>
        </w:rPr>
        <w:t xml:space="preserve"> </w:t>
      </w:r>
      <w:proofErr w:type="spellStart"/>
      <w:r w:rsidR="00932D63">
        <w:rPr>
          <w:rFonts w:cs="Arial"/>
          <w:szCs w:val="18"/>
          <w:lang w:val="de-DE"/>
        </w:rPr>
        <w:t>Vectoring</w:t>
      </w:r>
      <w:proofErr w:type="spellEnd"/>
      <w:r w:rsidR="00932D63">
        <w:rPr>
          <w:rFonts w:cs="Arial"/>
          <w:szCs w:val="18"/>
          <w:lang w:val="de-DE"/>
        </w:rPr>
        <w:t xml:space="preserve"> </w:t>
      </w:r>
      <w:r w:rsidR="00DB60EC">
        <w:rPr>
          <w:rFonts w:cs="Arial"/>
          <w:szCs w:val="18"/>
          <w:lang w:val="de-DE"/>
        </w:rPr>
        <w:t>sowie</w:t>
      </w:r>
      <w:r w:rsidR="00DB60EC" w:rsidRPr="0031482C">
        <w:rPr>
          <w:rFonts w:cs="Arial"/>
          <w:szCs w:val="18"/>
          <w:lang w:val="de-DE"/>
        </w:rPr>
        <w:t xml:space="preserve"> </w:t>
      </w:r>
      <w:r w:rsidR="00DB60EC">
        <w:rPr>
          <w:rFonts w:cs="Arial"/>
          <w:szCs w:val="18"/>
          <w:lang w:val="de-DE"/>
        </w:rPr>
        <w:t>die intelligente zentrale Steuereinheit</w:t>
      </w:r>
      <w:r w:rsidR="00932D63">
        <w:rPr>
          <w:rFonts w:cs="Arial"/>
          <w:szCs w:val="18"/>
          <w:lang w:val="de-DE"/>
        </w:rPr>
        <w:t xml:space="preserve">  </w:t>
      </w:r>
      <w:proofErr w:type="spellStart"/>
      <w:r w:rsidRPr="0031482C">
        <w:rPr>
          <w:rFonts w:cs="Arial"/>
          <w:szCs w:val="18"/>
          <w:lang w:val="de-DE"/>
        </w:rPr>
        <w:t>Alfa</w:t>
      </w:r>
      <w:r w:rsidRPr="0031482C">
        <w:rPr>
          <w:rFonts w:cs="Arial"/>
          <w:szCs w:val="18"/>
          <w:vertAlign w:val="superscript"/>
          <w:lang w:val="de-DE"/>
        </w:rPr>
        <w:t>TM</w:t>
      </w:r>
      <w:proofErr w:type="spellEnd"/>
      <w:r w:rsidRPr="0031482C">
        <w:rPr>
          <w:rFonts w:cs="Arial"/>
          <w:szCs w:val="18"/>
          <w:lang w:val="de-DE"/>
        </w:rPr>
        <w:t xml:space="preserve"> Chassis Domain Control, </w:t>
      </w:r>
      <w:r w:rsidR="00932D63">
        <w:rPr>
          <w:rFonts w:cs="Arial"/>
          <w:szCs w:val="18"/>
          <w:lang w:val="de-DE"/>
        </w:rPr>
        <w:t>die</w:t>
      </w:r>
      <w:r w:rsidR="00DB60EC" w:rsidRPr="0031482C">
        <w:rPr>
          <w:rFonts w:cs="Arial"/>
          <w:szCs w:val="18"/>
          <w:lang w:val="de-DE"/>
        </w:rPr>
        <w:t xml:space="preserve"> </w:t>
      </w:r>
      <w:r w:rsidRPr="0031482C">
        <w:rPr>
          <w:rFonts w:cs="Arial"/>
          <w:szCs w:val="18"/>
          <w:lang w:val="de-DE"/>
        </w:rPr>
        <w:t xml:space="preserve">alle elektronisch </w:t>
      </w:r>
      <w:r w:rsidR="00DB60EC">
        <w:rPr>
          <w:rFonts w:cs="Arial"/>
          <w:szCs w:val="18"/>
          <w:lang w:val="de-DE"/>
        </w:rPr>
        <w:t>adaptierbaren</w:t>
      </w:r>
      <w:r w:rsidR="00DB60EC" w:rsidRPr="0031482C">
        <w:rPr>
          <w:rFonts w:cs="Arial"/>
          <w:szCs w:val="18"/>
          <w:lang w:val="de-DE"/>
        </w:rPr>
        <w:t xml:space="preserve"> </w:t>
      </w:r>
      <w:r w:rsidRPr="0031482C">
        <w:rPr>
          <w:rFonts w:cs="Arial"/>
          <w:szCs w:val="18"/>
          <w:lang w:val="de-DE"/>
        </w:rPr>
        <w:t>Komponenten von Fahrwerk, Antriebsstrang und Motor miteinander vernetzt.</w:t>
      </w:r>
      <w:r w:rsidR="00E82929" w:rsidRPr="0031482C">
        <w:rPr>
          <w:rFonts w:cs="Arial"/>
          <w:szCs w:val="18"/>
          <w:lang w:val="de-DE"/>
        </w:rPr>
        <w:t xml:space="preserve"> </w:t>
      </w:r>
      <w:r w:rsidR="00E22EEC" w:rsidRPr="0031482C">
        <w:rPr>
          <w:rFonts w:cs="Arial"/>
          <w:szCs w:val="18"/>
          <w:lang w:val="de-DE"/>
        </w:rPr>
        <w:t xml:space="preserve">Die Alfa Romeo Giulia </w:t>
      </w:r>
      <w:proofErr w:type="spellStart"/>
      <w:r w:rsidR="00E22EEC" w:rsidRPr="0031482C">
        <w:rPr>
          <w:rFonts w:cs="Arial"/>
          <w:szCs w:val="18"/>
          <w:lang w:val="de-DE"/>
        </w:rPr>
        <w:t>Quadrifoglio</w:t>
      </w:r>
      <w:proofErr w:type="spellEnd"/>
      <w:r w:rsidR="00E22EEC" w:rsidRPr="0031482C">
        <w:rPr>
          <w:rFonts w:cs="Arial"/>
          <w:szCs w:val="18"/>
          <w:lang w:val="de-DE"/>
        </w:rPr>
        <w:t xml:space="preserve"> wird</w:t>
      </w:r>
      <w:r w:rsidR="00B948CE">
        <w:rPr>
          <w:rFonts w:cs="Arial"/>
          <w:szCs w:val="18"/>
          <w:lang w:val="de-DE"/>
        </w:rPr>
        <w:t xml:space="preserve"> mit einer perfekten Gewichtsverteilung von 50:50</w:t>
      </w:r>
      <w:r w:rsidR="00E22EEC" w:rsidRPr="0031482C">
        <w:rPr>
          <w:rFonts w:cs="Arial"/>
          <w:szCs w:val="18"/>
          <w:lang w:val="de-DE"/>
        </w:rPr>
        <w:t xml:space="preserve"> über die Hinterräder angetrieben. Der Alfa Romeo Stelvio Quadrifoglio überträgt die Motorleistung – und das maximale Drehmoment von 600 Newtonmeter – dank des innovativen </w:t>
      </w:r>
      <w:r w:rsidR="00DB60EC">
        <w:rPr>
          <w:rFonts w:cs="Arial"/>
          <w:szCs w:val="18"/>
          <w:lang w:val="de-DE"/>
        </w:rPr>
        <w:t>Allrad</w:t>
      </w:r>
      <w:r w:rsidR="00E22EEC" w:rsidRPr="0031482C">
        <w:rPr>
          <w:rFonts w:cs="Arial"/>
          <w:szCs w:val="18"/>
          <w:lang w:val="de-DE"/>
        </w:rPr>
        <w:t>antriebs</w:t>
      </w:r>
      <w:r w:rsidR="00DB60EC">
        <w:rPr>
          <w:rFonts w:cs="Arial"/>
          <w:szCs w:val="18"/>
          <w:lang w:val="de-DE"/>
        </w:rPr>
        <w:t xml:space="preserve"> Alfa™</w:t>
      </w:r>
      <w:r w:rsidR="00E22EEC" w:rsidRPr="0031482C">
        <w:rPr>
          <w:rFonts w:cs="Arial"/>
          <w:szCs w:val="18"/>
          <w:lang w:val="de-DE"/>
        </w:rPr>
        <w:t xml:space="preserve"> Q4 auf Vorder- und Hinterachse. </w:t>
      </w:r>
      <w:r w:rsidR="00E82929" w:rsidRPr="0031482C">
        <w:rPr>
          <w:rFonts w:cs="Arial"/>
          <w:szCs w:val="18"/>
          <w:lang w:val="de-DE"/>
        </w:rPr>
        <w:t>Die jeweil</w:t>
      </w:r>
      <w:r w:rsidR="00E82929" w:rsidRPr="0031482C">
        <w:rPr>
          <w:rFonts w:cs="Arial"/>
          <w:szCs w:val="18"/>
          <w:lang w:val="de-DE"/>
        </w:rPr>
        <w:t>i</w:t>
      </w:r>
      <w:r w:rsidR="00E82929" w:rsidRPr="0031482C">
        <w:rPr>
          <w:rFonts w:cs="Arial"/>
          <w:szCs w:val="18"/>
          <w:lang w:val="de-DE"/>
        </w:rPr>
        <w:t xml:space="preserve">gen Sondermodelle mit dem Namenszusatz NRING verfügen darüber </w:t>
      </w:r>
      <w:r w:rsidR="00E82929" w:rsidRPr="00BF4B89">
        <w:rPr>
          <w:rFonts w:cs="Arial"/>
          <w:szCs w:val="18"/>
          <w:lang w:val="de-DE"/>
        </w:rPr>
        <w:t xml:space="preserve">hinaus über spezielle </w:t>
      </w:r>
      <w:r w:rsidR="00DB60EC" w:rsidRPr="00BF4B89">
        <w:rPr>
          <w:rFonts w:cs="Arial"/>
          <w:szCs w:val="18"/>
          <w:lang w:val="de-DE"/>
        </w:rPr>
        <w:t>Aussta</w:t>
      </w:r>
      <w:r w:rsidR="00DB60EC" w:rsidRPr="00BF4B89">
        <w:rPr>
          <w:rFonts w:cs="Arial"/>
          <w:szCs w:val="18"/>
          <w:lang w:val="de-DE"/>
        </w:rPr>
        <w:t>t</w:t>
      </w:r>
      <w:r w:rsidR="00DB60EC" w:rsidRPr="00BF4B89">
        <w:rPr>
          <w:rFonts w:cs="Arial"/>
          <w:szCs w:val="18"/>
          <w:lang w:val="de-DE"/>
        </w:rPr>
        <w:t>tungs</w:t>
      </w:r>
      <w:r w:rsidR="00DB60EC">
        <w:rPr>
          <w:rFonts w:cs="Arial"/>
          <w:szCs w:val="18"/>
          <w:lang w:val="de-DE"/>
        </w:rPr>
        <w:t>highlights</w:t>
      </w:r>
      <w:r w:rsidR="00E82929" w:rsidRPr="00BF4B89">
        <w:rPr>
          <w:rFonts w:cs="Arial"/>
          <w:szCs w:val="18"/>
          <w:lang w:val="de-DE"/>
        </w:rPr>
        <w:t>, mit denen die Verwandtschaft mit Renn</w:t>
      </w:r>
      <w:r w:rsidR="00ED4597" w:rsidRPr="00BF4B89">
        <w:rPr>
          <w:rFonts w:cs="Arial"/>
          <w:szCs w:val="18"/>
          <w:lang w:val="de-DE"/>
        </w:rPr>
        <w:softHyphen/>
      </w:r>
      <w:r w:rsidR="00932D63">
        <w:rPr>
          <w:rFonts w:cs="Arial"/>
          <w:szCs w:val="18"/>
          <w:lang w:val="de-DE"/>
        </w:rPr>
        <w:t>wagen</w:t>
      </w:r>
      <w:r w:rsidR="00E82929" w:rsidRPr="00BF4B89">
        <w:rPr>
          <w:rFonts w:cs="Arial"/>
          <w:szCs w:val="18"/>
          <w:lang w:val="de-DE"/>
        </w:rPr>
        <w:t xml:space="preserve"> von Alfa Romeo noch stärker betont wird.</w:t>
      </w:r>
    </w:p>
    <w:p w:rsidR="00AE0894" w:rsidRPr="00BF4B89" w:rsidRDefault="00AE0894" w:rsidP="00BF4B89">
      <w:pPr>
        <w:widowControl w:val="0"/>
        <w:tabs>
          <w:tab w:val="left" w:pos="-1701"/>
          <w:tab w:val="left" w:pos="-1560"/>
          <w:tab w:val="left" w:pos="0"/>
          <w:tab w:val="left" w:pos="567"/>
        </w:tabs>
        <w:rPr>
          <w:rFonts w:cs="Arial"/>
          <w:color w:val="auto"/>
          <w:szCs w:val="18"/>
          <w:lang w:val="de-DE"/>
        </w:rPr>
      </w:pPr>
    </w:p>
    <w:p w:rsidR="00AE0894" w:rsidRPr="00BF4B89" w:rsidRDefault="00413C3D" w:rsidP="00BF4B89">
      <w:pPr>
        <w:pStyle w:val="BodyTextNewNewNewNewNewNewNewNewNewNewNewNewNewNewNewNewNewNew"/>
        <w:spacing w:line="280" w:lineRule="exact"/>
        <w:ind w:right="0"/>
        <w:rPr>
          <w:rFonts w:cs="Arial"/>
          <w:sz w:val="18"/>
          <w:szCs w:val="18"/>
        </w:rPr>
      </w:pPr>
      <w:r>
        <w:rPr>
          <w:rFonts w:cs="Arial"/>
          <w:sz w:val="18"/>
          <w:szCs w:val="18"/>
        </w:rPr>
        <w:t xml:space="preserve">Die </w:t>
      </w:r>
      <w:r w:rsidR="00BF4B89" w:rsidRPr="00BF4B89">
        <w:rPr>
          <w:rFonts w:cs="Arial"/>
          <w:sz w:val="18"/>
          <w:szCs w:val="18"/>
        </w:rPr>
        <w:t xml:space="preserve">Alfa Romeo Giulia </w:t>
      </w:r>
      <w:proofErr w:type="spellStart"/>
      <w:r w:rsidR="00BF4B89" w:rsidRPr="00BF4B89">
        <w:rPr>
          <w:rFonts w:cs="Arial"/>
          <w:sz w:val="18"/>
          <w:szCs w:val="18"/>
        </w:rPr>
        <w:t>Quadrifoglio</w:t>
      </w:r>
      <w:proofErr w:type="spellEnd"/>
      <w:r w:rsidR="00BF4B89" w:rsidRPr="00BF4B89">
        <w:rPr>
          <w:rFonts w:cs="Arial"/>
          <w:sz w:val="18"/>
          <w:szCs w:val="18"/>
        </w:rPr>
        <w:t xml:space="preserve"> NRING und</w:t>
      </w:r>
      <w:r>
        <w:rPr>
          <w:rFonts w:cs="Arial"/>
          <w:sz w:val="18"/>
          <w:szCs w:val="18"/>
        </w:rPr>
        <w:t xml:space="preserve"> der</w:t>
      </w:r>
      <w:r w:rsidR="00BF4B89" w:rsidRPr="00BF4B89">
        <w:rPr>
          <w:rFonts w:cs="Arial"/>
          <w:sz w:val="18"/>
          <w:szCs w:val="18"/>
        </w:rPr>
        <w:t xml:space="preserve"> Alfa Romeo </w:t>
      </w:r>
      <w:proofErr w:type="spellStart"/>
      <w:r w:rsidR="00BF4B89" w:rsidRPr="00BF4B89">
        <w:rPr>
          <w:rFonts w:cs="Arial"/>
          <w:sz w:val="18"/>
          <w:szCs w:val="18"/>
        </w:rPr>
        <w:t>Stelvio</w:t>
      </w:r>
      <w:proofErr w:type="spellEnd"/>
      <w:r w:rsidR="00BF4B89" w:rsidRPr="00BF4B89">
        <w:rPr>
          <w:rFonts w:cs="Arial"/>
          <w:sz w:val="18"/>
          <w:szCs w:val="18"/>
        </w:rPr>
        <w:t xml:space="preserve"> </w:t>
      </w:r>
      <w:proofErr w:type="spellStart"/>
      <w:r w:rsidR="00BF4B89" w:rsidRPr="00BF4B89">
        <w:rPr>
          <w:rFonts w:cs="Arial"/>
          <w:sz w:val="18"/>
          <w:szCs w:val="18"/>
        </w:rPr>
        <w:t>Quadrifoglio</w:t>
      </w:r>
      <w:proofErr w:type="spellEnd"/>
      <w:r w:rsidR="00BF4B89" w:rsidRPr="00BF4B89">
        <w:rPr>
          <w:rFonts w:cs="Arial"/>
          <w:sz w:val="18"/>
          <w:szCs w:val="18"/>
        </w:rPr>
        <w:t xml:space="preserve"> NRING weisen eine im Vergleich zum Serienmodell erweiterte Serienausstattung auf, </w:t>
      </w:r>
      <w:r w:rsidR="00BF4B89">
        <w:rPr>
          <w:rFonts w:cs="Arial"/>
          <w:sz w:val="18"/>
          <w:szCs w:val="18"/>
        </w:rPr>
        <w:t xml:space="preserve">unter anderem </w:t>
      </w:r>
      <w:r w:rsidR="00BF4B89" w:rsidRPr="00BF4B89">
        <w:rPr>
          <w:rFonts w:cs="Arial"/>
          <w:sz w:val="18"/>
          <w:szCs w:val="18"/>
        </w:rPr>
        <w:t>mit</w:t>
      </w:r>
      <w:r w:rsidR="00932D63">
        <w:rPr>
          <w:rFonts w:cs="Arial"/>
          <w:sz w:val="18"/>
          <w:szCs w:val="18"/>
        </w:rPr>
        <w:t xml:space="preserve"> </w:t>
      </w:r>
      <w:proofErr w:type="spellStart"/>
      <w:r w:rsidRPr="00BF4B89">
        <w:rPr>
          <w:rFonts w:cs="Arial"/>
          <w:sz w:val="18"/>
          <w:szCs w:val="18"/>
        </w:rPr>
        <w:t>Sparco</w:t>
      </w:r>
      <w:proofErr w:type="spellEnd"/>
      <w:r w:rsidRPr="00BF4B89">
        <w:rPr>
          <w:rFonts w:cs="Arial"/>
          <w:sz w:val="18"/>
          <w:szCs w:val="18"/>
          <w:vertAlign w:val="superscript"/>
        </w:rPr>
        <w:t>®</w:t>
      </w:r>
      <w:r w:rsidR="00BF4B89" w:rsidRPr="00BF4B89">
        <w:rPr>
          <w:rFonts w:cs="Arial"/>
          <w:sz w:val="18"/>
          <w:szCs w:val="18"/>
        </w:rPr>
        <w:t xml:space="preserve"> Sportsch</w:t>
      </w:r>
      <w:r w:rsidR="00BF4B89" w:rsidRPr="00BF4B89">
        <w:rPr>
          <w:rFonts w:cs="Arial"/>
          <w:sz w:val="18"/>
          <w:szCs w:val="18"/>
        </w:rPr>
        <w:t>a</w:t>
      </w:r>
      <w:r w:rsidR="00BF4B89" w:rsidRPr="00BF4B89">
        <w:rPr>
          <w:rFonts w:cs="Arial"/>
          <w:sz w:val="18"/>
          <w:szCs w:val="18"/>
        </w:rPr>
        <w:lastRenderedPageBreak/>
        <w:t xml:space="preserve">lensitzen , </w:t>
      </w:r>
      <w:proofErr w:type="spellStart"/>
      <w:r w:rsidRPr="00413C3D">
        <w:rPr>
          <w:rFonts w:cs="Arial"/>
          <w:sz w:val="18"/>
          <w:szCs w:val="18"/>
        </w:rPr>
        <w:t>Brembo</w:t>
      </w:r>
      <w:proofErr w:type="spellEnd"/>
      <w:r w:rsidRPr="00932D63">
        <w:rPr>
          <w:rFonts w:cs="Arial"/>
          <w:sz w:val="18"/>
          <w:szCs w:val="18"/>
          <w:vertAlign w:val="superscript"/>
        </w:rPr>
        <w:t>®</w:t>
      </w:r>
      <w:r w:rsidRPr="00413C3D">
        <w:rPr>
          <w:rFonts w:cs="Arial"/>
          <w:sz w:val="18"/>
          <w:szCs w:val="18"/>
        </w:rPr>
        <w:t xml:space="preserve"> Kohlefaser-Keramik-Bremsanlage</w:t>
      </w:r>
      <w:r w:rsidR="00BF4B89" w:rsidRPr="00BF4B89">
        <w:rPr>
          <w:rFonts w:cs="Arial"/>
          <w:sz w:val="18"/>
          <w:szCs w:val="18"/>
        </w:rPr>
        <w:t xml:space="preserve">, Kohlefaser-Details </w:t>
      </w:r>
      <w:r>
        <w:rPr>
          <w:rFonts w:cs="Arial"/>
          <w:sz w:val="18"/>
          <w:szCs w:val="18"/>
        </w:rPr>
        <w:t>im</w:t>
      </w:r>
      <w:r w:rsidRPr="00BF4B89">
        <w:rPr>
          <w:rFonts w:cs="Arial"/>
          <w:sz w:val="18"/>
          <w:szCs w:val="18"/>
        </w:rPr>
        <w:t xml:space="preserve"> </w:t>
      </w:r>
      <w:r w:rsidR="00BF4B89" w:rsidRPr="00BF4B89">
        <w:rPr>
          <w:rFonts w:cs="Arial"/>
          <w:sz w:val="18"/>
          <w:szCs w:val="18"/>
        </w:rPr>
        <w:t>Exterieur und im Inne</w:t>
      </w:r>
      <w:r w:rsidR="00BF4B89" w:rsidRPr="00BF4B89">
        <w:rPr>
          <w:rFonts w:cs="Arial"/>
          <w:sz w:val="18"/>
          <w:szCs w:val="18"/>
        </w:rPr>
        <w:t>n</w:t>
      </w:r>
      <w:r w:rsidR="00BF4B89" w:rsidRPr="00BF4B89">
        <w:rPr>
          <w:rFonts w:cs="Arial"/>
          <w:sz w:val="18"/>
          <w:szCs w:val="18"/>
        </w:rPr>
        <w:t>raum sowie</w:t>
      </w:r>
      <w:r w:rsidR="00F867DF">
        <w:rPr>
          <w:rFonts w:cs="Arial"/>
          <w:sz w:val="18"/>
          <w:szCs w:val="18"/>
        </w:rPr>
        <w:t xml:space="preserve"> ein</w:t>
      </w:r>
      <w:r w:rsidR="00BF4B89" w:rsidRPr="00BF4B89">
        <w:rPr>
          <w:rFonts w:cs="Arial"/>
          <w:sz w:val="18"/>
          <w:szCs w:val="18"/>
        </w:rPr>
        <w:t xml:space="preserve"> </w:t>
      </w:r>
      <w:r w:rsidR="00D55D7B">
        <w:rPr>
          <w:rFonts w:cs="Arial"/>
          <w:sz w:val="18"/>
          <w:szCs w:val="18"/>
        </w:rPr>
        <w:t>Alcantara</w:t>
      </w:r>
      <w:r w:rsidR="00D55D7B" w:rsidRPr="00932D63">
        <w:rPr>
          <w:rFonts w:cs="Arial"/>
          <w:sz w:val="18"/>
          <w:szCs w:val="18"/>
          <w:vertAlign w:val="superscript"/>
        </w:rPr>
        <w:t>®</w:t>
      </w:r>
      <w:r w:rsidR="00D55D7B">
        <w:rPr>
          <w:rFonts w:cs="Arial"/>
          <w:sz w:val="18"/>
          <w:szCs w:val="18"/>
        </w:rPr>
        <w:t>-</w:t>
      </w:r>
      <w:r w:rsidR="00BF4B89" w:rsidRPr="00BF4B89">
        <w:rPr>
          <w:rFonts w:cs="Arial"/>
          <w:sz w:val="18"/>
          <w:szCs w:val="18"/>
        </w:rPr>
        <w:t xml:space="preserve">Sportlenkrad </w:t>
      </w:r>
      <w:r w:rsidR="00D55D7B" w:rsidRPr="00D55D7B">
        <w:rPr>
          <w:rFonts w:cs="Arial"/>
          <w:sz w:val="18"/>
          <w:szCs w:val="18"/>
        </w:rPr>
        <w:t>mit rotem Mo</w:t>
      </w:r>
      <w:r w:rsidR="00D55D7B">
        <w:rPr>
          <w:rFonts w:cs="Arial"/>
          <w:sz w:val="18"/>
          <w:szCs w:val="18"/>
        </w:rPr>
        <w:t xml:space="preserve">torstartknopf </w:t>
      </w:r>
      <w:r w:rsidR="00BF4B89">
        <w:rPr>
          <w:rFonts w:cs="Arial"/>
          <w:sz w:val="18"/>
          <w:szCs w:val="18"/>
        </w:rPr>
        <w:t xml:space="preserve">. </w:t>
      </w:r>
    </w:p>
    <w:p w:rsidR="00E82929" w:rsidRPr="00BF4B89" w:rsidRDefault="00E82929" w:rsidP="00176A18">
      <w:pPr>
        <w:widowControl w:val="0"/>
        <w:tabs>
          <w:tab w:val="left" w:pos="-1701"/>
          <w:tab w:val="left" w:pos="-1560"/>
          <w:tab w:val="left" w:pos="0"/>
          <w:tab w:val="left" w:pos="567"/>
        </w:tabs>
        <w:rPr>
          <w:rFonts w:cs="Arial"/>
          <w:szCs w:val="18"/>
          <w:lang w:val="de-DE"/>
        </w:rPr>
      </w:pPr>
    </w:p>
    <w:p w:rsidR="00E82929" w:rsidRPr="00BF4B89" w:rsidRDefault="00E22EEC" w:rsidP="00E82929">
      <w:pPr>
        <w:pStyle w:val="StandardWeb"/>
        <w:spacing w:before="0" w:beforeAutospacing="0" w:after="0" w:afterAutospacing="0" w:line="280" w:lineRule="exact"/>
        <w:rPr>
          <w:rFonts w:ascii="Arial" w:hAnsi="Arial" w:cs="Arial"/>
          <w:b/>
          <w:color w:val="365F91" w:themeColor="accent1" w:themeShade="BF"/>
          <w:sz w:val="18"/>
          <w:szCs w:val="18"/>
        </w:rPr>
      </w:pPr>
      <w:r w:rsidRPr="00BF4B89">
        <w:rPr>
          <w:rFonts w:ascii="Arial" w:hAnsi="Arial" w:cs="Arial"/>
          <w:b/>
          <w:color w:val="365F91" w:themeColor="accent1" w:themeShade="BF"/>
          <w:sz w:val="18"/>
          <w:szCs w:val="18"/>
        </w:rPr>
        <w:t>Die exklusiven Extras der Sondermodelle</w:t>
      </w:r>
    </w:p>
    <w:p w:rsidR="009A6593" w:rsidRDefault="00AE0894" w:rsidP="00E82929">
      <w:pPr>
        <w:widowControl w:val="0"/>
        <w:tabs>
          <w:tab w:val="left" w:pos="-1701"/>
          <w:tab w:val="left" w:pos="-1560"/>
          <w:tab w:val="left" w:pos="0"/>
          <w:tab w:val="left" w:pos="567"/>
        </w:tabs>
        <w:rPr>
          <w:rFonts w:cs="Arial"/>
          <w:szCs w:val="18"/>
          <w:lang w:val="de-DE"/>
        </w:rPr>
      </w:pPr>
      <w:r w:rsidRPr="00BF4B89">
        <w:rPr>
          <w:rFonts w:cs="Arial"/>
          <w:szCs w:val="18"/>
          <w:lang w:val="de-DE"/>
        </w:rPr>
        <w:t>Äußerlich sichtbare Hommage an die</w:t>
      </w:r>
      <w:r w:rsidR="00E22EEC" w:rsidRPr="00BF4B89">
        <w:rPr>
          <w:rFonts w:cs="Arial"/>
          <w:szCs w:val="18"/>
          <w:lang w:val="de-DE"/>
        </w:rPr>
        <w:t xml:space="preserve"> überlegene</w:t>
      </w:r>
      <w:r w:rsidR="00A84576">
        <w:rPr>
          <w:rFonts w:cs="Arial"/>
          <w:szCs w:val="18"/>
          <w:lang w:val="de-DE"/>
        </w:rPr>
        <w:t xml:space="preserve"> Performance</w:t>
      </w:r>
      <w:r w:rsidR="00E22EEC" w:rsidRPr="00BF4B89">
        <w:rPr>
          <w:rFonts w:cs="Arial"/>
          <w:szCs w:val="18"/>
          <w:lang w:val="de-DE"/>
        </w:rPr>
        <w:t xml:space="preserve"> </w:t>
      </w:r>
      <w:r w:rsidR="00CA4D94">
        <w:rPr>
          <w:rFonts w:cs="Arial"/>
          <w:szCs w:val="18"/>
          <w:lang w:val="de-DE"/>
        </w:rPr>
        <w:t xml:space="preserve">der </w:t>
      </w:r>
      <w:r w:rsidR="00E22EEC" w:rsidRPr="00BF4B89">
        <w:rPr>
          <w:rFonts w:cs="Arial"/>
          <w:szCs w:val="18"/>
          <w:lang w:val="de-DE"/>
        </w:rPr>
        <w:t xml:space="preserve">Alfa Romeo Giulia </w:t>
      </w:r>
      <w:proofErr w:type="spellStart"/>
      <w:r w:rsidR="00E22EEC" w:rsidRPr="00BF4B89">
        <w:rPr>
          <w:rFonts w:cs="Arial"/>
          <w:szCs w:val="18"/>
          <w:lang w:val="de-DE"/>
        </w:rPr>
        <w:t>Quadrifoglio</w:t>
      </w:r>
      <w:proofErr w:type="spellEnd"/>
      <w:r w:rsidR="00E22EEC" w:rsidRPr="00BF4B89">
        <w:rPr>
          <w:rFonts w:cs="Arial"/>
          <w:szCs w:val="18"/>
          <w:lang w:val="de-DE"/>
        </w:rPr>
        <w:t xml:space="preserve"> NRING und </w:t>
      </w:r>
      <w:r w:rsidR="00CA4D94">
        <w:rPr>
          <w:rFonts w:cs="Arial"/>
          <w:szCs w:val="18"/>
          <w:lang w:val="de-DE"/>
        </w:rPr>
        <w:t xml:space="preserve">des </w:t>
      </w:r>
      <w:r w:rsidR="00E22EEC" w:rsidRPr="00BF4B89">
        <w:rPr>
          <w:rFonts w:cs="Arial"/>
          <w:szCs w:val="18"/>
          <w:lang w:val="de-DE"/>
        </w:rPr>
        <w:t xml:space="preserve">Alfa Romeo </w:t>
      </w:r>
      <w:proofErr w:type="spellStart"/>
      <w:r w:rsidR="00E22EEC" w:rsidRPr="00BF4B89">
        <w:rPr>
          <w:rFonts w:cs="Arial"/>
          <w:szCs w:val="18"/>
          <w:lang w:val="de-DE"/>
        </w:rPr>
        <w:t>Stelvio</w:t>
      </w:r>
      <w:proofErr w:type="spellEnd"/>
      <w:r w:rsidR="00E22EEC" w:rsidRPr="00BF4B89">
        <w:rPr>
          <w:rFonts w:cs="Arial"/>
          <w:szCs w:val="18"/>
          <w:lang w:val="de-DE"/>
        </w:rPr>
        <w:t xml:space="preserve"> </w:t>
      </w:r>
      <w:proofErr w:type="spellStart"/>
      <w:r w:rsidR="00E22EEC" w:rsidRPr="00BF4B89">
        <w:rPr>
          <w:rFonts w:cs="Arial"/>
          <w:szCs w:val="18"/>
          <w:lang w:val="de-DE"/>
        </w:rPr>
        <w:t>Quadrifoglio</w:t>
      </w:r>
      <w:proofErr w:type="spellEnd"/>
      <w:r w:rsidR="00E22EEC" w:rsidRPr="00BF4B89">
        <w:rPr>
          <w:rFonts w:cs="Arial"/>
          <w:szCs w:val="18"/>
          <w:lang w:val="de-DE"/>
        </w:rPr>
        <w:t xml:space="preserve"> NRING </w:t>
      </w:r>
      <w:r w:rsidRPr="00BF4B89">
        <w:rPr>
          <w:rFonts w:cs="Arial"/>
          <w:szCs w:val="18"/>
          <w:lang w:val="de-DE"/>
        </w:rPr>
        <w:t xml:space="preserve">sind die exklusive </w:t>
      </w:r>
      <w:r w:rsidR="00CA4D94">
        <w:rPr>
          <w:rFonts w:cs="Arial"/>
          <w:szCs w:val="18"/>
          <w:lang w:val="de-DE"/>
        </w:rPr>
        <w:t xml:space="preserve">matt Graue Lackierung </w:t>
      </w:r>
      <w:proofErr w:type="spellStart"/>
      <w:r w:rsidR="00CA4D94">
        <w:rPr>
          <w:rFonts w:cs="Arial"/>
          <w:szCs w:val="18"/>
          <w:lang w:val="de-DE"/>
        </w:rPr>
        <w:t>Grigio</w:t>
      </w:r>
      <w:proofErr w:type="spellEnd"/>
      <w:r w:rsidR="00CA4D94" w:rsidRPr="00BF4B89">
        <w:rPr>
          <w:rFonts w:cs="Arial"/>
          <w:szCs w:val="18"/>
          <w:lang w:val="de-DE"/>
        </w:rPr>
        <w:t xml:space="preserve"> </w:t>
      </w:r>
      <w:proofErr w:type="spellStart"/>
      <w:r w:rsidRPr="00BF4B89">
        <w:rPr>
          <w:rFonts w:cs="Arial"/>
          <w:szCs w:val="18"/>
          <w:lang w:val="de-DE"/>
        </w:rPr>
        <w:t>Circuito</w:t>
      </w:r>
      <w:proofErr w:type="spellEnd"/>
      <w:r w:rsidRPr="00BF4B89">
        <w:rPr>
          <w:rFonts w:cs="Arial"/>
          <w:szCs w:val="18"/>
          <w:lang w:val="de-DE"/>
        </w:rPr>
        <w:t>, die Au</w:t>
      </w:r>
      <w:r w:rsidR="00BF4B89">
        <w:rPr>
          <w:rFonts w:cs="Arial"/>
          <w:szCs w:val="18"/>
          <w:lang w:val="de-DE"/>
        </w:rPr>
        <w:t xml:space="preserve">ßenspiegelkappen aus Kohlefaser, </w:t>
      </w:r>
      <w:r w:rsidRPr="00BF4B89">
        <w:rPr>
          <w:rFonts w:cs="Arial"/>
          <w:szCs w:val="18"/>
          <w:lang w:val="de-DE"/>
        </w:rPr>
        <w:t xml:space="preserve">der </w:t>
      </w:r>
      <w:r w:rsidR="00CA4D94">
        <w:rPr>
          <w:rFonts w:cs="Arial"/>
          <w:szCs w:val="18"/>
          <w:lang w:val="de-DE"/>
        </w:rPr>
        <w:t xml:space="preserve">V-förmige </w:t>
      </w:r>
      <w:r w:rsidRPr="00BF4B89">
        <w:rPr>
          <w:rFonts w:cs="Arial"/>
          <w:szCs w:val="18"/>
          <w:lang w:val="de-DE"/>
        </w:rPr>
        <w:t>Kohlefaser</w:t>
      </w:r>
      <w:r w:rsidR="00A84576">
        <w:rPr>
          <w:rFonts w:cs="Arial"/>
          <w:szCs w:val="18"/>
          <w:lang w:val="de-DE"/>
        </w:rPr>
        <w:t>-</w:t>
      </w:r>
      <w:r w:rsidR="00CA4D94">
        <w:rPr>
          <w:rFonts w:cs="Arial"/>
          <w:szCs w:val="18"/>
          <w:lang w:val="de-DE"/>
        </w:rPr>
        <w:t>Einsatz</w:t>
      </w:r>
      <w:r w:rsidR="00A84576">
        <w:rPr>
          <w:rFonts w:cs="Arial"/>
          <w:szCs w:val="18"/>
          <w:lang w:val="de-DE"/>
        </w:rPr>
        <w:t xml:space="preserve"> </w:t>
      </w:r>
      <w:r w:rsidRPr="00BF4B89">
        <w:rPr>
          <w:rFonts w:cs="Arial"/>
          <w:szCs w:val="18"/>
          <w:lang w:val="de-DE"/>
        </w:rPr>
        <w:t xml:space="preserve"> des für Alfa Romeo </w:t>
      </w:r>
      <w:r w:rsidR="00CA4D94">
        <w:rPr>
          <w:rFonts w:cs="Arial"/>
          <w:szCs w:val="18"/>
          <w:lang w:val="de-DE"/>
        </w:rPr>
        <w:t xml:space="preserve">so </w:t>
      </w:r>
      <w:r w:rsidRPr="00BF4B89">
        <w:rPr>
          <w:rFonts w:cs="Arial"/>
          <w:szCs w:val="18"/>
          <w:lang w:val="de-DE"/>
        </w:rPr>
        <w:t>charakteristi</w:t>
      </w:r>
      <w:r w:rsidR="00ED4597" w:rsidRPr="00BF4B89">
        <w:rPr>
          <w:rFonts w:cs="Arial"/>
          <w:szCs w:val="18"/>
          <w:lang w:val="de-DE"/>
        </w:rPr>
        <w:softHyphen/>
      </w:r>
      <w:r w:rsidRPr="00BF4B89">
        <w:rPr>
          <w:rFonts w:cs="Arial"/>
          <w:szCs w:val="18"/>
          <w:lang w:val="de-DE"/>
        </w:rPr>
        <w:t xml:space="preserve">schen Kühlergrills, des sogenannten </w:t>
      </w:r>
      <w:proofErr w:type="spellStart"/>
      <w:r w:rsidRPr="00BF4B89">
        <w:rPr>
          <w:rFonts w:cs="Arial"/>
          <w:szCs w:val="18"/>
          <w:lang w:val="de-DE"/>
        </w:rPr>
        <w:t>Scudetto</w:t>
      </w:r>
      <w:proofErr w:type="spellEnd"/>
      <w:r w:rsidR="00BF4B89">
        <w:rPr>
          <w:rFonts w:cs="Arial"/>
          <w:szCs w:val="18"/>
          <w:lang w:val="de-DE"/>
        </w:rPr>
        <w:t xml:space="preserve">, sowie beim </w:t>
      </w:r>
      <w:r w:rsidR="00BF4B89" w:rsidRPr="00BF4B89">
        <w:rPr>
          <w:rFonts w:cs="Arial"/>
          <w:szCs w:val="18"/>
          <w:lang w:val="de-DE"/>
        </w:rPr>
        <w:t>Alfa Romeo Stelvio Quadrifo</w:t>
      </w:r>
      <w:r w:rsidR="00BF4B89" w:rsidRPr="00BF4B89">
        <w:rPr>
          <w:rFonts w:cs="Arial"/>
          <w:szCs w:val="18"/>
          <w:lang w:val="de-DE"/>
        </w:rPr>
        <w:t>g</w:t>
      </w:r>
      <w:r w:rsidR="00BF4B89" w:rsidRPr="00BF4B89">
        <w:rPr>
          <w:rFonts w:cs="Arial"/>
          <w:szCs w:val="18"/>
          <w:lang w:val="de-DE"/>
        </w:rPr>
        <w:t>lio NRING</w:t>
      </w:r>
      <w:r w:rsidR="00BF4B89">
        <w:rPr>
          <w:rFonts w:cs="Arial"/>
          <w:szCs w:val="18"/>
          <w:lang w:val="de-DE"/>
        </w:rPr>
        <w:t xml:space="preserve"> Seitenschweller mit Einsätzen aus Kohlefaser</w:t>
      </w:r>
      <w:r w:rsidRPr="00BF4B89">
        <w:rPr>
          <w:rFonts w:cs="Arial"/>
          <w:szCs w:val="18"/>
          <w:lang w:val="de-DE"/>
        </w:rPr>
        <w:t xml:space="preserve">. </w:t>
      </w:r>
      <w:r w:rsidR="00E22EEC" w:rsidRPr="00BF4B89">
        <w:rPr>
          <w:rFonts w:cs="Arial"/>
          <w:szCs w:val="18"/>
          <w:lang w:val="de-DE"/>
        </w:rPr>
        <w:t>Bei der Alfa Romeo Giulia Quadrifoglio NRING bleibt</w:t>
      </w:r>
      <w:r w:rsidR="00E22EEC" w:rsidRPr="0031482C">
        <w:rPr>
          <w:rFonts w:cs="Arial"/>
          <w:szCs w:val="18"/>
          <w:lang w:val="de-DE"/>
        </w:rPr>
        <w:t xml:space="preserve"> außerdem die markante Materialstruktur des aus Kohlefaser gefertigten Dachs sichtbar. </w:t>
      </w:r>
      <w:r w:rsidR="00F95167" w:rsidRPr="0031482C">
        <w:rPr>
          <w:rFonts w:cs="Arial"/>
          <w:szCs w:val="18"/>
          <w:lang w:val="de-DE"/>
        </w:rPr>
        <w:t>Auch die Hoch</w:t>
      </w:r>
      <w:r w:rsidR="00ED4597">
        <w:rPr>
          <w:rFonts w:cs="Arial"/>
          <w:szCs w:val="18"/>
          <w:lang w:val="de-DE"/>
        </w:rPr>
        <w:softHyphen/>
      </w:r>
      <w:r w:rsidR="00F95167" w:rsidRPr="0031482C">
        <w:rPr>
          <w:rFonts w:cs="Arial"/>
          <w:szCs w:val="18"/>
          <w:lang w:val="de-DE"/>
        </w:rPr>
        <w:t>leistungsbremsanlage von Brembo</w:t>
      </w:r>
      <w:r w:rsidR="00F95167" w:rsidRPr="0031482C">
        <w:rPr>
          <w:rFonts w:cs="Arial"/>
          <w:szCs w:val="18"/>
          <w:vertAlign w:val="superscript"/>
          <w:lang w:val="de-DE"/>
        </w:rPr>
        <w:t>®</w:t>
      </w:r>
      <w:r w:rsidR="00F95167" w:rsidRPr="0031482C">
        <w:rPr>
          <w:rFonts w:cs="Arial"/>
          <w:szCs w:val="18"/>
          <w:lang w:val="de-DE"/>
        </w:rPr>
        <w:t xml:space="preserve"> mit Scheiben aus Kohlefaser-Keramik-Verbund</w:t>
      </w:r>
      <w:r w:rsidR="00CA4D94">
        <w:rPr>
          <w:rFonts w:cs="Arial"/>
          <w:szCs w:val="18"/>
          <w:lang w:val="de-DE"/>
        </w:rPr>
        <w:t>werkstoff</w:t>
      </w:r>
      <w:r w:rsidR="00F95167" w:rsidRPr="0031482C">
        <w:rPr>
          <w:rFonts w:cs="Arial"/>
          <w:szCs w:val="18"/>
          <w:lang w:val="de-DE"/>
        </w:rPr>
        <w:t xml:space="preserve"> und </w:t>
      </w:r>
      <w:r w:rsidR="00CA4D94">
        <w:rPr>
          <w:rFonts w:cs="Arial"/>
          <w:szCs w:val="18"/>
          <w:lang w:val="de-DE"/>
        </w:rPr>
        <w:t xml:space="preserve">die </w:t>
      </w:r>
      <w:r w:rsidR="00F95167" w:rsidRPr="0031482C">
        <w:rPr>
          <w:rFonts w:cs="Arial"/>
          <w:szCs w:val="18"/>
          <w:lang w:val="de-DE"/>
        </w:rPr>
        <w:t xml:space="preserve">rot lackierten Bremssätteln </w:t>
      </w:r>
      <w:r w:rsidR="00CA4D94" w:rsidRPr="0031482C">
        <w:rPr>
          <w:rFonts w:cs="Arial"/>
          <w:szCs w:val="18"/>
          <w:lang w:val="de-DE"/>
        </w:rPr>
        <w:t>unterstrei</w:t>
      </w:r>
      <w:r w:rsidR="00CA4D94">
        <w:rPr>
          <w:rFonts w:cs="Arial"/>
          <w:szCs w:val="18"/>
          <w:lang w:val="de-DE"/>
        </w:rPr>
        <w:t>chen</w:t>
      </w:r>
      <w:r w:rsidR="00CA4D94" w:rsidRPr="0031482C">
        <w:rPr>
          <w:rFonts w:cs="Arial"/>
          <w:szCs w:val="18"/>
          <w:lang w:val="de-DE"/>
        </w:rPr>
        <w:t xml:space="preserve"> </w:t>
      </w:r>
      <w:r w:rsidR="00F95167" w:rsidRPr="0031482C">
        <w:rPr>
          <w:rFonts w:cs="Arial"/>
          <w:szCs w:val="18"/>
          <w:lang w:val="de-DE"/>
        </w:rPr>
        <w:t>den Renn</w:t>
      </w:r>
      <w:r w:rsidR="00E22EEC" w:rsidRPr="0031482C">
        <w:rPr>
          <w:rFonts w:cs="Arial"/>
          <w:szCs w:val="18"/>
          <w:lang w:val="de-DE"/>
        </w:rPr>
        <w:t>sportcharakter der</w:t>
      </w:r>
      <w:r w:rsidR="00F95167" w:rsidRPr="0031482C">
        <w:rPr>
          <w:rFonts w:cs="Arial"/>
          <w:szCs w:val="18"/>
          <w:lang w:val="de-DE"/>
        </w:rPr>
        <w:t xml:space="preserve"> Sonder</w:t>
      </w:r>
      <w:r w:rsidR="00E22EEC" w:rsidRPr="0031482C">
        <w:rPr>
          <w:rFonts w:cs="Arial"/>
          <w:szCs w:val="18"/>
          <w:lang w:val="de-DE"/>
        </w:rPr>
        <w:t>modelle</w:t>
      </w:r>
      <w:r w:rsidR="00F95167" w:rsidRPr="0031482C">
        <w:rPr>
          <w:rFonts w:cs="Arial"/>
          <w:szCs w:val="18"/>
          <w:lang w:val="de-DE"/>
        </w:rPr>
        <w:t xml:space="preserve">. </w:t>
      </w:r>
    </w:p>
    <w:p w:rsidR="00A84576" w:rsidRPr="0031482C" w:rsidRDefault="00A84576" w:rsidP="00E82929">
      <w:pPr>
        <w:widowControl w:val="0"/>
        <w:tabs>
          <w:tab w:val="left" w:pos="-1701"/>
          <w:tab w:val="left" w:pos="-1560"/>
          <w:tab w:val="left" w:pos="0"/>
          <w:tab w:val="left" w:pos="567"/>
        </w:tabs>
        <w:rPr>
          <w:rFonts w:cs="Arial"/>
          <w:szCs w:val="18"/>
          <w:lang w:val="de-DE"/>
        </w:rPr>
      </w:pPr>
    </w:p>
    <w:p w:rsidR="00F27A41" w:rsidRPr="0031482C" w:rsidRDefault="00983A49" w:rsidP="00E82929">
      <w:pPr>
        <w:widowControl w:val="0"/>
        <w:tabs>
          <w:tab w:val="left" w:pos="-1701"/>
          <w:tab w:val="left" w:pos="-1560"/>
          <w:tab w:val="left" w:pos="0"/>
          <w:tab w:val="left" w:pos="567"/>
        </w:tabs>
        <w:rPr>
          <w:rFonts w:cs="Arial"/>
          <w:szCs w:val="18"/>
          <w:lang w:val="de-DE"/>
        </w:rPr>
      </w:pPr>
      <w:r w:rsidRPr="0031482C">
        <w:rPr>
          <w:rFonts w:cs="Arial"/>
          <w:szCs w:val="18"/>
          <w:lang w:val="de-DE"/>
        </w:rPr>
        <w:t xml:space="preserve">Im Cockpit warten beide Sondermodelle </w:t>
      </w:r>
      <w:r w:rsidR="00F95167" w:rsidRPr="0031482C">
        <w:rPr>
          <w:rFonts w:cs="Arial"/>
          <w:szCs w:val="18"/>
          <w:lang w:val="de-DE"/>
        </w:rPr>
        <w:t xml:space="preserve">mit </w:t>
      </w:r>
      <w:r w:rsidR="00E7457B" w:rsidRPr="0031482C">
        <w:rPr>
          <w:rFonts w:cs="Arial"/>
          <w:szCs w:val="18"/>
          <w:lang w:val="de-DE"/>
        </w:rPr>
        <w:t>Sportschalen</w:t>
      </w:r>
      <w:r w:rsidR="00F95167" w:rsidRPr="0031482C">
        <w:rPr>
          <w:rFonts w:cs="Arial"/>
          <w:szCs w:val="18"/>
          <w:lang w:val="de-DE"/>
        </w:rPr>
        <w:t>sitzen von Sparco</w:t>
      </w:r>
      <w:r w:rsidR="00F95167" w:rsidRPr="0031482C">
        <w:rPr>
          <w:rFonts w:cs="Arial"/>
          <w:szCs w:val="18"/>
          <w:vertAlign w:val="superscript"/>
          <w:lang w:val="de-DE"/>
        </w:rPr>
        <w:t>®</w:t>
      </w:r>
      <w:r w:rsidR="00F95167" w:rsidRPr="0031482C">
        <w:rPr>
          <w:rFonts w:cs="Arial"/>
          <w:szCs w:val="18"/>
          <w:lang w:val="de-DE"/>
        </w:rPr>
        <w:t xml:space="preserve"> für Fahrer und Beifahrer auf. Sie verfügen über Rückenschalen aus Kohlefaser und Bezüge in einer Kombination aus </w:t>
      </w:r>
      <w:r w:rsidR="00E7457B" w:rsidRPr="0031482C">
        <w:rPr>
          <w:rFonts w:cs="Arial"/>
          <w:szCs w:val="18"/>
          <w:lang w:val="de-DE"/>
        </w:rPr>
        <w:t xml:space="preserve">schwarzem </w:t>
      </w:r>
      <w:r w:rsidR="00F95167" w:rsidRPr="0031482C">
        <w:rPr>
          <w:rFonts w:cs="Arial"/>
          <w:szCs w:val="18"/>
          <w:lang w:val="de-DE"/>
        </w:rPr>
        <w:t>Leder und Alcantara</w:t>
      </w:r>
      <w:r w:rsidR="00F95167" w:rsidRPr="0031482C">
        <w:rPr>
          <w:rFonts w:cs="Arial"/>
          <w:szCs w:val="18"/>
          <w:vertAlign w:val="superscript"/>
          <w:lang w:val="de-DE"/>
        </w:rPr>
        <w:t>®</w:t>
      </w:r>
      <w:r w:rsidR="00F95167" w:rsidRPr="0031482C">
        <w:rPr>
          <w:rFonts w:cs="Arial"/>
          <w:szCs w:val="18"/>
          <w:lang w:val="de-DE"/>
        </w:rPr>
        <w:t xml:space="preserve"> mit roten Kontrastnähten. </w:t>
      </w:r>
      <w:r w:rsidR="00F27A41" w:rsidRPr="0031482C">
        <w:rPr>
          <w:rFonts w:cs="Arial"/>
          <w:szCs w:val="18"/>
          <w:lang w:val="de-DE"/>
        </w:rPr>
        <w:t>Geradezu ein Kunstwerk ist das unten abgeflachte Sportlenkrad. Bezogen mit Leder und Alcantara</w:t>
      </w:r>
      <w:r w:rsidR="00F27A41" w:rsidRPr="0031482C">
        <w:rPr>
          <w:rFonts w:cs="Arial"/>
          <w:szCs w:val="18"/>
          <w:vertAlign w:val="superscript"/>
          <w:lang w:val="de-DE"/>
        </w:rPr>
        <w:t>®</w:t>
      </w:r>
      <w:r w:rsidR="00F27A41" w:rsidRPr="0031482C">
        <w:rPr>
          <w:rFonts w:cs="Arial"/>
          <w:szCs w:val="18"/>
          <w:lang w:val="de-DE"/>
        </w:rPr>
        <w:t xml:space="preserve">, trägt es den roten Motorstartknopf, </w:t>
      </w:r>
      <w:r w:rsidR="00CA4D94">
        <w:rPr>
          <w:rFonts w:cs="Arial"/>
          <w:szCs w:val="18"/>
          <w:lang w:val="de-DE"/>
        </w:rPr>
        <w:t xml:space="preserve">sowie </w:t>
      </w:r>
      <w:r w:rsidR="00F27A41" w:rsidRPr="0031482C">
        <w:rPr>
          <w:rFonts w:cs="Arial"/>
          <w:szCs w:val="18"/>
          <w:lang w:val="de-DE"/>
        </w:rPr>
        <w:t xml:space="preserve">Einsätze aus </w:t>
      </w:r>
      <w:proofErr w:type="spellStart"/>
      <w:r w:rsidR="00F27A41" w:rsidRPr="0031482C">
        <w:rPr>
          <w:rFonts w:cs="Arial"/>
          <w:szCs w:val="18"/>
          <w:lang w:val="de-DE"/>
        </w:rPr>
        <w:t>Koh</w:t>
      </w:r>
      <w:r w:rsidR="00ED4597">
        <w:rPr>
          <w:rFonts w:cs="Arial"/>
          <w:szCs w:val="18"/>
          <w:lang w:val="de-DE"/>
        </w:rPr>
        <w:softHyphen/>
      </w:r>
      <w:r w:rsidR="00F27A41" w:rsidRPr="0031482C">
        <w:rPr>
          <w:rFonts w:cs="Arial"/>
          <w:szCs w:val="18"/>
          <w:lang w:val="de-DE"/>
        </w:rPr>
        <w:t>lefaser</w:t>
      </w:r>
      <w:proofErr w:type="spellEnd"/>
      <w:r w:rsidR="00F27A41" w:rsidRPr="0031482C">
        <w:rPr>
          <w:rFonts w:cs="Arial"/>
          <w:szCs w:val="18"/>
          <w:lang w:val="de-DE"/>
        </w:rPr>
        <w:t xml:space="preserve">. </w:t>
      </w:r>
      <w:r w:rsidR="00CA4D94">
        <w:rPr>
          <w:rFonts w:cs="Arial"/>
          <w:szCs w:val="18"/>
          <w:lang w:val="de-DE"/>
        </w:rPr>
        <w:t>Automatikwählhebel</w:t>
      </w:r>
      <w:r w:rsidR="00F95167" w:rsidRPr="0031482C">
        <w:rPr>
          <w:rFonts w:cs="Arial"/>
          <w:szCs w:val="18"/>
          <w:lang w:val="de-DE"/>
        </w:rPr>
        <w:t xml:space="preserve"> mit Kohlefaser-</w:t>
      </w:r>
      <w:r w:rsidR="00F27A41" w:rsidRPr="0031482C">
        <w:rPr>
          <w:rFonts w:cs="Arial"/>
          <w:szCs w:val="18"/>
          <w:lang w:val="de-DE"/>
        </w:rPr>
        <w:t>Abde</w:t>
      </w:r>
      <w:r w:rsidR="00ED4597">
        <w:rPr>
          <w:rFonts w:cs="Arial"/>
          <w:szCs w:val="18"/>
          <w:lang w:val="de-DE"/>
        </w:rPr>
        <w:softHyphen/>
      </w:r>
      <w:r w:rsidR="00F27A41" w:rsidRPr="0031482C">
        <w:rPr>
          <w:rFonts w:cs="Arial"/>
          <w:szCs w:val="18"/>
          <w:lang w:val="de-DE"/>
        </w:rPr>
        <w:t xml:space="preserve">ckung, Dekorleisten aus Kohlefaser </w:t>
      </w:r>
      <w:r w:rsidR="00BF4B89">
        <w:rPr>
          <w:rFonts w:cs="Arial"/>
          <w:szCs w:val="18"/>
          <w:lang w:val="de-DE"/>
        </w:rPr>
        <w:t>sowie</w:t>
      </w:r>
      <w:r w:rsidR="00175A27">
        <w:rPr>
          <w:rFonts w:cs="Arial"/>
          <w:szCs w:val="18"/>
          <w:lang w:val="de-DE"/>
        </w:rPr>
        <w:t xml:space="preserve"> die</w:t>
      </w:r>
      <w:r w:rsidR="00BF4B89">
        <w:rPr>
          <w:rFonts w:cs="Arial"/>
          <w:szCs w:val="18"/>
          <w:lang w:val="de-DE"/>
        </w:rPr>
        <w:t xml:space="preserve"> bei </w:t>
      </w:r>
      <w:r w:rsidR="00A84576">
        <w:rPr>
          <w:rFonts w:cs="Arial"/>
          <w:szCs w:val="18"/>
          <w:lang w:val="de-DE"/>
        </w:rPr>
        <w:t xml:space="preserve">der </w:t>
      </w:r>
      <w:r w:rsidR="00BF4B89" w:rsidRPr="00BF4B89">
        <w:rPr>
          <w:rFonts w:cs="Arial"/>
          <w:szCs w:val="18"/>
          <w:lang w:val="de-DE"/>
        </w:rPr>
        <w:t xml:space="preserve">Alfa Romeo Giulia </w:t>
      </w:r>
      <w:proofErr w:type="spellStart"/>
      <w:r w:rsidR="00BF4B89" w:rsidRPr="00BF4B89">
        <w:rPr>
          <w:rFonts w:cs="Arial"/>
          <w:szCs w:val="18"/>
          <w:lang w:val="de-DE"/>
        </w:rPr>
        <w:t>Quadrifoglio</w:t>
      </w:r>
      <w:proofErr w:type="spellEnd"/>
      <w:r w:rsidR="00BF4B89" w:rsidRPr="00BF4B89">
        <w:rPr>
          <w:rFonts w:cs="Arial"/>
          <w:szCs w:val="18"/>
          <w:lang w:val="de-DE"/>
        </w:rPr>
        <w:t xml:space="preserve"> NRING</w:t>
      </w:r>
      <w:r w:rsidR="00BF4B89">
        <w:rPr>
          <w:rFonts w:cs="Arial"/>
          <w:szCs w:val="18"/>
          <w:lang w:val="de-DE"/>
        </w:rPr>
        <w:t xml:space="preserve"> </w:t>
      </w:r>
      <w:r w:rsidR="00BF4B89" w:rsidRPr="0031482C">
        <w:rPr>
          <w:rFonts w:cs="Arial"/>
          <w:szCs w:val="18"/>
          <w:lang w:val="de-DE"/>
        </w:rPr>
        <w:t xml:space="preserve">Einstiegsleisten vorne aus Kohlefaser mit beleuchtetem Alfa Romeo Schriftzug </w:t>
      </w:r>
      <w:r w:rsidR="00F27A41" w:rsidRPr="0031482C">
        <w:rPr>
          <w:rFonts w:cs="Arial"/>
          <w:szCs w:val="18"/>
          <w:lang w:val="de-DE"/>
        </w:rPr>
        <w:t>ergänzen die Detailarbeit im Innenraum. An der Armaturentafel findet sich auch die Plakette mit der</w:t>
      </w:r>
      <w:r w:rsidRPr="0031482C">
        <w:rPr>
          <w:rFonts w:cs="Arial"/>
          <w:szCs w:val="18"/>
          <w:lang w:val="de-DE"/>
        </w:rPr>
        <w:t xml:space="preserve"> jeweiligen</w:t>
      </w:r>
      <w:r w:rsidR="00F27A41" w:rsidRPr="0031482C">
        <w:rPr>
          <w:rFonts w:cs="Arial"/>
          <w:szCs w:val="18"/>
          <w:lang w:val="de-DE"/>
        </w:rPr>
        <w:t xml:space="preserve"> Produktionsnummer des Sondermodells.</w:t>
      </w:r>
      <w:r w:rsidRPr="0031482C">
        <w:rPr>
          <w:rFonts w:cs="Arial"/>
          <w:szCs w:val="18"/>
          <w:lang w:val="de-DE"/>
        </w:rPr>
        <w:t>.</w:t>
      </w:r>
    </w:p>
    <w:p w:rsidR="00E7457B" w:rsidRPr="0031482C" w:rsidRDefault="00E7457B" w:rsidP="00E82929">
      <w:pPr>
        <w:widowControl w:val="0"/>
        <w:tabs>
          <w:tab w:val="left" w:pos="-1701"/>
          <w:tab w:val="left" w:pos="-1560"/>
          <w:tab w:val="left" w:pos="0"/>
          <w:tab w:val="left" w:pos="567"/>
        </w:tabs>
        <w:rPr>
          <w:rFonts w:cs="Arial"/>
          <w:szCs w:val="18"/>
          <w:lang w:val="de-DE"/>
        </w:rPr>
      </w:pPr>
    </w:p>
    <w:p w:rsidR="00AE0894" w:rsidRPr="0031482C" w:rsidRDefault="00E7457B" w:rsidP="00E7457B">
      <w:pPr>
        <w:widowControl w:val="0"/>
        <w:tabs>
          <w:tab w:val="left" w:pos="-1701"/>
          <w:tab w:val="left" w:pos="-1560"/>
          <w:tab w:val="left" w:pos="0"/>
          <w:tab w:val="left" w:pos="567"/>
        </w:tabs>
        <w:rPr>
          <w:rFonts w:cs="Arial"/>
          <w:szCs w:val="18"/>
          <w:lang w:val="de-DE"/>
        </w:rPr>
      </w:pPr>
      <w:r w:rsidRPr="0031482C">
        <w:rPr>
          <w:rFonts w:cs="Arial"/>
          <w:szCs w:val="18"/>
          <w:lang w:val="de-DE"/>
        </w:rPr>
        <w:t>Ergänzt wird die Serienausstattung unter anderem durch</w:t>
      </w:r>
      <w:r w:rsidR="00AE0894" w:rsidRPr="0031482C">
        <w:rPr>
          <w:rFonts w:cs="Arial"/>
          <w:szCs w:val="18"/>
          <w:lang w:val="de-DE"/>
        </w:rPr>
        <w:t xml:space="preserve"> </w:t>
      </w:r>
      <w:r w:rsidR="00CA7094">
        <w:rPr>
          <w:rFonts w:cs="Arial"/>
          <w:szCs w:val="18"/>
          <w:lang w:val="de-DE"/>
        </w:rPr>
        <w:t xml:space="preserve">eine </w:t>
      </w:r>
      <w:r w:rsidR="00AE0894" w:rsidRPr="0031482C">
        <w:rPr>
          <w:rFonts w:cs="Arial"/>
          <w:szCs w:val="18"/>
          <w:lang w:val="de-DE"/>
        </w:rPr>
        <w:t xml:space="preserve">adaptive Geschwindigkeitsregelanlage, </w:t>
      </w:r>
      <w:r w:rsidRPr="0031482C">
        <w:rPr>
          <w:rFonts w:cs="Arial"/>
          <w:szCs w:val="18"/>
          <w:lang w:val="de-DE"/>
        </w:rPr>
        <w:t xml:space="preserve">ein </w:t>
      </w:r>
      <w:r w:rsidR="00AE0894" w:rsidRPr="0031482C">
        <w:rPr>
          <w:rFonts w:cs="Arial"/>
          <w:szCs w:val="18"/>
          <w:lang w:val="de-DE"/>
        </w:rPr>
        <w:t>Premium-</w:t>
      </w:r>
      <w:r w:rsidR="00175A27">
        <w:rPr>
          <w:rFonts w:cs="Arial"/>
          <w:szCs w:val="18"/>
          <w:lang w:val="de-DE"/>
        </w:rPr>
        <w:t>Hi-Fi-Audiosystem</w:t>
      </w:r>
      <w:r w:rsidR="00175A27" w:rsidRPr="0031482C">
        <w:rPr>
          <w:rFonts w:cs="Arial"/>
          <w:szCs w:val="18"/>
          <w:lang w:val="de-DE"/>
        </w:rPr>
        <w:t xml:space="preserve"> </w:t>
      </w:r>
      <w:r w:rsidR="00AE0894" w:rsidRPr="0031482C">
        <w:rPr>
          <w:rFonts w:cs="Arial"/>
          <w:szCs w:val="18"/>
          <w:lang w:val="de-DE"/>
        </w:rPr>
        <w:t xml:space="preserve">von </w:t>
      </w:r>
      <w:r w:rsidR="00175A27">
        <w:rPr>
          <w:rFonts w:cs="Arial"/>
          <w:szCs w:val="18"/>
          <w:lang w:val="de-DE"/>
        </w:rPr>
        <w:t>HARMAN/KARDON</w:t>
      </w:r>
      <w:r w:rsidR="00175A27" w:rsidRPr="00A84576">
        <w:rPr>
          <w:rFonts w:cs="Arial"/>
          <w:szCs w:val="18"/>
          <w:vertAlign w:val="superscript"/>
          <w:lang w:val="de-DE"/>
        </w:rPr>
        <w:t>®</w:t>
      </w:r>
      <w:r w:rsidR="00175A27">
        <w:rPr>
          <w:rFonts w:cs="Arial"/>
          <w:szCs w:val="18"/>
          <w:vertAlign w:val="superscript"/>
          <w:lang w:val="de-DE"/>
        </w:rPr>
        <w:t xml:space="preserve"> </w:t>
      </w:r>
      <w:r w:rsidR="00AE0894" w:rsidRPr="0031482C">
        <w:rPr>
          <w:rFonts w:cs="Arial"/>
          <w:szCs w:val="18"/>
          <w:lang w:val="de-DE"/>
        </w:rPr>
        <w:t xml:space="preserve">sowie das </w:t>
      </w:r>
      <w:proofErr w:type="spellStart"/>
      <w:r w:rsidR="00AE0894" w:rsidRPr="0031482C">
        <w:rPr>
          <w:rFonts w:cs="Arial"/>
          <w:szCs w:val="18"/>
          <w:lang w:val="de-DE"/>
        </w:rPr>
        <w:t>Infotainmentsystem</w:t>
      </w:r>
      <w:proofErr w:type="spellEnd"/>
      <w:r w:rsidR="00AE0894" w:rsidRPr="0031482C">
        <w:rPr>
          <w:rFonts w:cs="Arial"/>
          <w:i/>
          <w:szCs w:val="18"/>
          <w:lang w:val="de-DE"/>
        </w:rPr>
        <w:t xml:space="preserve"> </w:t>
      </w:r>
      <w:proofErr w:type="spellStart"/>
      <w:r w:rsidR="00AE0894" w:rsidRPr="0031482C">
        <w:rPr>
          <w:rStyle w:val="Hervorhebung"/>
          <w:rFonts w:cs="Arial"/>
          <w:i w:val="0"/>
          <w:lang w:val="de-DE"/>
        </w:rPr>
        <w:t>Alfa</w:t>
      </w:r>
      <w:r w:rsidR="00AE0894" w:rsidRPr="0031482C">
        <w:rPr>
          <w:rStyle w:val="Hervorhebung"/>
          <w:rFonts w:cs="Arial"/>
          <w:i w:val="0"/>
          <w:vertAlign w:val="superscript"/>
          <w:lang w:val="de-DE"/>
        </w:rPr>
        <w:t>TM</w:t>
      </w:r>
      <w:proofErr w:type="spellEnd"/>
      <w:r w:rsidR="00AE0894" w:rsidRPr="0031482C">
        <w:rPr>
          <w:rStyle w:val="Hervorhebung"/>
          <w:rFonts w:cs="Arial"/>
          <w:i w:val="0"/>
          <w:lang w:val="de-DE"/>
        </w:rPr>
        <w:t xml:space="preserve"> Connect </w:t>
      </w:r>
      <w:r w:rsidR="00175A27">
        <w:rPr>
          <w:rStyle w:val="Hervorhebung"/>
          <w:rFonts w:cs="Arial"/>
          <w:i w:val="0"/>
          <w:lang w:val="de-DE"/>
        </w:rPr>
        <w:t xml:space="preserve">mit </w:t>
      </w:r>
      <w:r w:rsidR="00AE0894" w:rsidRPr="0031482C">
        <w:rPr>
          <w:rStyle w:val="Hervorhebung"/>
          <w:rFonts w:cs="Arial"/>
          <w:i w:val="0"/>
          <w:lang w:val="de-DE"/>
        </w:rPr>
        <w:t>3D</w:t>
      </w:r>
      <w:r w:rsidR="00A84576">
        <w:rPr>
          <w:rStyle w:val="Hervorhebung"/>
          <w:rFonts w:cs="Arial"/>
          <w:i w:val="0"/>
          <w:lang w:val="de-DE"/>
        </w:rPr>
        <w:t>-</w:t>
      </w:r>
      <w:r w:rsidR="00AE0894" w:rsidRPr="0031482C">
        <w:rPr>
          <w:rStyle w:val="Hervorhebung"/>
          <w:rFonts w:cs="Arial"/>
          <w:i w:val="0"/>
          <w:lang w:val="de-DE"/>
        </w:rPr>
        <w:t>Nav</w:t>
      </w:r>
      <w:r w:rsidR="00175A27">
        <w:rPr>
          <w:rStyle w:val="Hervorhebung"/>
          <w:rFonts w:cs="Arial"/>
          <w:i w:val="0"/>
          <w:lang w:val="de-DE"/>
        </w:rPr>
        <w:t>igationssystem</w:t>
      </w:r>
      <w:r w:rsidR="00AE0894" w:rsidRPr="0031482C">
        <w:rPr>
          <w:rStyle w:val="Hervorhebung"/>
          <w:rFonts w:cs="Arial"/>
          <w:i w:val="0"/>
          <w:lang w:val="de-DE"/>
        </w:rPr>
        <w:t xml:space="preserve"> mit 8,8-Zoll-Bildschirm (20,3 Zentimeter)</w:t>
      </w:r>
      <w:r w:rsidR="00175A27">
        <w:rPr>
          <w:rStyle w:val="Hervorhebung"/>
          <w:rFonts w:cs="Arial"/>
          <w:i w:val="0"/>
          <w:lang w:val="de-DE"/>
        </w:rPr>
        <w:t xml:space="preserve"> und Split-Screen-Funktion</w:t>
      </w:r>
      <w:r w:rsidR="00AE0894" w:rsidRPr="0031482C">
        <w:rPr>
          <w:rStyle w:val="Hervorhebung"/>
          <w:rFonts w:cs="Arial"/>
          <w:i w:val="0"/>
          <w:lang w:val="de-DE"/>
        </w:rPr>
        <w:t xml:space="preserve">. </w:t>
      </w:r>
      <w:r w:rsidR="00175A27">
        <w:rPr>
          <w:rStyle w:val="Hervorhebung"/>
          <w:rFonts w:cs="Arial"/>
          <w:i w:val="0"/>
          <w:lang w:val="de-DE"/>
        </w:rPr>
        <w:t xml:space="preserve">Das </w:t>
      </w:r>
      <w:proofErr w:type="spellStart"/>
      <w:r w:rsidR="00175A27">
        <w:rPr>
          <w:rStyle w:val="Hervorhebung"/>
          <w:rFonts w:cs="Arial"/>
          <w:i w:val="0"/>
          <w:lang w:val="de-DE"/>
        </w:rPr>
        <w:t>Inf</w:t>
      </w:r>
      <w:r w:rsidR="00175A27">
        <w:rPr>
          <w:rStyle w:val="Hervorhebung"/>
          <w:rFonts w:cs="Arial"/>
          <w:i w:val="0"/>
          <w:lang w:val="de-DE"/>
        </w:rPr>
        <w:t>o</w:t>
      </w:r>
      <w:r w:rsidR="00175A27">
        <w:rPr>
          <w:rStyle w:val="Hervorhebung"/>
          <w:rFonts w:cs="Arial"/>
          <w:i w:val="0"/>
          <w:lang w:val="de-DE"/>
        </w:rPr>
        <w:t>tainmentsystem</w:t>
      </w:r>
      <w:proofErr w:type="spellEnd"/>
      <w:r w:rsidR="00AE0894" w:rsidRPr="0031482C">
        <w:rPr>
          <w:rStyle w:val="Hervorhebung"/>
          <w:rFonts w:cs="Arial"/>
          <w:i w:val="0"/>
          <w:lang w:val="de-DE"/>
        </w:rPr>
        <w:t xml:space="preserve"> ermöglicht dank der Applikationen Apple </w:t>
      </w:r>
      <w:proofErr w:type="spellStart"/>
      <w:r w:rsidR="00AE0894" w:rsidRPr="0031482C">
        <w:rPr>
          <w:rStyle w:val="Hervorhebung"/>
          <w:rFonts w:cs="Arial"/>
          <w:i w:val="0"/>
          <w:lang w:val="de-DE"/>
        </w:rPr>
        <w:t>CarPlay</w:t>
      </w:r>
      <w:r w:rsidR="00131DBE" w:rsidRPr="0031482C">
        <w:rPr>
          <w:rStyle w:val="Hervorhebung"/>
          <w:rFonts w:cs="Arial"/>
          <w:i w:val="0"/>
          <w:vertAlign w:val="superscript"/>
          <w:lang w:val="de-DE"/>
        </w:rPr>
        <w:t>TM</w:t>
      </w:r>
      <w:proofErr w:type="spellEnd"/>
      <w:r w:rsidR="00131DBE">
        <w:rPr>
          <w:rStyle w:val="Hervorhebung"/>
          <w:rFonts w:cs="Arial"/>
          <w:i w:val="0"/>
          <w:vertAlign w:val="superscript"/>
          <w:lang w:val="de-DE"/>
        </w:rPr>
        <w:t xml:space="preserve"> 1)</w:t>
      </w:r>
      <w:r w:rsidR="00AE0894" w:rsidRPr="0031482C">
        <w:rPr>
          <w:rStyle w:val="Hervorhebung"/>
          <w:rFonts w:cs="Arial"/>
          <w:i w:val="0"/>
          <w:lang w:val="de-DE"/>
        </w:rPr>
        <w:t xml:space="preserve"> und Android </w:t>
      </w:r>
      <w:proofErr w:type="spellStart"/>
      <w:r w:rsidR="00AE0894" w:rsidRPr="0031482C">
        <w:rPr>
          <w:rStyle w:val="Hervorhebung"/>
          <w:rFonts w:cs="Arial"/>
          <w:i w:val="0"/>
          <w:lang w:val="de-DE"/>
        </w:rPr>
        <w:t>Auto</w:t>
      </w:r>
      <w:r w:rsidR="00AE0894" w:rsidRPr="0031482C">
        <w:rPr>
          <w:rStyle w:val="Hervorhebung"/>
          <w:rFonts w:cs="Arial"/>
          <w:i w:val="0"/>
          <w:vertAlign w:val="superscript"/>
          <w:lang w:val="de-DE"/>
        </w:rPr>
        <w:t>TM</w:t>
      </w:r>
      <w:proofErr w:type="spellEnd"/>
      <w:r w:rsidR="00131DBE">
        <w:rPr>
          <w:rStyle w:val="Hervorhebung"/>
          <w:rFonts w:cs="Arial"/>
          <w:i w:val="0"/>
          <w:lang w:val="de-DE"/>
        </w:rPr>
        <w:t xml:space="preserve"> </w:t>
      </w:r>
      <w:r w:rsidR="00131DBE" w:rsidRPr="00131DBE">
        <w:rPr>
          <w:rStyle w:val="Hervorhebung"/>
          <w:rFonts w:cs="Arial"/>
          <w:i w:val="0"/>
          <w:vertAlign w:val="superscript"/>
          <w:lang w:val="de-DE"/>
        </w:rPr>
        <w:t>2)</w:t>
      </w:r>
      <w:r w:rsidR="00131DBE">
        <w:rPr>
          <w:rStyle w:val="Hervorhebung"/>
          <w:rFonts w:cs="Arial"/>
          <w:i w:val="0"/>
          <w:lang w:val="de-DE"/>
        </w:rPr>
        <w:t xml:space="preserve"> </w:t>
      </w:r>
      <w:r w:rsidR="00AE0894" w:rsidRPr="0031482C">
        <w:rPr>
          <w:rStyle w:val="Hervorhebung"/>
          <w:rFonts w:cs="Arial"/>
          <w:i w:val="0"/>
          <w:lang w:val="de-DE"/>
        </w:rPr>
        <w:t xml:space="preserve">die drahtlose Einbindung </w:t>
      </w:r>
      <w:r w:rsidR="00CA7094">
        <w:rPr>
          <w:rStyle w:val="Hervorhebung"/>
          <w:rFonts w:cs="Arial"/>
          <w:i w:val="0"/>
          <w:lang w:val="de-DE"/>
        </w:rPr>
        <w:t xml:space="preserve">und Spiegelung der Inhalte </w:t>
      </w:r>
      <w:r w:rsidR="00AE0894" w:rsidRPr="0031482C">
        <w:rPr>
          <w:rStyle w:val="Hervorhebung"/>
          <w:rFonts w:cs="Arial"/>
          <w:i w:val="0"/>
          <w:lang w:val="de-DE"/>
        </w:rPr>
        <w:t>von kompatiblen Smartphones.</w:t>
      </w:r>
      <w:r w:rsidRPr="0031482C">
        <w:rPr>
          <w:rStyle w:val="Hervorhebung"/>
          <w:rFonts w:cs="Arial"/>
          <w:i w:val="0"/>
          <w:lang w:val="de-DE"/>
        </w:rPr>
        <w:t>.</w:t>
      </w:r>
      <w:r w:rsidR="00983A49" w:rsidRPr="0031482C">
        <w:rPr>
          <w:rStyle w:val="Hervorhebung"/>
          <w:rFonts w:cs="Arial"/>
          <w:i w:val="0"/>
          <w:lang w:val="de-DE"/>
        </w:rPr>
        <w:t xml:space="preserve"> </w:t>
      </w:r>
      <w:r w:rsidRPr="0031482C">
        <w:rPr>
          <w:rStyle w:val="Hervorhebung"/>
          <w:rFonts w:cs="Arial"/>
          <w:i w:val="0"/>
          <w:lang w:val="de-DE"/>
        </w:rPr>
        <w:t xml:space="preserve"> </w:t>
      </w:r>
    </w:p>
    <w:p w:rsidR="00AE0894" w:rsidRPr="0031482C" w:rsidRDefault="00AE0894" w:rsidP="00E82929">
      <w:pPr>
        <w:widowControl w:val="0"/>
        <w:tabs>
          <w:tab w:val="left" w:pos="-1701"/>
          <w:tab w:val="left" w:pos="-1560"/>
          <w:tab w:val="left" w:pos="0"/>
          <w:tab w:val="left" w:pos="567"/>
        </w:tabs>
        <w:rPr>
          <w:rFonts w:cs="Arial"/>
          <w:szCs w:val="18"/>
          <w:lang w:val="de-DE"/>
        </w:rPr>
      </w:pPr>
    </w:p>
    <w:p w:rsidR="00E22EEC" w:rsidRPr="0031482C" w:rsidRDefault="00983A49" w:rsidP="00E22EEC">
      <w:pPr>
        <w:pStyle w:val="StandardWeb"/>
        <w:spacing w:before="0" w:beforeAutospacing="0" w:after="0" w:afterAutospacing="0" w:line="280" w:lineRule="exact"/>
        <w:rPr>
          <w:rFonts w:ascii="Arial" w:hAnsi="Arial" w:cs="Arial"/>
          <w:b/>
          <w:color w:val="365F91" w:themeColor="accent1" w:themeShade="BF"/>
          <w:sz w:val="18"/>
          <w:szCs w:val="18"/>
        </w:rPr>
      </w:pPr>
      <w:r w:rsidRPr="0031482C">
        <w:rPr>
          <w:rFonts w:ascii="Arial" w:hAnsi="Arial" w:cs="Arial"/>
          <w:b/>
          <w:color w:val="365F91" w:themeColor="accent1" w:themeShade="BF"/>
          <w:sz w:val="18"/>
          <w:szCs w:val="18"/>
        </w:rPr>
        <w:t xml:space="preserve">Die Technologie der Sondermodelle </w:t>
      </w:r>
    </w:p>
    <w:p w:rsidR="00983A49" w:rsidRPr="0031482C" w:rsidRDefault="00131DBE" w:rsidP="00983A49">
      <w:pPr>
        <w:widowControl w:val="0"/>
        <w:tabs>
          <w:tab w:val="left" w:pos="-1701"/>
          <w:tab w:val="left" w:pos="-1560"/>
          <w:tab w:val="left" w:pos="0"/>
          <w:tab w:val="left" w:pos="567"/>
        </w:tabs>
        <w:rPr>
          <w:rFonts w:cs="Arial"/>
          <w:szCs w:val="18"/>
          <w:lang w:val="de-DE"/>
        </w:rPr>
      </w:pPr>
      <w:r>
        <w:rPr>
          <w:rFonts w:cs="Arial"/>
          <w:szCs w:val="18"/>
          <w:lang w:val="de-DE"/>
        </w:rPr>
        <w:t xml:space="preserve">Die </w:t>
      </w:r>
      <w:proofErr w:type="spellStart"/>
      <w:r>
        <w:rPr>
          <w:rFonts w:cs="Arial"/>
          <w:szCs w:val="18"/>
          <w:lang w:val="de-DE"/>
        </w:rPr>
        <w:t>Quadrifoglio</w:t>
      </w:r>
      <w:proofErr w:type="spellEnd"/>
      <w:r>
        <w:rPr>
          <w:rFonts w:cs="Arial"/>
          <w:szCs w:val="18"/>
          <w:lang w:val="de-DE"/>
        </w:rPr>
        <w:t xml:space="preserve"> Modelle </w:t>
      </w:r>
      <w:r w:rsidR="009F2FE8">
        <w:rPr>
          <w:rFonts w:cs="Arial"/>
          <w:szCs w:val="18"/>
          <w:lang w:val="de-DE"/>
        </w:rPr>
        <w:t>der</w:t>
      </w:r>
      <w:r w:rsidR="00983A49" w:rsidRPr="0031482C">
        <w:rPr>
          <w:rFonts w:cs="Arial"/>
          <w:szCs w:val="18"/>
          <w:lang w:val="de-DE"/>
        </w:rPr>
        <w:t xml:space="preserve"> Alfa Romeo Giulia und </w:t>
      </w:r>
      <w:r w:rsidR="009F2FE8">
        <w:rPr>
          <w:rFonts w:cs="Arial"/>
          <w:szCs w:val="18"/>
          <w:lang w:val="de-DE"/>
        </w:rPr>
        <w:t xml:space="preserve">des </w:t>
      </w:r>
      <w:r w:rsidR="00983A49" w:rsidRPr="0031482C">
        <w:rPr>
          <w:rFonts w:cs="Arial"/>
          <w:szCs w:val="18"/>
          <w:lang w:val="de-DE"/>
        </w:rPr>
        <w:t xml:space="preserve">Alfa Romeo </w:t>
      </w:r>
      <w:proofErr w:type="spellStart"/>
      <w:r w:rsidR="00983A49" w:rsidRPr="0031482C">
        <w:rPr>
          <w:rFonts w:cs="Arial"/>
          <w:szCs w:val="18"/>
          <w:lang w:val="de-DE"/>
        </w:rPr>
        <w:t>Stelvio</w:t>
      </w:r>
      <w:proofErr w:type="spellEnd"/>
      <w:r w:rsidR="00983A49" w:rsidRPr="0031482C">
        <w:rPr>
          <w:rFonts w:cs="Arial"/>
          <w:szCs w:val="18"/>
          <w:lang w:val="de-DE"/>
        </w:rPr>
        <w:t xml:space="preserve"> sind für sich bereits Au</w:t>
      </w:r>
      <w:r w:rsidR="00983A49" w:rsidRPr="0031482C">
        <w:rPr>
          <w:rFonts w:cs="Arial"/>
          <w:szCs w:val="18"/>
          <w:lang w:val="de-DE"/>
        </w:rPr>
        <w:t>s</w:t>
      </w:r>
      <w:r w:rsidR="00983A49" w:rsidRPr="0031482C">
        <w:rPr>
          <w:rFonts w:cs="Arial"/>
          <w:szCs w:val="18"/>
          <w:lang w:val="de-DE"/>
        </w:rPr>
        <w:t>hänge</w:t>
      </w:r>
      <w:r w:rsidR="00ED4597">
        <w:rPr>
          <w:rFonts w:cs="Arial"/>
          <w:szCs w:val="18"/>
          <w:lang w:val="de-DE"/>
        </w:rPr>
        <w:softHyphen/>
      </w:r>
      <w:r w:rsidR="00983A49" w:rsidRPr="0031482C">
        <w:rPr>
          <w:rFonts w:cs="Arial"/>
          <w:szCs w:val="18"/>
          <w:lang w:val="de-DE"/>
        </w:rPr>
        <w:t xml:space="preserve">schilder von Ingenieurskunst und überlegener Leistungsfähigkeit. </w:t>
      </w:r>
      <w:r w:rsidR="0033756E">
        <w:rPr>
          <w:rFonts w:cs="Arial"/>
          <w:szCs w:val="18"/>
          <w:lang w:val="de-DE"/>
        </w:rPr>
        <w:t>Diese Basis</w:t>
      </w:r>
      <w:r w:rsidR="00983A49" w:rsidRPr="0031482C">
        <w:rPr>
          <w:rFonts w:cs="Arial"/>
          <w:szCs w:val="18"/>
          <w:lang w:val="de-DE"/>
        </w:rPr>
        <w:t xml:space="preserve"> wird für die beiden neuen Sondermodelle mit dem Namenszusatz NRING unverändert übernommen.</w:t>
      </w:r>
    </w:p>
    <w:p w:rsidR="00983A49" w:rsidRPr="0031482C" w:rsidRDefault="00983A49" w:rsidP="00983A49">
      <w:pPr>
        <w:widowControl w:val="0"/>
        <w:tabs>
          <w:tab w:val="left" w:pos="-1701"/>
          <w:tab w:val="left" w:pos="-1560"/>
          <w:tab w:val="left" w:pos="0"/>
          <w:tab w:val="left" w:pos="567"/>
        </w:tabs>
        <w:rPr>
          <w:rFonts w:cs="Arial"/>
          <w:szCs w:val="18"/>
          <w:lang w:val="de-DE"/>
        </w:rPr>
      </w:pPr>
    </w:p>
    <w:p w:rsidR="00CA7094" w:rsidRDefault="00131DBE" w:rsidP="0031482C">
      <w:pPr>
        <w:widowControl w:val="0"/>
        <w:tabs>
          <w:tab w:val="left" w:pos="-1701"/>
          <w:tab w:val="left" w:pos="-1560"/>
          <w:tab w:val="left" w:pos="0"/>
          <w:tab w:val="left" w:pos="567"/>
        </w:tabs>
        <w:rPr>
          <w:rFonts w:cs="Arial"/>
          <w:szCs w:val="18"/>
          <w:lang w:val="de-DE"/>
        </w:rPr>
      </w:pPr>
      <w:r>
        <w:rPr>
          <w:rFonts w:cs="Arial"/>
          <w:szCs w:val="18"/>
          <w:lang w:val="de-DE"/>
        </w:rPr>
        <w:t xml:space="preserve">Der Motor </w:t>
      </w:r>
      <w:r w:rsidR="0033756E">
        <w:rPr>
          <w:rFonts w:cs="Arial"/>
          <w:szCs w:val="18"/>
          <w:lang w:val="de-DE"/>
        </w:rPr>
        <w:t>der</w:t>
      </w:r>
      <w:r w:rsidR="00983A49" w:rsidRPr="0031482C">
        <w:rPr>
          <w:rFonts w:cs="Arial"/>
          <w:szCs w:val="18"/>
          <w:lang w:val="de-DE"/>
        </w:rPr>
        <w:t xml:space="preserve"> Alfa Romeo Giulia</w:t>
      </w:r>
      <w:r w:rsidR="00CA7094">
        <w:rPr>
          <w:rFonts w:cs="Arial"/>
          <w:szCs w:val="18"/>
          <w:lang w:val="de-DE"/>
        </w:rPr>
        <w:t xml:space="preserve"> </w:t>
      </w:r>
      <w:proofErr w:type="spellStart"/>
      <w:r w:rsidR="00CA7094">
        <w:rPr>
          <w:rFonts w:cs="Arial"/>
          <w:szCs w:val="18"/>
          <w:lang w:val="de-DE"/>
        </w:rPr>
        <w:t>Quadrifoglio</w:t>
      </w:r>
      <w:proofErr w:type="spellEnd"/>
      <w:r w:rsidR="00983A49" w:rsidRPr="0031482C">
        <w:rPr>
          <w:rFonts w:cs="Arial"/>
          <w:szCs w:val="18"/>
          <w:lang w:val="de-DE"/>
        </w:rPr>
        <w:t xml:space="preserve"> und </w:t>
      </w:r>
      <w:r w:rsidR="0033756E">
        <w:rPr>
          <w:rFonts w:cs="Arial"/>
          <w:szCs w:val="18"/>
          <w:lang w:val="de-DE"/>
        </w:rPr>
        <w:t xml:space="preserve">des </w:t>
      </w:r>
      <w:r w:rsidR="00983A49" w:rsidRPr="0031482C">
        <w:rPr>
          <w:rFonts w:cs="Arial"/>
          <w:szCs w:val="18"/>
          <w:lang w:val="de-DE"/>
        </w:rPr>
        <w:t xml:space="preserve">Alfa Romeo </w:t>
      </w:r>
      <w:proofErr w:type="spellStart"/>
      <w:r w:rsidR="00983A49" w:rsidRPr="0031482C">
        <w:rPr>
          <w:rFonts w:cs="Arial"/>
          <w:szCs w:val="18"/>
          <w:lang w:val="de-DE"/>
        </w:rPr>
        <w:t>Stelvio</w:t>
      </w:r>
      <w:proofErr w:type="spellEnd"/>
      <w:r w:rsidR="00983A49" w:rsidRPr="0031482C">
        <w:rPr>
          <w:rFonts w:cs="Arial"/>
          <w:szCs w:val="18"/>
          <w:lang w:val="de-DE"/>
        </w:rPr>
        <w:t xml:space="preserve"> </w:t>
      </w:r>
      <w:proofErr w:type="spellStart"/>
      <w:r w:rsidR="00983A49" w:rsidRPr="0031482C">
        <w:rPr>
          <w:rFonts w:cs="Arial"/>
          <w:szCs w:val="18"/>
          <w:lang w:val="de-DE"/>
        </w:rPr>
        <w:t>Quadrifoglio</w:t>
      </w:r>
      <w:proofErr w:type="spellEnd"/>
      <w:r w:rsidR="00983A49" w:rsidRPr="0031482C">
        <w:rPr>
          <w:rFonts w:cs="Arial"/>
          <w:szCs w:val="18"/>
          <w:lang w:val="de-DE"/>
        </w:rPr>
        <w:t xml:space="preserve"> wurde in Koop</w:t>
      </w:r>
      <w:r w:rsidR="00983A49" w:rsidRPr="0031482C">
        <w:rPr>
          <w:rFonts w:cs="Arial"/>
          <w:szCs w:val="18"/>
          <w:lang w:val="de-DE"/>
        </w:rPr>
        <w:t>e</w:t>
      </w:r>
      <w:r w:rsidR="00983A49" w:rsidRPr="0031482C">
        <w:rPr>
          <w:rFonts w:cs="Arial"/>
          <w:szCs w:val="18"/>
          <w:lang w:val="de-DE"/>
        </w:rPr>
        <w:t>ra</w:t>
      </w:r>
      <w:r w:rsidR="00ED4597">
        <w:rPr>
          <w:rFonts w:cs="Arial"/>
          <w:szCs w:val="18"/>
          <w:lang w:val="de-DE"/>
        </w:rPr>
        <w:softHyphen/>
      </w:r>
      <w:r w:rsidR="00983A49" w:rsidRPr="0031482C">
        <w:rPr>
          <w:rFonts w:cs="Arial"/>
          <w:szCs w:val="18"/>
          <w:lang w:val="de-DE"/>
        </w:rPr>
        <w:t>tion mit Ingenieuren von Ferrari entwi</w:t>
      </w:r>
      <w:r w:rsidR="00983A49" w:rsidRPr="0031482C">
        <w:rPr>
          <w:rFonts w:cs="Arial"/>
          <w:szCs w:val="18"/>
          <w:lang w:val="de-DE"/>
        </w:rPr>
        <w:softHyphen/>
        <w:t>ckelt. Der V6-Benziner ist mit einem Hubraum von 2,9 Liter</w:t>
      </w:r>
      <w:r>
        <w:rPr>
          <w:rFonts w:cs="Arial"/>
          <w:szCs w:val="18"/>
          <w:lang w:val="de-DE"/>
        </w:rPr>
        <w:t>n</w:t>
      </w:r>
      <w:r w:rsidR="00983A49" w:rsidRPr="0031482C">
        <w:rPr>
          <w:rFonts w:cs="Arial"/>
          <w:szCs w:val="18"/>
          <w:lang w:val="de-DE"/>
        </w:rPr>
        <w:t xml:space="preserve"> und Bi-Turbo-Aufladung das Spitzentriebwerk im Motorenportfolio von Alfa Romeo. Die nahezu komplette </w:t>
      </w:r>
      <w:r w:rsidR="0033756E">
        <w:rPr>
          <w:rFonts w:cs="Arial"/>
          <w:szCs w:val="18"/>
          <w:lang w:val="de-DE"/>
        </w:rPr>
        <w:t>Konstruktion</w:t>
      </w:r>
      <w:r w:rsidR="0033756E" w:rsidRPr="0031482C">
        <w:rPr>
          <w:rFonts w:cs="Arial"/>
          <w:szCs w:val="18"/>
          <w:lang w:val="de-DE"/>
        </w:rPr>
        <w:t xml:space="preserve"> </w:t>
      </w:r>
      <w:r w:rsidR="00983A49" w:rsidRPr="0031482C">
        <w:rPr>
          <w:rFonts w:cs="Arial"/>
          <w:szCs w:val="18"/>
          <w:lang w:val="de-DE"/>
        </w:rPr>
        <w:t>aus Aluminium reduziert das auf der Vorderachse lastende Gewicht. Die Höchstleistung b</w:t>
      </w:r>
      <w:r w:rsidR="00983A49" w:rsidRPr="0031482C">
        <w:rPr>
          <w:rFonts w:cs="Arial"/>
          <w:szCs w:val="18"/>
          <w:lang w:val="de-DE"/>
        </w:rPr>
        <w:t>e</w:t>
      </w:r>
      <w:r w:rsidR="00983A49" w:rsidRPr="0031482C">
        <w:rPr>
          <w:rFonts w:cs="Arial"/>
          <w:szCs w:val="18"/>
          <w:lang w:val="de-DE"/>
        </w:rPr>
        <w:t>trägt 375 kW (510 PS), das maximale Dreh</w:t>
      </w:r>
      <w:r w:rsidR="00983A49" w:rsidRPr="0031482C">
        <w:rPr>
          <w:rFonts w:cs="Arial"/>
          <w:szCs w:val="18"/>
          <w:lang w:val="de-DE"/>
        </w:rPr>
        <w:softHyphen/>
        <w:t xml:space="preserve">moment 600 Newtonmeter. </w:t>
      </w:r>
      <w:r w:rsidR="00CA7094">
        <w:rPr>
          <w:rFonts w:cs="Arial"/>
          <w:szCs w:val="18"/>
          <w:lang w:val="de-DE"/>
        </w:rPr>
        <w:t xml:space="preserve">Die </w:t>
      </w:r>
      <w:r w:rsidR="00CA7094" w:rsidRPr="0031482C">
        <w:rPr>
          <w:rFonts w:cs="Arial"/>
          <w:szCs w:val="18"/>
          <w:lang w:val="de-DE"/>
        </w:rPr>
        <w:t>Alfa Romeo Giulia</w:t>
      </w:r>
      <w:r w:rsidR="00CA7094">
        <w:rPr>
          <w:rFonts w:cs="Arial"/>
          <w:szCs w:val="18"/>
          <w:lang w:val="de-DE"/>
        </w:rPr>
        <w:t xml:space="preserve"> Quadrifo</w:t>
      </w:r>
      <w:r w:rsidR="00CA7094">
        <w:rPr>
          <w:rFonts w:cs="Arial"/>
          <w:szCs w:val="18"/>
          <w:lang w:val="de-DE"/>
        </w:rPr>
        <w:t>g</w:t>
      </w:r>
      <w:r w:rsidR="00CA7094">
        <w:rPr>
          <w:rFonts w:cs="Arial"/>
          <w:szCs w:val="18"/>
          <w:lang w:val="de-DE"/>
        </w:rPr>
        <w:t>lio</w:t>
      </w:r>
      <w:r w:rsidR="00CA7094" w:rsidRPr="00BF4B89">
        <w:rPr>
          <w:rFonts w:cs="Arial"/>
          <w:szCs w:val="18"/>
          <w:lang w:val="de-DE"/>
        </w:rPr>
        <w:t xml:space="preserve"> ist bei Bedarf 307 km/h schnell, den Sprint von null auf 100 km/h erledigt die viertürige Sportlimousine </w:t>
      </w:r>
      <w:r w:rsidR="00CA7094" w:rsidRPr="00BF4B89">
        <w:rPr>
          <w:rFonts w:cs="Arial"/>
          <w:szCs w:val="18"/>
          <w:lang w:val="de-DE"/>
        </w:rPr>
        <w:lastRenderedPageBreak/>
        <w:t>in 3,9 Sekunden.</w:t>
      </w:r>
      <w:r w:rsidR="00CA7094">
        <w:rPr>
          <w:rFonts w:cs="Arial"/>
          <w:szCs w:val="18"/>
          <w:lang w:val="de-DE"/>
        </w:rPr>
        <w:t xml:space="preserve"> </w:t>
      </w:r>
      <w:r w:rsidR="00CA7094" w:rsidRPr="00BF4B89">
        <w:rPr>
          <w:rFonts w:cs="Arial"/>
          <w:szCs w:val="18"/>
          <w:lang w:val="de-DE"/>
        </w:rPr>
        <w:t>Das High-Performance-SUV</w:t>
      </w:r>
      <w:r w:rsidR="00CA7094">
        <w:rPr>
          <w:rFonts w:cs="Arial"/>
          <w:szCs w:val="18"/>
          <w:lang w:val="de-DE"/>
        </w:rPr>
        <w:t xml:space="preserve"> </w:t>
      </w:r>
      <w:r w:rsidR="00CA7094" w:rsidRPr="0031482C">
        <w:rPr>
          <w:rFonts w:cs="Arial"/>
          <w:szCs w:val="18"/>
          <w:lang w:val="de-DE"/>
        </w:rPr>
        <w:t xml:space="preserve">Alfa Romeo </w:t>
      </w:r>
      <w:proofErr w:type="spellStart"/>
      <w:r w:rsidR="00CA7094" w:rsidRPr="0031482C">
        <w:rPr>
          <w:rFonts w:cs="Arial"/>
          <w:szCs w:val="18"/>
          <w:lang w:val="de-DE"/>
        </w:rPr>
        <w:t>Stelvio</w:t>
      </w:r>
      <w:proofErr w:type="spellEnd"/>
      <w:r w:rsidR="00CA7094" w:rsidRPr="0031482C">
        <w:rPr>
          <w:rFonts w:cs="Arial"/>
          <w:szCs w:val="18"/>
          <w:lang w:val="de-DE"/>
        </w:rPr>
        <w:t xml:space="preserve"> </w:t>
      </w:r>
      <w:proofErr w:type="spellStart"/>
      <w:r w:rsidR="00CA7094" w:rsidRPr="0031482C">
        <w:rPr>
          <w:rFonts w:cs="Arial"/>
          <w:szCs w:val="18"/>
          <w:lang w:val="de-DE"/>
        </w:rPr>
        <w:t>Quadrifoglio</w:t>
      </w:r>
      <w:proofErr w:type="spellEnd"/>
      <w:r w:rsidR="00CA7094" w:rsidRPr="00BF4B89">
        <w:rPr>
          <w:rFonts w:cs="Arial"/>
          <w:szCs w:val="18"/>
          <w:lang w:val="de-DE"/>
        </w:rPr>
        <w:t xml:space="preserve"> erreicht eine Höchstg</w:t>
      </w:r>
      <w:r w:rsidR="00CA7094" w:rsidRPr="00BF4B89">
        <w:rPr>
          <w:rFonts w:cs="Arial"/>
          <w:szCs w:val="18"/>
          <w:lang w:val="de-DE"/>
        </w:rPr>
        <w:t>e</w:t>
      </w:r>
      <w:r w:rsidR="00CA7094" w:rsidRPr="00BF4B89">
        <w:rPr>
          <w:rFonts w:cs="Arial"/>
          <w:szCs w:val="18"/>
          <w:lang w:val="de-DE"/>
        </w:rPr>
        <w:t>schwindigkeit von 283 km/h und beschleunigt in 3,8 Sekunden aus dem Stand auf Tempo 100.</w:t>
      </w:r>
    </w:p>
    <w:p w:rsidR="00CA7094" w:rsidRDefault="00CA7094" w:rsidP="0031482C">
      <w:pPr>
        <w:widowControl w:val="0"/>
        <w:tabs>
          <w:tab w:val="left" w:pos="-1701"/>
          <w:tab w:val="left" w:pos="-1560"/>
          <w:tab w:val="left" w:pos="0"/>
          <w:tab w:val="left" w:pos="567"/>
        </w:tabs>
        <w:rPr>
          <w:rFonts w:cs="Arial"/>
          <w:szCs w:val="18"/>
          <w:lang w:val="de-DE"/>
        </w:rPr>
      </w:pPr>
    </w:p>
    <w:p w:rsidR="00983A49" w:rsidRPr="0031482C" w:rsidRDefault="00983A49" w:rsidP="0031482C">
      <w:pPr>
        <w:widowControl w:val="0"/>
        <w:tabs>
          <w:tab w:val="left" w:pos="-1701"/>
          <w:tab w:val="left" w:pos="-1560"/>
          <w:tab w:val="left" w:pos="0"/>
          <w:tab w:val="left" w:pos="567"/>
        </w:tabs>
        <w:rPr>
          <w:rFonts w:cs="Arial"/>
          <w:szCs w:val="18"/>
          <w:lang w:val="de-DE"/>
        </w:rPr>
      </w:pPr>
      <w:r w:rsidRPr="0031482C">
        <w:rPr>
          <w:rFonts w:cs="Arial"/>
          <w:szCs w:val="18"/>
          <w:lang w:val="de-DE"/>
        </w:rPr>
        <w:t>Kombiniert ist der Sechszylinder mit einem spezifisch abgestimmten 8-Stufen-Automatikge</w:t>
      </w:r>
      <w:r w:rsidRPr="0031482C">
        <w:rPr>
          <w:rFonts w:cs="Arial"/>
          <w:szCs w:val="18"/>
          <w:lang w:val="de-DE"/>
        </w:rPr>
        <w:softHyphen/>
        <w:t>triebe von ZF. Abhängig vom gewählten Fahrmo</w:t>
      </w:r>
      <w:r w:rsidR="00ED4597">
        <w:rPr>
          <w:rFonts w:cs="Arial"/>
          <w:szCs w:val="18"/>
          <w:lang w:val="de-DE"/>
        </w:rPr>
        <w:softHyphen/>
      </w:r>
      <w:r w:rsidRPr="0031482C">
        <w:rPr>
          <w:rFonts w:cs="Arial"/>
          <w:szCs w:val="18"/>
          <w:lang w:val="de-DE"/>
        </w:rPr>
        <w:t>dus der Fahrdynamikregelung Alfa</w:t>
      </w:r>
      <w:r w:rsidRPr="0031482C">
        <w:rPr>
          <w:rFonts w:cs="Arial"/>
          <w:szCs w:val="18"/>
          <w:vertAlign w:val="superscript"/>
          <w:lang w:val="de-DE"/>
        </w:rPr>
        <w:t>TM</w:t>
      </w:r>
      <w:r w:rsidRPr="0031482C">
        <w:rPr>
          <w:rFonts w:cs="Arial"/>
          <w:szCs w:val="18"/>
          <w:lang w:val="de-DE"/>
        </w:rPr>
        <w:t xml:space="preserve"> DNA Pro stimmt die Automatik ihre Wirkungsweise auf unterschied</w:t>
      </w:r>
      <w:r w:rsidR="00ED4597">
        <w:rPr>
          <w:rFonts w:cs="Arial"/>
          <w:szCs w:val="18"/>
          <w:lang w:val="de-DE"/>
        </w:rPr>
        <w:softHyphen/>
      </w:r>
      <w:r w:rsidRPr="0031482C">
        <w:rPr>
          <w:rFonts w:cs="Arial"/>
          <w:szCs w:val="18"/>
          <w:lang w:val="de-DE"/>
        </w:rPr>
        <w:t>liche Fahrsituationen ab. So kann der Fahrer zum Beispiel im Stad</w:t>
      </w:r>
      <w:r w:rsidRPr="0031482C">
        <w:rPr>
          <w:rFonts w:cs="Arial"/>
          <w:szCs w:val="18"/>
          <w:lang w:val="de-DE"/>
        </w:rPr>
        <w:t>t</w:t>
      </w:r>
      <w:r w:rsidRPr="0031482C">
        <w:rPr>
          <w:rFonts w:cs="Arial"/>
          <w:szCs w:val="18"/>
          <w:lang w:val="de-DE"/>
        </w:rPr>
        <w:t xml:space="preserve">verkehr einen betont komfortablen Modus wählen. Im Fahrmodus ADVANCED EFFICIENCY </w:t>
      </w:r>
      <w:r w:rsidR="00C920CB">
        <w:rPr>
          <w:rFonts w:cs="Arial"/>
          <w:szCs w:val="18"/>
          <w:lang w:val="de-DE"/>
        </w:rPr>
        <w:t>können</w:t>
      </w:r>
      <w:r w:rsidR="00C920CB" w:rsidRPr="0031482C">
        <w:rPr>
          <w:rFonts w:cs="Arial"/>
          <w:szCs w:val="18"/>
          <w:lang w:val="de-DE"/>
        </w:rPr>
        <w:t xml:space="preserve"> </w:t>
      </w:r>
      <w:r w:rsidRPr="0031482C">
        <w:rPr>
          <w:rFonts w:cs="Arial"/>
          <w:szCs w:val="18"/>
          <w:lang w:val="de-DE"/>
        </w:rPr>
        <w:t>die elektronisch gesteuerte Zylinderab</w:t>
      </w:r>
      <w:r w:rsidR="00ED4597">
        <w:rPr>
          <w:rFonts w:cs="Arial"/>
          <w:szCs w:val="18"/>
          <w:lang w:val="de-DE"/>
        </w:rPr>
        <w:softHyphen/>
      </w:r>
      <w:r w:rsidRPr="0031482C">
        <w:rPr>
          <w:rFonts w:cs="Arial"/>
          <w:szCs w:val="18"/>
          <w:lang w:val="de-DE"/>
        </w:rPr>
        <w:t>schaltung und die sogenannte Segel-Funktion für eine Sen</w:t>
      </w:r>
      <w:r w:rsidRPr="0031482C">
        <w:rPr>
          <w:rFonts w:cs="Arial"/>
          <w:szCs w:val="18"/>
          <w:lang w:val="de-DE"/>
        </w:rPr>
        <w:softHyphen/>
        <w:t>kung des Kraftstoffverbrauchs</w:t>
      </w:r>
      <w:r w:rsidR="00C920CB">
        <w:rPr>
          <w:rFonts w:cs="Arial"/>
          <w:szCs w:val="18"/>
          <w:lang w:val="de-DE"/>
        </w:rPr>
        <w:t xml:space="preserve"> sorgen</w:t>
      </w:r>
      <w:r w:rsidRPr="0031482C">
        <w:rPr>
          <w:rFonts w:cs="Arial"/>
          <w:szCs w:val="18"/>
          <w:lang w:val="de-DE"/>
        </w:rPr>
        <w:t>. Im Fahrmodus RACE werden Gangwechsel innerhalb von nur 150 Millis</w:t>
      </w:r>
      <w:r w:rsidRPr="0031482C">
        <w:rPr>
          <w:rFonts w:cs="Arial"/>
          <w:szCs w:val="18"/>
          <w:lang w:val="de-DE"/>
        </w:rPr>
        <w:t>e</w:t>
      </w:r>
      <w:r w:rsidRPr="0031482C">
        <w:rPr>
          <w:rFonts w:cs="Arial"/>
          <w:szCs w:val="18"/>
          <w:lang w:val="de-DE"/>
        </w:rPr>
        <w:t xml:space="preserve">kunden durchgeführt. </w:t>
      </w:r>
      <w:r w:rsidR="0031482C" w:rsidRPr="0031482C">
        <w:rPr>
          <w:rFonts w:cs="Arial"/>
          <w:szCs w:val="18"/>
          <w:lang w:val="de-DE"/>
        </w:rPr>
        <w:t xml:space="preserve">Um den Fahrspaß noch weiter zu erhöhen, sind beide Modelle darüber hinaus mit aus </w:t>
      </w:r>
      <w:r w:rsidR="0033756E">
        <w:rPr>
          <w:rFonts w:cs="Arial"/>
          <w:szCs w:val="18"/>
          <w:lang w:val="de-DE"/>
        </w:rPr>
        <w:t>Aluminium</w:t>
      </w:r>
      <w:r w:rsidR="0033756E" w:rsidRPr="0031482C">
        <w:rPr>
          <w:rFonts w:cs="Arial"/>
          <w:szCs w:val="18"/>
          <w:lang w:val="de-DE"/>
        </w:rPr>
        <w:t xml:space="preserve"> </w:t>
      </w:r>
      <w:r w:rsidR="0031482C" w:rsidRPr="0031482C">
        <w:rPr>
          <w:rFonts w:cs="Arial"/>
          <w:szCs w:val="18"/>
          <w:lang w:val="de-DE"/>
        </w:rPr>
        <w:t>gefertigten Schaltwippen an der Lenksäule ausgestattet, die dem Fahrer manuelle Gan</w:t>
      </w:r>
      <w:r w:rsidR="0031482C" w:rsidRPr="0031482C">
        <w:rPr>
          <w:rFonts w:cs="Arial"/>
          <w:szCs w:val="18"/>
          <w:lang w:val="de-DE"/>
        </w:rPr>
        <w:t>g</w:t>
      </w:r>
      <w:r w:rsidR="0031482C" w:rsidRPr="0031482C">
        <w:rPr>
          <w:rFonts w:cs="Arial"/>
          <w:szCs w:val="18"/>
          <w:lang w:val="de-DE"/>
        </w:rPr>
        <w:t>wechsel</w:t>
      </w:r>
      <w:r w:rsidR="0033756E">
        <w:rPr>
          <w:rFonts w:cs="Arial"/>
          <w:szCs w:val="18"/>
          <w:lang w:val="de-DE"/>
        </w:rPr>
        <w:t xml:space="preserve"> in Formel-1-Manier</w:t>
      </w:r>
      <w:r w:rsidR="0031482C" w:rsidRPr="0031482C">
        <w:rPr>
          <w:rFonts w:cs="Arial"/>
          <w:szCs w:val="18"/>
          <w:lang w:val="de-DE"/>
        </w:rPr>
        <w:t xml:space="preserve"> ermöglichen. </w:t>
      </w:r>
      <w:r w:rsidRPr="0031482C">
        <w:rPr>
          <w:rFonts w:cs="Arial"/>
          <w:szCs w:val="18"/>
          <w:lang w:val="de-DE"/>
        </w:rPr>
        <w:t xml:space="preserve">Beim Alfa Romeo Stelvio Quadrifoglio ist das 2,9-Liter-V6-Bi-Turbo-Triebwerk erstmals mit dem innovativen </w:t>
      </w:r>
      <w:r w:rsidR="0033756E">
        <w:rPr>
          <w:rFonts w:cs="Arial"/>
          <w:szCs w:val="18"/>
          <w:lang w:val="de-DE"/>
        </w:rPr>
        <w:t>Allrad</w:t>
      </w:r>
      <w:r w:rsidR="0033756E" w:rsidRPr="0031482C">
        <w:rPr>
          <w:rFonts w:cs="Arial"/>
          <w:szCs w:val="18"/>
          <w:lang w:val="de-DE"/>
        </w:rPr>
        <w:t xml:space="preserve">radantrieb </w:t>
      </w:r>
      <w:r w:rsidR="0033756E">
        <w:rPr>
          <w:rFonts w:cs="Arial"/>
          <w:szCs w:val="18"/>
          <w:lang w:val="de-DE"/>
        </w:rPr>
        <w:t xml:space="preserve">Alfa™ </w:t>
      </w:r>
      <w:r w:rsidRPr="0031482C">
        <w:rPr>
          <w:rFonts w:cs="Arial"/>
          <w:szCs w:val="18"/>
          <w:lang w:val="de-DE"/>
        </w:rPr>
        <w:t>Q4 kombiniert. Diese</w:t>
      </w:r>
      <w:r w:rsidR="0033756E">
        <w:rPr>
          <w:rFonts w:cs="Arial"/>
          <w:szCs w:val="18"/>
          <w:lang w:val="de-DE"/>
        </w:rPr>
        <w:t xml:space="preserve"> Konstellation</w:t>
      </w:r>
      <w:r w:rsidRPr="0031482C">
        <w:rPr>
          <w:rFonts w:cs="Arial"/>
          <w:szCs w:val="18"/>
          <w:lang w:val="de-DE"/>
        </w:rPr>
        <w:t xml:space="preserve"> </w:t>
      </w:r>
      <w:r w:rsidR="00C920CB">
        <w:rPr>
          <w:rFonts w:cs="Arial"/>
          <w:szCs w:val="18"/>
          <w:lang w:val="de-DE"/>
        </w:rPr>
        <w:t>sorgt für</w:t>
      </w:r>
      <w:r w:rsidR="00C920CB" w:rsidRPr="0031482C">
        <w:rPr>
          <w:rFonts w:cs="Arial"/>
          <w:szCs w:val="18"/>
          <w:lang w:val="de-DE"/>
        </w:rPr>
        <w:t xml:space="preserve"> </w:t>
      </w:r>
      <w:r w:rsidRPr="0031482C">
        <w:rPr>
          <w:rFonts w:cs="Arial"/>
          <w:szCs w:val="18"/>
          <w:lang w:val="de-DE"/>
        </w:rPr>
        <w:t xml:space="preserve">vorbildliche Leistung, hohe Traktion, unvergleichlichen Fahrspaß und sicheres Fahrverhalten. </w:t>
      </w:r>
    </w:p>
    <w:p w:rsidR="00983A49" w:rsidRPr="0031482C" w:rsidRDefault="00983A49" w:rsidP="00983A49">
      <w:pPr>
        <w:pStyle w:val="StandardWeb"/>
        <w:spacing w:before="0" w:beforeAutospacing="0" w:after="0" w:afterAutospacing="0" w:line="280" w:lineRule="exact"/>
        <w:rPr>
          <w:rFonts w:ascii="Arial" w:hAnsi="Arial" w:cs="Arial"/>
          <w:sz w:val="18"/>
          <w:szCs w:val="18"/>
        </w:rPr>
      </w:pPr>
    </w:p>
    <w:p w:rsidR="00983A49" w:rsidRPr="0031482C" w:rsidRDefault="00983A49" w:rsidP="00983A49">
      <w:pPr>
        <w:pStyle w:val="StandardWeb"/>
        <w:spacing w:before="0" w:beforeAutospacing="0" w:after="0" w:afterAutospacing="0" w:line="280" w:lineRule="exact"/>
        <w:rPr>
          <w:rFonts w:ascii="Arial" w:hAnsi="Arial" w:cs="Arial"/>
          <w:sz w:val="18"/>
          <w:szCs w:val="18"/>
        </w:rPr>
      </w:pPr>
      <w:r w:rsidRPr="0031482C">
        <w:rPr>
          <w:rFonts w:ascii="Arial" w:hAnsi="Arial" w:cs="Arial"/>
          <w:sz w:val="18"/>
          <w:szCs w:val="18"/>
        </w:rPr>
        <w:t>Beide Quadrifoglio Modelle verfügen über die Alfa</w:t>
      </w:r>
      <w:r w:rsidRPr="0031482C">
        <w:rPr>
          <w:rFonts w:ascii="Arial" w:hAnsi="Arial" w:cs="Arial"/>
          <w:sz w:val="18"/>
          <w:szCs w:val="18"/>
          <w:vertAlign w:val="superscript"/>
        </w:rPr>
        <w:t>TM</w:t>
      </w:r>
      <w:r w:rsidRPr="0031482C">
        <w:rPr>
          <w:rFonts w:ascii="Arial" w:hAnsi="Arial" w:cs="Arial"/>
          <w:sz w:val="18"/>
          <w:szCs w:val="18"/>
        </w:rPr>
        <w:t xml:space="preserve"> Chassis Domain Control, ein</w:t>
      </w:r>
      <w:r w:rsidR="00E05230">
        <w:rPr>
          <w:rFonts w:ascii="Arial" w:hAnsi="Arial" w:cs="Arial"/>
          <w:sz w:val="18"/>
          <w:szCs w:val="18"/>
        </w:rPr>
        <w:t>e</w:t>
      </w:r>
      <w:r w:rsidRPr="0031482C">
        <w:rPr>
          <w:rFonts w:ascii="Arial" w:hAnsi="Arial" w:cs="Arial"/>
          <w:sz w:val="18"/>
          <w:szCs w:val="18"/>
        </w:rPr>
        <w:t xml:space="preserve"> zentrale </w:t>
      </w:r>
      <w:r w:rsidR="00E05230" w:rsidRPr="0031482C">
        <w:rPr>
          <w:rFonts w:ascii="Arial" w:hAnsi="Arial" w:cs="Arial"/>
          <w:sz w:val="18"/>
          <w:szCs w:val="18"/>
        </w:rPr>
        <w:t>Steuer</w:t>
      </w:r>
      <w:r w:rsidR="00E05230">
        <w:rPr>
          <w:rFonts w:ascii="Arial" w:hAnsi="Arial" w:cs="Arial"/>
          <w:sz w:val="18"/>
          <w:szCs w:val="18"/>
        </w:rPr>
        <w:t>ei</w:t>
      </w:r>
      <w:r w:rsidR="00E05230">
        <w:rPr>
          <w:rFonts w:ascii="Arial" w:hAnsi="Arial" w:cs="Arial"/>
          <w:sz w:val="18"/>
          <w:szCs w:val="18"/>
        </w:rPr>
        <w:t>n</w:t>
      </w:r>
      <w:r w:rsidR="00E05230">
        <w:rPr>
          <w:rFonts w:ascii="Arial" w:hAnsi="Arial" w:cs="Arial"/>
          <w:sz w:val="18"/>
          <w:szCs w:val="18"/>
        </w:rPr>
        <w:t>heit</w:t>
      </w:r>
      <w:r w:rsidR="00131DBE">
        <w:rPr>
          <w:rFonts w:ascii="Arial" w:hAnsi="Arial" w:cs="Arial"/>
          <w:sz w:val="18"/>
          <w:szCs w:val="18"/>
        </w:rPr>
        <w:t>, die</w:t>
      </w:r>
      <w:r w:rsidRPr="0031482C">
        <w:rPr>
          <w:rFonts w:ascii="Arial" w:hAnsi="Arial" w:cs="Arial"/>
          <w:sz w:val="18"/>
          <w:szCs w:val="18"/>
        </w:rPr>
        <w:t xml:space="preserve"> die Abstimmung sämtlicher elektronischer Systeme an Bord miteinander koordiniert. Beispiel</w:t>
      </w:r>
      <w:r w:rsidRPr="0031482C">
        <w:rPr>
          <w:rFonts w:ascii="Arial" w:hAnsi="Arial" w:cs="Arial"/>
          <w:sz w:val="18"/>
          <w:szCs w:val="18"/>
        </w:rPr>
        <w:t>s</w:t>
      </w:r>
      <w:r w:rsidRPr="0031482C">
        <w:rPr>
          <w:rFonts w:ascii="Arial" w:hAnsi="Arial" w:cs="Arial"/>
          <w:sz w:val="18"/>
          <w:szCs w:val="18"/>
        </w:rPr>
        <w:t>weise steuert die Alfa</w:t>
      </w:r>
      <w:r w:rsidRPr="0031482C">
        <w:rPr>
          <w:rFonts w:ascii="Arial" w:hAnsi="Arial" w:cs="Arial"/>
          <w:sz w:val="18"/>
          <w:szCs w:val="18"/>
          <w:vertAlign w:val="superscript"/>
        </w:rPr>
        <w:t>TM</w:t>
      </w:r>
      <w:r w:rsidRPr="0031482C">
        <w:rPr>
          <w:rFonts w:ascii="Arial" w:hAnsi="Arial" w:cs="Arial"/>
          <w:sz w:val="18"/>
          <w:szCs w:val="18"/>
        </w:rPr>
        <w:t xml:space="preserve"> Chassis Domain Control das </w:t>
      </w:r>
      <w:r w:rsidR="00E05230">
        <w:rPr>
          <w:rFonts w:ascii="Arial" w:hAnsi="Arial" w:cs="Arial"/>
          <w:sz w:val="18"/>
          <w:szCs w:val="18"/>
        </w:rPr>
        <w:t>mechanische</w:t>
      </w:r>
      <w:r w:rsidR="00E05230" w:rsidRPr="0031482C">
        <w:rPr>
          <w:rFonts w:ascii="Arial" w:hAnsi="Arial" w:cs="Arial"/>
          <w:sz w:val="18"/>
          <w:szCs w:val="18"/>
        </w:rPr>
        <w:t xml:space="preserve"> </w:t>
      </w:r>
      <w:r w:rsidRPr="0031482C">
        <w:rPr>
          <w:rFonts w:ascii="Arial" w:hAnsi="Arial" w:cs="Arial"/>
          <w:sz w:val="18"/>
          <w:szCs w:val="18"/>
        </w:rPr>
        <w:t>Sperrdifferenzial (Alfa</w:t>
      </w:r>
      <w:r w:rsidRPr="0031482C">
        <w:rPr>
          <w:rFonts w:ascii="Arial" w:hAnsi="Arial" w:cs="Arial"/>
          <w:sz w:val="18"/>
          <w:szCs w:val="18"/>
          <w:vertAlign w:val="superscript"/>
        </w:rPr>
        <w:t>TM</w:t>
      </w:r>
      <w:r w:rsidRPr="0031482C">
        <w:rPr>
          <w:rFonts w:ascii="Arial" w:hAnsi="Arial" w:cs="Arial"/>
          <w:sz w:val="18"/>
          <w:szCs w:val="18"/>
        </w:rPr>
        <w:t xml:space="preserve"> Active To</w:t>
      </w:r>
      <w:r w:rsidRPr="0031482C">
        <w:rPr>
          <w:rFonts w:ascii="Arial" w:hAnsi="Arial" w:cs="Arial"/>
          <w:sz w:val="18"/>
          <w:szCs w:val="18"/>
        </w:rPr>
        <w:t>r</w:t>
      </w:r>
      <w:r w:rsidRPr="0031482C">
        <w:rPr>
          <w:rFonts w:ascii="Arial" w:hAnsi="Arial" w:cs="Arial"/>
          <w:sz w:val="18"/>
          <w:szCs w:val="18"/>
        </w:rPr>
        <w:t>que Vectoring), das adaptive Fahrwerk (Alfa</w:t>
      </w:r>
      <w:r w:rsidRPr="0031482C">
        <w:rPr>
          <w:rFonts w:ascii="Arial" w:hAnsi="Arial" w:cs="Arial"/>
          <w:sz w:val="18"/>
          <w:szCs w:val="18"/>
          <w:vertAlign w:val="superscript"/>
        </w:rPr>
        <w:t>TM</w:t>
      </w:r>
      <w:r w:rsidRPr="0031482C">
        <w:rPr>
          <w:rFonts w:ascii="Arial" w:hAnsi="Arial" w:cs="Arial"/>
          <w:sz w:val="18"/>
          <w:szCs w:val="18"/>
        </w:rPr>
        <w:t xml:space="preserve"> Active Suspension</w:t>
      </w:r>
      <w:r w:rsidRPr="00E05230">
        <w:rPr>
          <w:rFonts w:ascii="Arial" w:hAnsi="Arial" w:cs="Arial"/>
          <w:sz w:val="18"/>
          <w:szCs w:val="18"/>
        </w:rPr>
        <w:t>)</w:t>
      </w:r>
      <w:r w:rsidR="00CA7094" w:rsidRPr="00E05230">
        <w:rPr>
          <w:rFonts w:ascii="Arial" w:hAnsi="Arial" w:cs="Arial"/>
          <w:sz w:val="18"/>
          <w:szCs w:val="18"/>
        </w:rPr>
        <w:t xml:space="preserve"> sowie </w:t>
      </w:r>
      <w:r w:rsidRPr="00E05230">
        <w:rPr>
          <w:rFonts w:ascii="Arial" w:hAnsi="Arial" w:cs="Arial"/>
          <w:sz w:val="18"/>
          <w:szCs w:val="18"/>
        </w:rPr>
        <w:t>die um den Modus „RACE“ e</w:t>
      </w:r>
      <w:r w:rsidRPr="00E05230">
        <w:rPr>
          <w:rFonts w:ascii="Arial" w:hAnsi="Arial" w:cs="Arial"/>
          <w:sz w:val="18"/>
          <w:szCs w:val="18"/>
        </w:rPr>
        <w:t>r</w:t>
      </w:r>
      <w:r w:rsidRPr="00E05230">
        <w:rPr>
          <w:rFonts w:ascii="Arial" w:hAnsi="Arial" w:cs="Arial"/>
          <w:sz w:val="18"/>
          <w:szCs w:val="18"/>
        </w:rPr>
        <w:t>weiterte Fahrdynamikregelung</w:t>
      </w:r>
      <w:r w:rsidRPr="0031482C">
        <w:rPr>
          <w:rFonts w:ascii="Arial" w:hAnsi="Arial" w:cs="Arial"/>
          <w:sz w:val="18"/>
          <w:szCs w:val="18"/>
        </w:rPr>
        <w:t xml:space="preserve"> (Alfa</w:t>
      </w:r>
      <w:r w:rsidRPr="0031482C">
        <w:rPr>
          <w:rFonts w:ascii="Arial" w:hAnsi="Arial" w:cs="Arial"/>
          <w:sz w:val="18"/>
          <w:szCs w:val="18"/>
          <w:vertAlign w:val="superscript"/>
        </w:rPr>
        <w:t>TM</w:t>
      </w:r>
      <w:r w:rsidR="00CA7094">
        <w:rPr>
          <w:rFonts w:ascii="Arial" w:hAnsi="Arial" w:cs="Arial"/>
          <w:sz w:val="18"/>
          <w:szCs w:val="18"/>
        </w:rPr>
        <w:t xml:space="preserve"> DNA Pro).</w:t>
      </w:r>
    </w:p>
    <w:p w:rsidR="00983A49" w:rsidRPr="0031482C" w:rsidRDefault="00983A49" w:rsidP="00983A49">
      <w:pPr>
        <w:widowControl w:val="0"/>
        <w:tabs>
          <w:tab w:val="left" w:pos="-1701"/>
          <w:tab w:val="left" w:pos="-1560"/>
          <w:tab w:val="left" w:pos="0"/>
          <w:tab w:val="left" w:pos="567"/>
        </w:tabs>
        <w:rPr>
          <w:rFonts w:cs="Arial"/>
          <w:szCs w:val="18"/>
          <w:lang w:val="de-DE"/>
        </w:rPr>
      </w:pPr>
    </w:p>
    <w:p w:rsidR="004120DC" w:rsidRDefault="004120DC" w:rsidP="004120DC">
      <w:pPr>
        <w:pStyle w:val="StandardWeb"/>
        <w:spacing w:before="0" w:beforeAutospacing="0" w:after="0" w:afterAutospacing="0" w:line="280" w:lineRule="exact"/>
        <w:rPr>
          <w:rFonts w:ascii="Arial" w:hAnsi="Arial" w:cs="Arial"/>
          <w:b/>
          <w:color w:val="365F91" w:themeColor="accent1" w:themeShade="BF"/>
          <w:sz w:val="18"/>
          <w:szCs w:val="18"/>
        </w:rPr>
      </w:pPr>
      <w:r>
        <w:rPr>
          <w:rFonts w:ascii="Arial" w:hAnsi="Arial" w:cs="Arial"/>
          <w:b/>
          <w:color w:val="365F91" w:themeColor="accent1" w:themeShade="BF"/>
          <w:sz w:val="18"/>
          <w:szCs w:val="18"/>
        </w:rPr>
        <w:t xml:space="preserve">Einzigartige Zusatzleistungen – inklusive Sportfahrerlehrgang </w:t>
      </w:r>
    </w:p>
    <w:p w:rsidR="004120DC" w:rsidRDefault="004120DC" w:rsidP="004120DC">
      <w:pPr>
        <w:widowControl w:val="0"/>
        <w:tabs>
          <w:tab w:val="left" w:pos="-1701"/>
          <w:tab w:val="left" w:pos="-1560"/>
          <w:tab w:val="left" w:pos="0"/>
          <w:tab w:val="left" w:pos="567"/>
        </w:tabs>
        <w:rPr>
          <w:rFonts w:cs="Arial"/>
          <w:szCs w:val="18"/>
          <w:lang w:val="de-DE"/>
        </w:rPr>
      </w:pPr>
      <w:r>
        <w:rPr>
          <w:rFonts w:cs="Arial"/>
          <w:szCs w:val="18"/>
          <w:lang w:val="de-DE"/>
        </w:rPr>
        <w:t xml:space="preserve">Die insgesamt 216 Käufer einer Alfa Romeo Giulia </w:t>
      </w:r>
      <w:proofErr w:type="spellStart"/>
      <w:r>
        <w:rPr>
          <w:rFonts w:cs="Arial"/>
          <w:szCs w:val="18"/>
          <w:lang w:val="de-DE"/>
        </w:rPr>
        <w:t>Quadrifoglio</w:t>
      </w:r>
      <w:proofErr w:type="spellEnd"/>
      <w:r>
        <w:rPr>
          <w:rStyle w:val="Hervorhebung"/>
          <w:rFonts w:cs="Arial"/>
          <w:lang w:val="de-DE"/>
        </w:rPr>
        <w:t xml:space="preserve"> </w:t>
      </w:r>
      <w:r w:rsidRPr="004120DC">
        <w:rPr>
          <w:rStyle w:val="Hervorhebung"/>
          <w:rFonts w:cs="Arial"/>
          <w:i w:val="0"/>
          <w:lang w:val="de-DE"/>
        </w:rPr>
        <w:t>NRING</w:t>
      </w:r>
      <w:r>
        <w:rPr>
          <w:rStyle w:val="Hervorhebung"/>
          <w:rFonts w:cs="Arial"/>
          <w:lang w:val="de-DE"/>
        </w:rPr>
        <w:t xml:space="preserve"> </w:t>
      </w:r>
      <w:r>
        <w:rPr>
          <w:rFonts w:cs="Arial"/>
          <w:szCs w:val="18"/>
          <w:lang w:val="de-DE"/>
        </w:rPr>
        <w:t>oder</w:t>
      </w:r>
      <w:r>
        <w:rPr>
          <w:rStyle w:val="Hervorhebung"/>
          <w:rFonts w:cs="Arial"/>
          <w:lang w:val="de-DE"/>
        </w:rPr>
        <w:t xml:space="preserve"> </w:t>
      </w:r>
      <w:r w:rsidRPr="004120DC">
        <w:rPr>
          <w:rStyle w:val="Hervorhebung"/>
          <w:rFonts w:cs="Arial"/>
          <w:i w:val="0"/>
          <w:lang w:val="de-DE"/>
        </w:rPr>
        <w:t xml:space="preserve">eines </w:t>
      </w:r>
      <w:r>
        <w:rPr>
          <w:rFonts w:cs="Arial"/>
          <w:szCs w:val="18"/>
          <w:lang w:val="de-DE"/>
        </w:rPr>
        <w:t xml:space="preserve">Alfa Romeo </w:t>
      </w:r>
      <w:proofErr w:type="spellStart"/>
      <w:r>
        <w:rPr>
          <w:rFonts w:cs="Arial"/>
          <w:szCs w:val="18"/>
          <w:lang w:val="de-DE"/>
        </w:rPr>
        <w:t>Stelvio</w:t>
      </w:r>
      <w:proofErr w:type="spellEnd"/>
      <w:r>
        <w:rPr>
          <w:rFonts w:cs="Arial"/>
          <w:szCs w:val="18"/>
          <w:lang w:val="de-DE"/>
        </w:rPr>
        <w:t xml:space="preserve"> </w:t>
      </w:r>
      <w:proofErr w:type="spellStart"/>
      <w:r>
        <w:rPr>
          <w:rFonts w:cs="Arial"/>
          <w:szCs w:val="18"/>
          <w:lang w:val="de-DE"/>
        </w:rPr>
        <w:t>Quadrifoglio</w:t>
      </w:r>
      <w:proofErr w:type="spellEnd"/>
      <w:r>
        <w:rPr>
          <w:rFonts w:cs="Arial"/>
          <w:szCs w:val="18"/>
          <w:lang w:val="de-DE"/>
        </w:rPr>
        <w:t xml:space="preserve"> NRING erwerben nicht nur eines der exklusivsten Automobile auf dem Markt. Sie kommen darüber hinaus in den Genuss zusätzlicher Leistungen, die das Erlebnis mit den beiden Sondermodellen abrunden. Um die Zeit bis zur Auslieferung zu verkürzen, erhalten die Kunden ein Modell ihres Fah</w:t>
      </w:r>
      <w:r>
        <w:rPr>
          <w:rFonts w:cs="Arial"/>
          <w:szCs w:val="18"/>
          <w:lang w:val="de-DE"/>
        </w:rPr>
        <w:t>r</w:t>
      </w:r>
      <w:r>
        <w:rPr>
          <w:rFonts w:cs="Arial"/>
          <w:szCs w:val="18"/>
          <w:lang w:val="de-DE"/>
        </w:rPr>
        <w:t xml:space="preserve">zeugs im Maßstab 1:18. Die nächste Überraschung wartet bei der Auslieferung. Jedem Fahrzeug ist ein Welcome-Kit beigefügt, der Rennfahrerhandschuhe von </w:t>
      </w:r>
      <w:proofErr w:type="spellStart"/>
      <w:r>
        <w:rPr>
          <w:rFonts w:cs="Arial"/>
          <w:szCs w:val="18"/>
          <w:lang w:val="de-DE"/>
        </w:rPr>
        <w:t>Sparco</w:t>
      </w:r>
      <w:proofErr w:type="spellEnd"/>
      <w:r>
        <w:rPr>
          <w:rFonts w:cs="Arial"/>
          <w:szCs w:val="18"/>
          <w:vertAlign w:val="superscript"/>
          <w:lang w:val="de-DE"/>
        </w:rPr>
        <w:t>®</w:t>
      </w:r>
      <w:r>
        <w:rPr>
          <w:rFonts w:cs="Arial"/>
          <w:szCs w:val="18"/>
          <w:lang w:val="de-DE"/>
        </w:rPr>
        <w:t xml:space="preserve">, eine individualisierte </w:t>
      </w:r>
      <w:proofErr w:type="spellStart"/>
      <w:r>
        <w:rPr>
          <w:rFonts w:cs="Arial"/>
          <w:szCs w:val="18"/>
          <w:lang w:val="de-DE"/>
        </w:rPr>
        <w:t>Softshell</w:t>
      </w:r>
      <w:proofErr w:type="spellEnd"/>
      <w:r>
        <w:rPr>
          <w:rFonts w:cs="Arial"/>
          <w:szCs w:val="18"/>
          <w:lang w:val="de-DE"/>
        </w:rPr>
        <w:t xml:space="preserve">-Jacke, eine Sporttasche von Alfa Romeo, Manschettenknöpfe im Design </w:t>
      </w:r>
      <w:proofErr w:type="spellStart"/>
      <w:r>
        <w:rPr>
          <w:rFonts w:cs="Arial"/>
          <w:szCs w:val="18"/>
          <w:lang w:val="de-DE"/>
        </w:rPr>
        <w:t>Quadrifoglio</w:t>
      </w:r>
      <w:proofErr w:type="spellEnd"/>
      <w:r>
        <w:rPr>
          <w:rFonts w:cs="Arial"/>
          <w:szCs w:val="18"/>
          <w:lang w:val="de-DE"/>
        </w:rPr>
        <w:t xml:space="preserve"> sowie spezielle Fahre</w:t>
      </w:r>
      <w:r>
        <w:rPr>
          <w:rFonts w:cs="Arial"/>
          <w:szCs w:val="18"/>
          <w:lang w:val="de-DE"/>
        </w:rPr>
        <w:t>r</w:t>
      </w:r>
      <w:r>
        <w:rPr>
          <w:rFonts w:cs="Arial"/>
          <w:szCs w:val="18"/>
          <w:lang w:val="de-DE"/>
        </w:rPr>
        <w:t xml:space="preserve">schuhe von Car </w:t>
      </w:r>
      <w:proofErr w:type="spellStart"/>
      <w:r>
        <w:rPr>
          <w:rFonts w:cs="Arial"/>
          <w:szCs w:val="18"/>
          <w:lang w:val="de-DE"/>
        </w:rPr>
        <w:t>Shoe</w:t>
      </w:r>
      <w:proofErr w:type="spellEnd"/>
      <w:r>
        <w:rPr>
          <w:rFonts w:cs="Arial"/>
          <w:szCs w:val="18"/>
          <w:lang w:val="de-DE"/>
        </w:rPr>
        <w:t xml:space="preserve"> enthält. Diese Schuhe sind aus einer Kombination von Leder und technischen Stoffen hergestellt und tragen das Logo </w:t>
      </w:r>
      <w:proofErr w:type="spellStart"/>
      <w:r>
        <w:rPr>
          <w:rFonts w:cs="Arial"/>
          <w:szCs w:val="18"/>
          <w:lang w:val="de-DE"/>
        </w:rPr>
        <w:t>Quadrifoglio</w:t>
      </w:r>
      <w:proofErr w:type="spellEnd"/>
      <w:r>
        <w:rPr>
          <w:rFonts w:cs="Arial"/>
          <w:szCs w:val="18"/>
          <w:lang w:val="de-DE"/>
        </w:rPr>
        <w:t>. Darüber hinaus lädt Alfa Romeo die 216 Käufer e</w:t>
      </w:r>
      <w:r>
        <w:rPr>
          <w:rFonts w:cs="Arial"/>
          <w:szCs w:val="18"/>
          <w:lang w:val="de-DE"/>
        </w:rPr>
        <w:t>i</w:t>
      </w:r>
      <w:r>
        <w:rPr>
          <w:rFonts w:cs="Arial"/>
          <w:szCs w:val="18"/>
          <w:lang w:val="de-DE"/>
        </w:rPr>
        <w:t xml:space="preserve">nes der NRING Sondermodelle zu einem Sportfahrerlehrgang am Nürburgring ein. Und nicht zuletzt steht den Besitzern einer Alfa Romeo Giulia </w:t>
      </w:r>
      <w:proofErr w:type="spellStart"/>
      <w:r w:rsidRPr="004120DC">
        <w:rPr>
          <w:rFonts w:cs="Arial"/>
          <w:szCs w:val="18"/>
          <w:lang w:val="de-DE"/>
        </w:rPr>
        <w:t>Quadrifoglio</w:t>
      </w:r>
      <w:proofErr w:type="spellEnd"/>
      <w:r w:rsidRPr="004120DC">
        <w:rPr>
          <w:rStyle w:val="Hervorhebung"/>
          <w:rFonts w:cs="Arial"/>
          <w:lang w:val="de-DE"/>
        </w:rPr>
        <w:t xml:space="preserve"> </w:t>
      </w:r>
      <w:r w:rsidRPr="004120DC">
        <w:rPr>
          <w:rStyle w:val="Hervorhebung"/>
          <w:rFonts w:cs="Arial"/>
          <w:i w:val="0"/>
          <w:lang w:val="de-DE"/>
        </w:rPr>
        <w:t>NRING</w:t>
      </w:r>
      <w:r w:rsidRPr="004120DC">
        <w:rPr>
          <w:rStyle w:val="Hervorhebung"/>
          <w:rFonts w:cs="Arial"/>
          <w:lang w:val="de-DE"/>
        </w:rPr>
        <w:t xml:space="preserve"> </w:t>
      </w:r>
      <w:r w:rsidRPr="004120DC">
        <w:rPr>
          <w:rFonts w:cs="Arial"/>
          <w:szCs w:val="18"/>
          <w:lang w:val="de-DE"/>
        </w:rPr>
        <w:t>oder</w:t>
      </w:r>
      <w:r w:rsidRPr="004120DC">
        <w:rPr>
          <w:rStyle w:val="Hervorhebung"/>
          <w:rFonts w:cs="Arial"/>
          <w:lang w:val="de-DE"/>
        </w:rPr>
        <w:t xml:space="preserve"> </w:t>
      </w:r>
      <w:r w:rsidRPr="004120DC">
        <w:rPr>
          <w:rStyle w:val="Hervorhebung"/>
          <w:rFonts w:cs="Arial"/>
          <w:i w:val="0"/>
          <w:lang w:val="de-DE"/>
        </w:rPr>
        <w:t>eines</w:t>
      </w:r>
      <w:r w:rsidRPr="004120DC">
        <w:rPr>
          <w:rStyle w:val="Hervorhebung"/>
          <w:rFonts w:cs="Arial"/>
          <w:lang w:val="de-DE"/>
        </w:rPr>
        <w:t xml:space="preserve"> </w:t>
      </w:r>
      <w:r w:rsidRPr="004120DC">
        <w:rPr>
          <w:rFonts w:cs="Arial"/>
          <w:szCs w:val="18"/>
          <w:lang w:val="de-DE"/>
        </w:rPr>
        <w:t xml:space="preserve">Alfa Romeo </w:t>
      </w:r>
      <w:proofErr w:type="spellStart"/>
      <w:r w:rsidRPr="004120DC">
        <w:rPr>
          <w:rFonts w:cs="Arial"/>
          <w:szCs w:val="18"/>
          <w:lang w:val="de-DE"/>
        </w:rPr>
        <w:t>Stelvio</w:t>
      </w:r>
      <w:proofErr w:type="spellEnd"/>
      <w:r w:rsidRPr="004120DC">
        <w:rPr>
          <w:rFonts w:cs="Arial"/>
          <w:szCs w:val="18"/>
          <w:lang w:val="de-DE"/>
        </w:rPr>
        <w:t xml:space="preserve"> </w:t>
      </w:r>
      <w:proofErr w:type="spellStart"/>
      <w:r w:rsidRPr="004120DC">
        <w:rPr>
          <w:rFonts w:cs="Arial"/>
          <w:szCs w:val="18"/>
          <w:lang w:val="de-DE"/>
        </w:rPr>
        <w:t>Quadrifoglio</w:t>
      </w:r>
      <w:proofErr w:type="spellEnd"/>
      <w:r>
        <w:rPr>
          <w:rFonts w:cs="Arial"/>
          <w:szCs w:val="18"/>
          <w:lang w:val="de-DE"/>
        </w:rPr>
        <w:t xml:space="preserve"> NRING eine exklusive Telefon-Hotline zur Verfügung.</w:t>
      </w:r>
    </w:p>
    <w:p w:rsidR="004120DC" w:rsidRDefault="004120DC" w:rsidP="004120DC">
      <w:pPr>
        <w:widowControl w:val="0"/>
        <w:tabs>
          <w:tab w:val="left" w:pos="-1701"/>
          <w:tab w:val="left" w:pos="-1560"/>
          <w:tab w:val="left" w:pos="0"/>
          <w:tab w:val="left" w:pos="567"/>
        </w:tabs>
        <w:rPr>
          <w:rFonts w:cs="Arial"/>
          <w:szCs w:val="18"/>
          <w:lang w:val="de-DE"/>
        </w:rPr>
      </w:pPr>
    </w:p>
    <w:p w:rsidR="004120DC" w:rsidRDefault="004120DC" w:rsidP="004120DC">
      <w:pPr>
        <w:pStyle w:val="StandardWeb"/>
        <w:spacing w:before="0" w:beforeAutospacing="0" w:after="0" w:afterAutospacing="0" w:line="280" w:lineRule="exact"/>
        <w:rPr>
          <w:rFonts w:ascii="Arial" w:hAnsi="Arial" w:cs="Arial"/>
          <w:b/>
          <w:color w:val="365F91" w:themeColor="accent1" w:themeShade="BF"/>
          <w:sz w:val="18"/>
          <w:szCs w:val="18"/>
        </w:rPr>
      </w:pPr>
      <w:r>
        <w:rPr>
          <w:rFonts w:ascii="Arial" w:hAnsi="Arial" w:cs="Arial"/>
          <w:b/>
          <w:color w:val="365F91" w:themeColor="accent1" w:themeShade="BF"/>
          <w:sz w:val="18"/>
          <w:szCs w:val="18"/>
        </w:rPr>
        <w:t>Echtheitszertifikat bestätigt Ausnahmestellung der Sondermodelle</w:t>
      </w:r>
    </w:p>
    <w:p w:rsidR="004120DC" w:rsidRDefault="004120DC" w:rsidP="004120DC">
      <w:pPr>
        <w:widowControl w:val="0"/>
        <w:tabs>
          <w:tab w:val="left" w:pos="-1701"/>
          <w:tab w:val="left" w:pos="-1560"/>
          <w:tab w:val="left" w:pos="0"/>
          <w:tab w:val="left" w:pos="567"/>
        </w:tabs>
        <w:rPr>
          <w:rFonts w:cs="Arial"/>
          <w:szCs w:val="18"/>
          <w:lang w:val="de-DE"/>
        </w:rPr>
      </w:pPr>
      <w:r>
        <w:rPr>
          <w:rFonts w:cs="Arial"/>
          <w:szCs w:val="18"/>
          <w:lang w:val="de-DE"/>
        </w:rPr>
        <w:t xml:space="preserve">Jede Alfa Romeo Giulia </w:t>
      </w:r>
      <w:proofErr w:type="spellStart"/>
      <w:r>
        <w:rPr>
          <w:rFonts w:cs="Arial"/>
          <w:szCs w:val="18"/>
          <w:lang w:val="de-DE"/>
        </w:rPr>
        <w:t>Quadrifoglio</w:t>
      </w:r>
      <w:proofErr w:type="spellEnd"/>
      <w:r>
        <w:rPr>
          <w:rStyle w:val="Hervorhebung"/>
          <w:rFonts w:cs="Arial"/>
          <w:lang w:val="de-DE"/>
        </w:rPr>
        <w:t xml:space="preserve"> </w:t>
      </w:r>
      <w:r w:rsidRPr="004120DC">
        <w:rPr>
          <w:rStyle w:val="Hervorhebung"/>
          <w:rFonts w:cs="Arial"/>
          <w:i w:val="0"/>
          <w:lang w:val="de-DE"/>
        </w:rPr>
        <w:t>NRING</w:t>
      </w:r>
      <w:r>
        <w:rPr>
          <w:rStyle w:val="Hervorhebung"/>
          <w:rFonts w:cs="Arial"/>
          <w:lang w:val="de-DE"/>
        </w:rPr>
        <w:t xml:space="preserve"> </w:t>
      </w:r>
      <w:r w:rsidRPr="004120DC">
        <w:rPr>
          <w:rStyle w:val="Hervorhebung"/>
          <w:rFonts w:cs="Arial"/>
          <w:i w:val="0"/>
          <w:lang w:val="de-DE"/>
        </w:rPr>
        <w:t>und jeder</w:t>
      </w:r>
      <w:r>
        <w:rPr>
          <w:rStyle w:val="Hervorhebung"/>
          <w:rFonts w:cs="Arial"/>
          <w:lang w:val="de-DE"/>
        </w:rPr>
        <w:t xml:space="preserve"> </w:t>
      </w:r>
      <w:r>
        <w:rPr>
          <w:rFonts w:cs="Arial"/>
          <w:szCs w:val="18"/>
          <w:lang w:val="de-DE"/>
        </w:rPr>
        <w:t xml:space="preserve">Alfa Romeo </w:t>
      </w:r>
      <w:proofErr w:type="spellStart"/>
      <w:r>
        <w:rPr>
          <w:rFonts w:cs="Arial"/>
          <w:szCs w:val="18"/>
          <w:lang w:val="de-DE"/>
        </w:rPr>
        <w:t>Stelvio</w:t>
      </w:r>
      <w:proofErr w:type="spellEnd"/>
      <w:r>
        <w:rPr>
          <w:rFonts w:cs="Arial"/>
          <w:szCs w:val="18"/>
          <w:lang w:val="de-DE"/>
        </w:rPr>
        <w:t xml:space="preserve"> </w:t>
      </w:r>
      <w:proofErr w:type="spellStart"/>
      <w:r>
        <w:rPr>
          <w:rFonts w:cs="Arial"/>
          <w:szCs w:val="18"/>
          <w:lang w:val="de-DE"/>
        </w:rPr>
        <w:t>Quadrifoglio</w:t>
      </w:r>
      <w:proofErr w:type="spellEnd"/>
      <w:r>
        <w:rPr>
          <w:rFonts w:cs="Arial"/>
          <w:szCs w:val="18"/>
          <w:lang w:val="de-DE"/>
        </w:rPr>
        <w:t xml:space="preserve"> NRING werden mit einem Echtheitszertifikat von FCA Heritage ausgeliefert, der Organisation von Fiat Chrysler Autom</w:t>
      </w:r>
      <w:r>
        <w:rPr>
          <w:rFonts w:cs="Arial"/>
          <w:szCs w:val="18"/>
          <w:lang w:val="de-DE"/>
        </w:rPr>
        <w:t>o</w:t>
      </w:r>
      <w:r>
        <w:rPr>
          <w:rFonts w:cs="Arial"/>
          <w:szCs w:val="18"/>
          <w:lang w:val="de-DE"/>
        </w:rPr>
        <w:t xml:space="preserve">bile (FCA) für die Historie der italienischen Konzernmarken. Diese normalerweise nur für historische </w:t>
      </w:r>
      <w:r>
        <w:rPr>
          <w:rFonts w:cs="Arial"/>
          <w:szCs w:val="18"/>
          <w:lang w:val="de-DE"/>
        </w:rPr>
        <w:lastRenderedPageBreak/>
        <w:t xml:space="preserve">Fahrzeuge erstellte „Geburtsurkunde“ bestätigt die Auslieferung als limitiertes Sondermodell sowie die serienmäßige Ausstattung – ein unschätzbares Dokument für Sammler und Investoren. Bestandteil des Kits sind neben dem Echtheitszertifikat eine Plakette mit der Produktions- und Fahrgestellnummer, eine Fotodokumentation sowie Details zu Technik und Ausstattung.  </w:t>
      </w:r>
    </w:p>
    <w:p w:rsidR="004120DC" w:rsidRPr="004120DC" w:rsidRDefault="004120DC" w:rsidP="004120DC">
      <w:pPr>
        <w:spacing w:line="360" w:lineRule="auto"/>
        <w:jc w:val="both"/>
        <w:rPr>
          <w:b/>
          <w:i/>
          <w:color w:val="FF0000"/>
          <w:lang w:val="de-DE"/>
        </w:rPr>
      </w:pPr>
    </w:p>
    <w:p w:rsidR="004120DC" w:rsidRDefault="004120DC" w:rsidP="004120DC">
      <w:pPr>
        <w:pStyle w:val="StandardWeb"/>
        <w:spacing w:before="0" w:beforeAutospacing="0" w:after="0" w:afterAutospacing="0" w:line="280" w:lineRule="exact"/>
        <w:rPr>
          <w:rFonts w:ascii="Arial" w:hAnsi="Arial" w:cs="Arial"/>
          <w:b/>
          <w:color w:val="365F91" w:themeColor="accent1" w:themeShade="BF"/>
          <w:sz w:val="18"/>
          <w:szCs w:val="18"/>
        </w:rPr>
      </w:pPr>
      <w:r>
        <w:rPr>
          <w:rFonts w:ascii="Arial" w:hAnsi="Arial" w:cs="Arial"/>
          <w:b/>
          <w:color w:val="365F91" w:themeColor="accent1" w:themeShade="BF"/>
          <w:sz w:val="18"/>
          <w:szCs w:val="18"/>
        </w:rPr>
        <w:t>Alfa Romeo und der Nürburgring</w:t>
      </w:r>
    </w:p>
    <w:p w:rsidR="004120DC" w:rsidRDefault="004120DC" w:rsidP="004120DC">
      <w:pPr>
        <w:widowControl w:val="0"/>
        <w:tabs>
          <w:tab w:val="left" w:pos="-1701"/>
          <w:tab w:val="left" w:pos="-1560"/>
          <w:tab w:val="left" w:pos="0"/>
          <w:tab w:val="left" w:pos="567"/>
        </w:tabs>
        <w:rPr>
          <w:rFonts w:cs="Arial"/>
          <w:szCs w:val="18"/>
          <w:lang w:val="de-DE"/>
        </w:rPr>
      </w:pPr>
      <w:r>
        <w:rPr>
          <w:rFonts w:cs="Arial"/>
          <w:szCs w:val="18"/>
          <w:lang w:val="de-DE"/>
        </w:rPr>
        <w:t xml:space="preserve">Die Verbindung der Sondermodelle Alfa Romeo Giulia </w:t>
      </w:r>
      <w:proofErr w:type="spellStart"/>
      <w:r>
        <w:rPr>
          <w:rFonts w:cs="Arial"/>
          <w:szCs w:val="18"/>
          <w:lang w:val="de-DE"/>
        </w:rPr>
        <w:t>Quadrifoglio</w:t>
      </w:r>
      <w:proofErr w:type="spellEnd"/>
      <w:r>
        <w:rPr>
          <w:rFonts w:cs="Arial"/>
          <w:szCs w:val="18"/>
          <w:lang w:val="de-DE"/>
        </w:rPr>
        <w:t xml:space="preserve"> NRING und Alfa Romeo </w:t>
      </w:r>
      <w:proofErr w:type="spellStart"/>
      <w:r>
        <w:rPr>
          <w:rFonts w:cs="Arial"/>
          <w:szCs w:val="18"/>
          <w:lang w:val="de-DE"/>
        </w:rPr>
        <w:t>Stelvio</w:t>
      </w:r>
      <w:proofErr w:type="spellEnd"/>
      <w:r>
        <w:rPr>
          <w:rFonts w:cs="Arial"/>
          <w:szCs w:val="18"/>
          <w:lang w:val="de-DE"/>
        </w:rPr>
        <w:t xml:space="preserve"> </w:t>
      </w:r>
      <w:proofErr w:type="spellStart"/>
      <w:r>
        <w:rPr>
          <w:rFonts w:cs="Arial"/>
          <w:szCs w:val="18"/>
          <w:lang w:val="de-DE"/>
        </w:rPr>
        <w:t>Quadrifoglio</w:t>
      </w:r>
      <w:proofErr w:type="spellEnd"/>
      <w:r>
        <w:rPr>
          <w:rFonts w:cs="Arial"/>
          <w:szCs w:val="18"/>
          <w:lang w:val="de-DE"/>
        </w:rPr>
        <w:t xml:space="preserve"> NRING zum Nürburgring sind aber nicht nur die jüngst erzielten Rundenrekorde. Alfa Romeo feierte schon in den 1930er Jahre große Erfolge auf der berühmt-berüchtigten Rennstrecke in der Eifel. Der erste Sieg gelang Rudolf </w:t>
      </w:r>
      <w:proofErr w:type="spellStart"/>
      <w:r>
        <w:rPr>
          <w:rFonts w:cs="Arial"/>
          <w:szCs w:val="18"/>
          <w:lang w:val="de-DE"/>
        </w:rPr>
        <w:t>Caracciola</w:t>
      </w:r>
      <w:proofErr w:type="spellEnd"/>
      <w:r>
        <w:rPr>
          <w:rFonts w:cs="Arial"/>
          <w:szCs w:val="18"/>
          <w:lang w:val="de-DE"/>
        </w:rPr>
        <w:t xml:space="preserve"> beim Großen Preis von Deutschland 1932 im Alfa Romeo </w:t>
      </w:r>
      <w:proofErr w:type="spellStart"/>
      <w:r>
        <w:rPr>
          <w:rFonts w:cs="Arial"/>
          <w:szCs w:val="18"/>
          <w:lang w:val="de-DE"/>
        </w:rPr>
        <w:t>Tipo</w:t>
      </w:r>
      <w:proofErr w:type="spellEnd"/>
      <w:r>
        <w:rPr>
          <w:rFonts w:cs="Arial"/>
          <w:szCs w:val="18"/>
          <w:lang w:val="de-DE"/>
        </w:rPr>
        <w:t xml:space="preserve"> B/P3. Drei Jahre später landete </w:t>
      </w:r>
      <w:proofErr w:type="spellStart"/>
      <w:r>
        <w:rPr>
          <w:rFonts w:cs="Arial"/>
          <w:szCs w:val="18"/>
          <w:lang w:val="de-DE"/>
        </w:rPr>
        <w:t>Tazio</w:t>
      </w:r>
      <w:proofErr w:type="spellEnd"/>
      <w:r>
        <w:rPr>
          <w:rFonts w:cs="Arial"/>
          <w:szCs w:val="18"/>
          <w:lang w:val="de-DE"/>
        </w:rPr>
        <w:t xml:space="preserve"> </w:t>
      </w:r>
      <w:proofErr w:type="spellStart"/>
      <w:r>
        <w:rPr>
          <w:rFonts w:cs="Arial"/>
          <w:szCs w:val="18"/>
          <w:lang w:val="de-DE"/>
        </w:rPr>
        <w:t>Nuvolari</w:t>
      </w:r>
      <w:proofErr w:type="spellEnd"/>
      <w:r>
        <w:rPr>
          <w:rFonts w:cs="Arial"/>
          <w:szCs w:val="18"/>
          <w:lang w:val="de-DE"/>
        </w:rPr>
        <w:t xml:space="preserve"> einen legendären Sieg, erneut im </w:t>
      </w:r>
      <w:proofErr w:type="spellStart"/>
      <w:r>
        <w:rPr>
          <w:rFonts w:cs="Arial"/>
          <w:szCs w:val="18"/>
          <w:lang w:val="de-DE"/>
        </w:rPr>
        <w:t>Tipo</w:t>
      </w:r>
      <w:proofErr w:type="spellEnd"/>
      <w:r>
        <w:rPr>
          <w:rFonts w:cs="Arial"/>
          <w:szCs w:val="18"/>
          <w:lang w:val="de-DE"/>
        </w:rPr>
        <w:t xml:space="preserve"> B/P3, gegen die deutsche Konkurrenz. </w:t>
      </w:r>
    </w:p>
    <w:p w:rsidR="004120DC" w:rsidRDefault="004120DC" w:rsidP="004120DC">
      <w:pPr>
        <w:widowControl w:val="0"/>
        <w:tabs>
          <w:tab w:val="left" w:pos="-1701"/>
          <w:tab w:val="left" w:pos="-1560"/>
          <w:tab w:val="left" w:pos="0"/>
          <w:tab w:val="left" w:pos="567"/>
        </w:tabs>
        <w:rPr>
          <w:rFonts w:cs="Arial"/>
          <w:szCs w:val="18"/>
          <w:lang w:val="de-DE"/>
        </w:rPr>
      </w:pPr>
    </w:p>
    <w:p w:rsidR="00402226" w:rsidRPr="0031482C" w:rsidRDefault="004120DC" w:rsidP="00176A18">
      <w:pPr>
        <w:widowControl w:val="0"/>
        <w:tabs>
          <w:tab w:val="left" w:pos="-1701"/>
          <w:tab w:val="left" w:pos="-1560"/>
          <w:tab w:val="left" w:pos="0"/>
          <w:tab w:val="left" w:pos="567"/>
        </w:tabs>
        <w:rPr>
          <w:rFonts w:cs="Arial"/>
          <w:szCs w:val="18"/>
          <w:lang w:val="de-DE"/>
        </w:rPr>
      </w:pPr>
      <w:r>
        <w:rPr>
          <w:rFonts w:cs="Arial"/>
          <w:szCs w:val="18"/>
          <w:lang w:val="de-DE"/>
        </w:rPr>
        <w:t>Aber Alfa Romeo feierte Erfolge nicht nur im Grand-Prix- beziehungsweise Formel-1-Sport. Auch in den Touren- und Sportwagenklassen erzielten Alfa Romeo Piloten bei den Rennen über 1.000 Kilometer, 500 Kilometer oder sechs Stunden zahlreiche Siege, darunter in den Modellen Giulietta Sprint Veloce, Giulia TZ, Giulia TZ2, Giulia Sprint GTA 1300 Junior sowie 1750 GTAM und 2000 GTAM. 1966 umrundete A</w:t>
      </w:r>
      <w:r>
        <w:rPr>
          <w:rFonts w:cs="Arial"/>
          <w:szCs w:val="18"/>
          <w:lang w:val="de-DE"/>
        </w:rPr>
        <w:t>n</w:t>
      </w:r>
      <w:r>
        <w:rPr>
          <w:rFonts w:cs="Arial"/>
          <w:szCs w:val="18"/>
          <w:lang w:val="de-DE"/>
        </w:rPr>
        <w:t xml:space="preserve">drea de </w:t>
      </w:r>
      <w:proofErr w:type="spellStart"/>
      <w:r>
        <w:rPr>
          <w:rFonts w:cs="Arial"/>
          <w:szCs w:val="18"/>
          <w:lang w:val="de-DE"/>
        </w:rPr>
        <w:t>Adamich</w:t>
      </w:r>
      <w:proofErr w:type="spellEnd"/>
      <w:r>
        <w:rPr>
          <w:rFonts w:cs="Arial"/>
          <w:szCs w:val="18"/>
          <w:lang w:val="de-DE"/>
        </w:rPr>
        <w:t xml:space="preserve"> in einer Alfa Romeo Giulia Sprint GTA den „Ring“ als erster GT mit 1.600-Kubikzentimeter-Motor in weniger als zehn Minuten. 1975 war der Sieg von Arturo </w:t>
      </w:r>
      <w:proofErr w:type="spellStart"/>
      <w:r>
        <w:rPr>
          <w:rFonts w:cs="Arial"/>
          <w:szCs w:val="18"/>
          <w:lang w:val="de-DE"/>
        </w:rPr>
        <w:t>Merzario</w:t>
      </w:r>
      <w:proofErr w:type="spellEnd"/>
      <w:r>
        <w:rPr>
          <w:rFonts w:cs="Arial"/>
          <w:szCs w:val="18"/>
          <w:lang w:val="de-DE"/>
        </w:rPr>
        <w:t>/Jacques La</w:t>
      </w:r>
      <w:r>
        <w:rPr>
          <w:rFonts w:cs="Arial"/>
          <w:szCs w:val="18"/>
          <w:lang w:val="de-DE"/>
        </w:rPr>
        <w:t>f</w:t>
      </w:r>
      <w:r>
        <w:rPr>
          <w:rFonts w:cs="Arial"/>
          <w:szCs w:val="18"/>
          <w:lang w:val="de-DE"/>
        </w:rPr>
        <w:t xml:space="preserve">fite im </w:t>
      </w:r>
      <w:proofErr w:type="spellStart"/>
      <w:r>
        <w:rPr>
          <w:rFonts w:cs="Arial"/>
          <w:szCs w:val="18"/>
          <w:lang w:val="de-DE"/>
        </w:rPr>
        <w:t>Tipo</w:t>
      </w:r>
      <w:proofErr w:type="spellEnd"/>
      <w:r>
        <w:rPr>
          <w:rFonts w:cs="Arial"/>
          <w:szCs w:val="18"/>
          <w:lang w:val="de-DE"/>
        </w:rPr>
        <w:t xml:space="preserve"> 33TT12 ein Schritt auf dem Weg zur Marken-Weltmeisterschaft für Alfa Romeo. Ein weiteres bemerkenswertes Datum war der 10. Juni 1993. An diesem Tag gewann Nürburgring-Neuling Nicola L</w:t>
      </w:r>
      <w:r>
        <w:rPr>
          <w:rFonts w:cs="Arial"/>
          <w:szCs w:val="18"/>
          <w:lang w:val="de-DE"/>
        </w:rPr>
        <w:t>a</w:t>
      </w:r>
      <w:r>
        <w:rPr>
          <w:rFonts w:cs="Arial"/>
          <w:szCs w:val="18"/>
          <w:lang w:val="de-DE"/>
        </w:rPr>
        <w:t xml:space="preserve">rini im Alfa Romeo 155 V6 TI beide DTM-Rennen auf der Nordschleife – ein entscheidender Doppelsieg auf dem Weg zum DTM-Titel für Larini und Alfa Romeo. </w:t>
      </w:r>
      <w:r w:rsidR="00402226" w:rsidRPr="0031482C">
        <w:rPr>
          <w:rFonts w:cs="Arial"/>
          <w:szCs w:val="18"/>
          <w:lang w:val="de-DE"/>
        </w:rPr>
        <w:t xml:space="preserve"> </w:t>
      </w:r>
    </w:p>
    <w:p w:rsidR="00402226" w:rsidRPr="0031482C" w:rsidRDefault="00402226" w:rsidP="00176A18">
      <w:pPr>
        <w:widowControl w:val="0"/>
        <w:tabs>
          <w:tab w:val="left" w:pos="-1701"/>
          <w:tab w:val="left" w:pos="-1560"/>
          <w:tab w:val="left" w:pos="0"/>
          <w:tab w:val="left" w:pos="567"/>
        </w:tabs>
        <w:rPr>
          <w:rFonts w:cs="Arial"/>
          <w:szCs w:val="18"/>
          <w:lang w:val="de-DE"/>
        </w:rPr>
      </w:pPr>
    </w:p>
    <w:p w:rsidR="00131DBE" w:rsidRPr="00356499" w:rsidRDefault="00131DBE" w:rsidP="00131DBE">
      <w:pPr>
        <w:pStyle w:val="01TEXT"/>
        <w:rPr>
          <w:i/>
          <w:sz w:val="16"/>
          <w:szCs w:val="16"/>
          <w:lang w:val="de-DE"/>
        </w:rPr>
      </w:pPr>
      <w:r>
        <w:rPr>
          <w:rFonts w:cs="Arial"/>
          <w:i/>
          <w:iCs/>
          <w:color w:val="auto"/>
          <w:szCs w:val="18"/>
          <w:lang w:val="de-DE" w:eastAsia="de-DE"/>
        </w:rPr>
        <w:t>1</w:t>
      </w:r>
      <w:r w:rsidRPr="005227CD">
        <w:rPr>
          <w:rFonts w:cs="Arial"/>
          <w:i/>
          <w:iCs/>
          <w:color w:val="auto"/>
          <w:szCs w:val="18"/>
          <w:lang w:val="de-DE" w:eastAsia="de-DE"/>
        </w:rPr>
        <w:t xml:space="preserve">) </w:t>
      </w:r>
      <w:r w:rsidRPr="00356499">
        <w:rPr>
          <w:i/>
          <w:sz w:val="16"/>
          <w:szCs w:val="16"/>
          <w:lang w:val="de-DE"/>
        </w:rPr>
        <w:t xml:space="preserve">Kompatibilität vorausgesetzt. Eine Liste der kompatiblen Geräte finden Sie unter https://www.mopar.com/de-de/care/bluetooth-pairing.html. </w:t>
      </w:r>
      <w:proofErr w:type="spellStart"/>
      <w:r w:rsidRPr="00356499">
        <w:rPr>
          <w:i/>
          <w:sz w:val="16"/>
          <w:szCs w:val="16"/>
          <w:lang w:val="de-DE"/>
        </w:rPr>
        <w:t>CarPlay</w:t>
      </w:r>
      <w:proofErr w:type="spellEnd"/>
      <w:r w:rsidRPr="00356499">
        <w:rPr>
          <w:i/>
          <w:sz w:val="16"/>
          <w:szCs w:val="16"/>
          <w:lang w:val="de-DE"/>
        </w:rPr>
        <w:t>, iPhone und Siri sind geschützte Marken der Apple Inc.</w:t>
      </w:r>
    </w:p>
    <w:p w:rsidR="00131DBE" w:rsidRPr="00356499" w:rsidRDefault="00131DBE" w:rsidP="00131DBE">
      <w:pPr>
        <w:pStyle w:val="01TEXT"/>
        <w:rPr>
          <w:i/>
          <w:sz w:val="16"/>
          <w:szCs w:val="16"/>
          <w:lang w:val="de-DE"/>
        </w:rPr>
      </w:pPr>
      <w:r>
        <w:rPr>
          <w:i/>
          <w:sz w:val="16"/>
          <w:szCs w:val="16"/>
          <w:lang w:val="de-DE"/>
        </w:rPr>
        <w:t>2)</w:t>
      </w:r>
      <w:r w:rsidRPr="00356499">
        <w:rPr>
          <w:i/>
          <w:sz w:val="16"/>
          <w:szCs w:val="16"/>
          <w:lang w:val="de-DE"/>
        </w:rPr>
        <w:t>Kompatibilität vorausgesetzt. Eine Liste der kompatiblen Geräte finden Sie unter https://www.mopar.com/de-de/care/bluetooth-pairing.html. Android, Android Auto, Google Play und andere Marken sind geschützte Marken der Google Inc.</w:t>
      </w:r>
    </w:p>
    <w:p w:rsidR="00131DBE" w:rsidRDefault="00131DBE" w:rsidP="00176A18">
      <w:pPr>
        <w:rPr>
          <w:rFonts w:cs="Arial"/>
          <w:bCs/>
          <w:i/>
          <w:iCs/>
          <w:color w:val="auto"/>
          <w:szCs w:val="18"/>
          <w:lang w:val="de-DE" w:eastAsia="de-DE"/>
        </w:rPr>
      </w:pPr>
    </w:p>
    <w:p w:rsidR="00131DBE" w:rsidRDefault="00131DBE" w:rsidP="00176A18">
      <w:pPr>
        <w:rPr>
          <w:rFonts w:cs="Arial"/>
          <w:bCs/>
          <w:i/>
          <w:iCs/>
          <w:color w:val="auto"/>
          <w:szCs w:val="18"/>
          <w:lang w:val="de-DE" w:eastAsia="de-DE"/>
        </w:rPr>
      </w:pPr>
    </w:p>
    <w:p w:rsidR="00131DBE" w:rsidRDefault="00131DBE" w:rsidP="00176A18">
      <w:pPr>
        <w:rPr>
          <w:rFonts w:cs="Arial"/>
          <w:bCs/>
          <w:i/>
          <w:iCs/>
          <w:color w:val="auto"/>
          <w:szCs w:val="18"/>
          <w:lang w:val="de-DE" w:eastAsia="de-DE"/>
        </w:rPr>
      </w:pPr>
      <w:r>
        <w:rPr>
          <w:rFonts w:cs="Arial"/>
          <w:bCs/>
          <w:i/>
          <w:iCs/>
          <w:color w:val="auto"/>
          <w:szCs w:val="18"/>
          <w:lang w:val="de-DE" w:eastAsia="de-DE"/>
        </w:rPr>
        <w:t xml:space="preserve">Preise </w:t>
      </w:r>
    </w:p>
    <w:p w:rsidR="00131DBE" w:rsidRDefault="00131DBE" w:rsidP="00176A18">
      <w:pPr>
        <w:rPr>
          <w:rFonts w:cs="Arial"/>
          <w:szCs w:val="18"/>
        </w:rPr>
      </w:pPr>
      <w:r w:rsidRPr="00BF4B89">
        <w:rPr>
          <w:rFonts w:cs="Arial"/>
          <w:szCs w:val="18"/>
        </w:rPr>
        <w:t xml:space="preserve">Alfa Romeo Giulia Quadrifoglio NRING </w:t>
      </w:r>
      <w:r>
        <w:rPr>
          <w:rFonts w:cs="Arial"/>
          <w:szCs w:val="18"/>
        </w:rPr>
        <w:tab/>
      </w:r>
      <w:r>
        <w:rPr>
          <w:rFonts w:cs="Arial"/>
          <w:szCs w:val="18"/>
        </w:rPr>
        <w:tab/>
      </w:r>
      <w:r w:rsidRPr="006A07C3">
        <w:rPr>
          <w:rFonts w:cs="Arial"/>
          <w:color w:val="auto"/>
          <w:szCs w:val="18"/>
        </w:rPr>
        <w:t xml:space="preserve">122.570,- </w:t>
      </w:r>
      <w:r w:rsidRPr="00BF4B89">
        <w:rPr>
          <w:rFonts w:cs="Arial"/>
          <w:szCs w:val="18"/>
        </w:rPr>
        <w:t xml:space="preserve">Euro </w:t>
      </w:r>
      <w:r>
        <w:rPr>
          <w:rFonts w:cs="Arial"/>
          <w:szCs w:val="18"/>
        </w:rPr>
        <w:t xml:space="preserve">(UPE </w:t>
      </w:r>
      <w:proofErr w:type="spellStart"/>
      <w:r>
        <w:rPr>
          <w:rFonts w:cs="Arial"/>
          <w:szCs w:val="18"/>
        </w:rPr>
        <w:t>des</w:t>
      </w:r>
      <w:proofErr w:type="spellEnd"/>
      <w:r>
        <w:rPr>
          <w:rFonts w:cs="Arial"/>
          <w:szCs w:val="18"/>
        </w:rPr>
        <w:t xml:space="preserve"> </w:t>
      </w:r>
      <w:proofErr w:type="spellStart"/>
      <w:r>
        <w:rPr>
          <w:rFonts w:cs="Arial"/>
          <w:szCs w:val="18"/>
        </w:rPr>
        <w:t>Herstellers</w:t>
      </w:r>
      <w:proofErr w:type="spellEnd"/>
      <w:r>
        <w:rPr>
          <w:rFonts w:cs="Arial"/>
          <w:szCs w:val="18"/>
        </w:rPr>
        <w:t xml:space="preserve"> ab </w:t>
      </w:r>
      <w:proofErr w:type="spellStart"/>
      <w:r>
        <w:rPr>
          <w:rFonts w:cs="Arial"/>
          <w:szCs w:val="18"/>
        </w:rPr>
        <w:t>Werk</w:t>
      </w:r>
      <w:proofErr w:type="spellEnd"/>
      <w:r>
        <w:rPr>
          <w:rFonts w:cs="Arial"/>
          <w:szCs w:val="18"/>
        </w:rPr>
        <w:t>)</w:t>
      </w:r>
      <w:r w:rsidRPr="00BF4B89">
        <w:rPr>
          <w:rFonts w:cs="Arial"/>
          <w:szCs w:val="18"/>
        </w:rPr>
        <w:t xml:space="preserve"> </w:t>
      </w:r>
    </w:p>
    <w:p w:rsidR="00131DBE" w:rsidRPr="00131DBE" w:rsidRDefault="00131DBE" w:rsidP="00176A18">
      <w:pPr>
        <w:rPr>
          <w:rFonts w:cs="Arial"/>
          <w:bCs/>
          <w:i/>
          <w:iCs/>
          <w:color w:val="auto"/>
          <w:szCs w:val="18"/>
          <w:lang w:eastAsia="de-DE"/>
        </w:rPr>
      </w:pPr>
      <w:r w:rsidRPr="00BF4B89">
        <w:rPr>
          <w:rFonts w:cs="Arial"/>
          <w:szCs w:val="18"/>
        </w:rPr>
        <w:t xml:space="preserve">Alfa Romeo Stelvio Quadrifoglio NRING </w:t>
      </w:r>
      <w:r>
        <w:rPr>
          <w:rFonts w:cs="Arial"/>
          <w:szCs w:val="18"/>
        </w:rPr>
        <w:tab/>
      </w:r>
      <w:r>
        <w:rPr>
          <w:rFonts w:cs="Arial"/>
          <w:szCs w:val="18"/>
        </w:rPr>
        <w:tab/>
      </w:r>
      <w:r w:rsidRPr="006A07C3">
        <w:rPr>
          <w:rFonts w:cs="Arial"/>
          <w:color w:val="auto"/>
          <w:szCs w:val="18"/>
        </w:rPr>
        <w:t xml:space="preserve">128.520,- </w:t>
      </w:r>
      <w:r w:rsidRPr="00BF4B89">
        <w:rPr>
          <w:rFonts w:cs="Arial"/>
          <w:szCs w:val="18"/>
        </w:rPr>
        <w:t>Euro (</w:t>
      </w:r>
      <w:r>
        <w:rPr>
          <w:rFonts w:cs="Arial"/>
          <w:szCs w:val="18"/>
        </w:rPr>
        <w:t>UPE</w:t>
      </w:r>
      <w:r w:rsidRPr="00BF4B89">
        <w:rPr>
          <w:rFonts w:cs="Arial"/>
          <w:szCs w:val="18"/>
        </w:rPr>
        <w:t xml:space="preserve"> </w:t>
      </w:r>
      <w:proofErr w:type="spellStart"/>
      <w:r w:rsidRPr="00BF4B89">
        <w:rPr>
          <w:rFonts w:cs="Arial"/>
          <w:szCs w:val="18"/>
        </w:rPr>
        <w:t>des</w:t>
      </w:r>
      <w:proofErr w:type="spellEnd"/>
      <w:r w:rsidRPr="00BF4B89">
        <w:rPr>
          <w:rFonts w:cs="Arial"/>
          <w:szCs w:val="18"/>
        </w:rPr>
        <w:t xml:space="preserve"> </w:t>
      </w:r>
      <w:proofErr w:type="spellStart"/>
      <w:r w:rsidRPr="00BF4B89">
        <w:rPr>
          <w:rFonts w:cs="Arial"/>
          <w:szCs w:val="18"/>
        </w:rPr>
        <w:t>Herstel</w:t>
      </w:r>
      <w:r>
        <w:rPr>
          <w:rFonts w:cs="Arial"/>
          <w:szCs w:val="18"/>
        </w:rPr>
        <w:t>lers</w:t>
      </w:r>
      <w:proofErr w:type="spellEnd"/>
      <w:r>
        <w:rPr>
          <w:rFonts w:cs="Arial"/>
          <w:szCs w:val="18"/>
        </w:rPr>
        <w:t xml:space="preserve"> ab </w:t>
      </w:r>
      <w:proofErr w:type="spellStart"/>
      <w:r>
        <w:rPr>
          <w:rFonts w:cs="Arial"/>
          <w:szCs w:val="18"/>
        </w:rPr>
        <w:t>Werk</w:t>
      </w:r>
      <w:proofErr w:type="spellEnd"/>
      <w:r w:rsidRPr="00BF4B89">
        <w:rPr>
          <w:rFonts w:cs="Arial"/>
          <w:szCs w:val="18"/>
        </w:rPr>
        <w:t>)</w:t>
      </w:r>
    </w:p>
    <w:p w:rsidR="00131DBE" w:rsidRPr="00C920CB" w:rsidRDefault="00131DBE" w:rsidP="00176A18">
      <w:pPr>
        <w:rPr>
          <w:rFonts w:cs="Arial"/>
          <w:bCs/>
          <w:i/>
          <w:iCs/>
          <w:color w:val="auto"/>
          <w:szCs w:val="18"/>
          <w:lang w:eastAsia="de-DE"/>
        </w:rPr>
      </w:pPr>
    </w:p>
    <w:p w:rsidR="00131DBE" w:rsidRPr="00C920CB" w:rsidRDefault="00131DBE" w:rsidP="00176A18">
      <w:pPr>
        <w:rPr>
          <w:rFonts w:cs="Arial"/>
          <w:bCs/>
          <w:i/>
          <w:iCs/>
          <w:color w:val="auto"/>
          <w:szCs w:val="18"/>
          <w:lang w:eastAsia="de-DE"/>
        </w:rPr>
      </w:pPr>
    </w:p>
    <w:p w:rsidR="00983EF0" w:rsidRPr="00C920CB" w:rsidRDefault="00725497" w:rsidP="00176A18">
      <w:pPr>
        <w:rPr>
          <w:rFonts w:cs="Arial"/>
          <w:bCs/>
          <w:i/>
          <w:iCs/>
          <w:color w:val="auto"/>
          <w:szCs w:val="18"/>
          <w:lang w:eastAsia="de-DE"/>
        </w:rPr>
      </w:pPr>
      <w:proofErr w:type="spellStart"/>
      <w:r w:rsidRPr="00C920CB">
        <w:rPr>
          <w:rFonts w:cs="Arial"/>
          <w:bCs/>
          <w:i/>
          <w:iCs/>
          <w:color w:val="auto"/>
          <w:szCs w:val="18"/>
          <w:lang w:eastAsia="de-DE"/>
        </w:rPr>
        <w:t>Verbrauchswerte</w:t>
      </w:r>
      <w:proofErr w:type="spellEnd"/>
      <w:r w:rsidRPr="00C920CB">
        <w:rPr>
          <w:rFonts w:cs="Arial"/>
          <w:bCs/>
          <w:i/>
          <w:iCs/>
          <w:color w:val="auto"/>
          <w:szCs w:val="18"/>
          <w:lang w:eastAsia="de-DE"/>
        </w:rPr>
        <w:t xml:space="preserve"> </w:t>
      </w:r>
    </w:p>
    <w:p w:rsidR="00725497" w:rsidRPr="00C920CB" w:rsidRDefault="00886A0C" w:rsidP="003876C9">
      <w:pPr>
        <w:tabs>
          <w:tab w:val="left" w:pos="4253"/>
          <w:tab w:val="left" w:pos="5812"/>
        </w:tabs>
        <w:rPr>
          <w:rFonts w:cs="Arial"/>
          <w:color w:val="auto"/>
          <w:szCs w:val="18"/>
          <w:lang w:eastAsia="de-DE"/>
        </w:rPr>
      </w:pPr>
      <w:r w:rsidRPr="00C920CB">
        <w:rPr>
          <w:rFonts w:cs="Arial"/>
          <w:i/>
          <w:iCs/>
          <w:color w:val="auto"/>
          <w:szCs w:val="18"/>
          <w:lang w:eastAsia="de-DE"/>
        </w:rPr>
        <w:t>Alfa Romeo Stelvio</w:t>
      </w:r>
    </w:p>
    <w:p w:rsidR="00886A0C" w:rsidRPr="00C920CB" w:rsidRDefault="00886A0C" w:rsidP="0077165E">
      <w:pPr>
        <w:tabs>
          <w:tab w:val="left" w:pos="0"/>
          <w:tab w:val="left" w:pos="4253"/>
          <w:tab w:val="left" w:pos="5103"/>
          <w:tab w:val="left" w:pos="5954"/>
          <w:tab w:val="left" w:pos="6804"/>
        </w:tabs>
        <w:rPr>
          <w:rFonts w:cs="Arial"/>
          <w:i/>
          <w:iCs/>
          <w:color w:val="auto"/>
          <w:szCs w:val="18"/>
          <w:lang w:eastAsia="de-DE"/>
        </w:rPr>
      </w:pPr>
      <w:r w:rsidRPr="00C920CB">
        <w:rPr>
          <w:rFonts w:cs="Arial"/>
          <w:i/>
          <w:iCs/>
          <w:color w:val="auto"/>
          <w:szCs w:val="18"/>
          <w:lang w:eastAsia="de-DE"/>
        </w:rPr>
        <w:t>Quadrifoglio 375 kW (510 PS) AT8 - Q4</w:t>
      </w:r>
      <w:r w:rsidRPr="00C920CB">
        <w:rPr>
          <w:rFonts w:cs="Arial"/>
          <w:i/>
          <w:color w:val="auto"/>
          <w:szCs w:val="18"/>
          <w:lang w:eastAsia="de-DE"/>
        </w:rPr>
        <w:tab/>
      </w:r>
      <w:r w:rsidRPr="00C920CB">
        <w:rPr>
          <w:rFonts w:cs="Arial"/>
          <w:i/>
          <w:iCs/>
          <w:color w:val="auto"/>
          <w:szCs w:val="18"/>
          <w:lang w:eastAsia="de-DE"/>
        </w:rPr>
        <w:t>9,0 l/100 km*</w:t>
      </w:r>
      <w:r w:rsidRPr="00C920CB">
        <w:rPr>
          <w:rFonts w:cs="Arial"/>
          <w:i/>
          <w:color w:val="auto"/>
          <w:szCs w:val="18"/>
          <w:lang w:eastAsia="de-DE"/>
        </w:rPr>
        <w:tab/>
        <w:t>210</w:t>
      </w:r>
      <w:r w:rsidRPr="00C920CB">
        <w:rPr>
          <w:rFonts w:cs="Arial"/>
          <w:i/>
          <w:iCs/>
          <w:color w:val="auto"/>
          <w:szCs w:val="18"/>
          <w:lang w:eastAsia="de-DE"/>
        </w:rPr>
        <w:t xml:space="preserve"> g/km*</w:t>
      </w:r>
    </w:p>
    <w:p w:rsidR="003876C9" w:rsidRPr="00C920CB" w:rsidRDefault="003876C9" w:rsidP="0077165E">
      <w:pPr>
        <w:tabs>
          <w:tab w:val="left" w:pos="4253"/>
          <w:tab w:val="left" w:pos="5812"/>
          <w:tab w:val="left" w:pos="5954"/>
        </w:tabs>
        <w:rPr>
          <w:rFonts w:cs="Arial"/>
          <w:color w:val="auto"/>
          <w:szCs w:val="18"/>
          <w:lang w:eastAsia="de-DE"/>
        </w:rPr>
      </w:pPr>
      <w:r w:rsidRPr="00C920CB">
        <w:rPr>
          <w:rFonts w:cs="Arial"/>
          <w:i/>
          <w:iCs/>
          <w:color w:val="auto"/>
          <w:szCs w:val="18"/>
          <w:lang w:eastAsia="de-DE"/>
        </w:rPr>
        <w:lastRenderedPageBreak/>
        <w:t>Alfa Romeo Giulia</w:t>
      </w:r>
      <w:r w:rsidRPr="00C920CB">
        <w:rPr>
          <w:rFonts w:cs="Arial"/>
          <w:color w:val="auto"/>
          <w:szCs w:val="18"/>
          <w:lang w:eastAsia="de-DE"/>
        </w:rPr>
        <w:t>                                                                                              </w:t>
      </w:r>
    </w:p>
    <w:p w:rsidR="003876C9" w:rsidRPr="00C920CB" w:rsidRDefault="003876C9" w:rsidP="0077165E">
      <w:pPr>
        <w:tabs>
          <w:tab w:val="left" w:pos="4253"/>
          <w:tab w:val="left" w:pos="5954"/>
          <w:tab w:val="left" w:pos="6970"/>
        </w:tabs>
        <w:rPr>
          <w:rFonts w:cs="Arial"/>
          <w:color w:val="auto"/>
          <w:szCs w:val="18"/>
          <w:lang w:eastAsia="de-DE"/>
        </w:rPr>
      </w:pPr>
      <w:r w:rsidRPr="00C920CB">
        <w:rPr>
          <w:rFonts w:cs="Arial"/>
          <w:i/>
          <w:iCs/>
          <w:color w:val="auto"/>
          <w:szCs w:val="18"/>
          <w:lang w:eastAsia="de-DE"/>
        </w:rPr>
        <w:t>Quadrifoglio 2.9 V6 Bi-Turbo 375 kW (510 PS) AT8</w:t>
      </w:r>
      <w:r w:rsidRPr="00C920CB">
        <w:rPr>
          <w:rFonts w:cs="Arial"/>
          <w:color w:val="auto"/>
          <w:szCs w:val="18"/>
          <w:lang w:eastAsia="de-DE"/>
        </w:rPr>
        <w:tab/>
      </w:r>
      <w:r w:rsidR="00A84576" w:rsidRPr="00C920CB">
        <w:rPr>
          <w:rFonts w:cs="Arial"/>
          <w:i/>
          <w:iCs/>
          <w:color w:val="auto"/>
          <w:szCs w:val="18"/>
          <w:lang w:eastAsia="de-DE"/>
        </w:rPr>
        <w:t>8,2 l/100 km*</w:t>
      </w:r>
      <w:r w:rsidRPr="00C920CB">
        <w:rPr>
          <w:rFonts w:cs="Arial"/>
          <w:color w:val="auto"/>
          <w:szCs w:val="18"/>
          <w:lang w:eastAsia="de-DE"/>
        </w:rPr>
        <w:tab/>
      </w:r>
      <w:r w:rsidRPr="00C920CB">
        <w:rPr>
          <w:rFonts w:cs="Arial"/>
          <w:i/>
          <w:iCs/>
          <w:color w:val="auto"/>
          <w:szCs w:val="18"/>
          <w:lang w:eastAsia="de-DE"/>
        </w:rPr>
        <w:t>189 g/km*</w:t>
      </w:r>
    </w:p>
    <w:p w:rsidR="00725497" w:rsidRPr="00C920CB" w:rsidRDefault="00983EF0" w:rsidP="003876C9">
      <w:pPr>
        <w:tabs>
          <w:tab w:val="left" w:pos="0"/>
          <w:tab w:val="left" w:pos="4253"/>
          <w:tab w:val="left" w:pos="5670"/>
          <w:tab w:val="left" w:pos="5812"/>
        </w:tabs>
        <w:rPr>
          <w:rFonts w:cs="Arial"/>
          <w:color w:val="auto"/>
          <w:szCs w:val="18"/>
          <w:lang w:eastAsia="de-DE"/>
        </w:rPr>
      </w:pPr>
      <w:r w:rsidRPr="00C920CB">
        <w:rPr>
          <w:rFonts w:cs="Arial"/>
          <w:color w:val="auto"/>
          <w:szCs w:val="18"/>
          <w:lang w:eastAsia="de-DE"/>
        </w:rPr>
        <w:t> </w:t>
      </w:r>
    </w:p>
    <w:p w:rsidR="00725497" w:rsidRPr="00C920CB" w:rsidRDefault="00725497" w:rsidP="00176A18">
      <w:pPr>
        <w:pStyle w:val="01TEXT"/>
        <w:rPr>
          <w:rStyle w:val="Hyperlink"/>
          <w:i/>
          <w:color w:val="auto"/>
        </w:rPr>
      </w:pPr>
    </w:p>
    <w:p w:rsidR="00E01B5B" w:rsidRPr="0031482C" w:rsidRDefault="00A84576" w:rsidP="00176A18">
      <w:pPr>
        <w:pStyle w:val="01TEXT"/>
        <w:rPr>
          <w:rStyle w:val="Hyperlink"/>
          <w:rFonts w:cs="Arial"/>
          <w:color w:val="auto"/>
          <w:szCs w:val="18"/>
          <w:u w:val="none"/>
          <w:lang w:val="de-DE"/>
        </w:rPr>
      </w:pPr>
      <w:r>
        <w:rPr>
          <w:rStyle w:val="Hyperlink"/>
          <w:rFonts w:cs="Arial"/>
          <w:color w:val="auto"/>
          <w:szCs w:val="18"/>
          <w:u w:val="none"/>
          <w:lang w:val="de-DE"/>
        </w:rPr>
        <w:t>*</w:t>
      </w:r>
      <w:r w:rsidR="00E01B5B" w:rsidRPr="0031482C">
        <w:rPr>
          <w:rFonts w:cs="Arial"/>
          <w:i/>
          <w:iCs/>
          <w:color w:val="auto"/>
          <w:szCs w:val="18"/>
          <w:lang w:val="de-DE"/>
        </w:rPr>
        <w:t>Kraftstoffverbrauch kombiniert (l/100 km) nach RL 80/1268/EWG und CO</w:t>
      </w:r>
      <w:r w:rsidR="00E01B5B" w:rsidRPr="0031482C">
        <w:rPr>
          <w:rFonts w:cs="Arial"/>
          <w:i/>
          <w:iCs/>
          <w:color w:val="auto"/>
          <w:szCs w:val="18"/>
          <w:vertAlign w:val="subscript"/>
          <w:lang w:val="de-DE"/>
        </w:rPr>
        <w:t>2</w:t>
      </w:r>
      <w:r w:rsidR="00E01B5B" w:rsidRPr="0031482C">
        <w:rPr>
          <w:rFonts w:cs="Arial"/>
          <w:i/>
          <w:iCs/>
          <w:color w:val="auto"/>
          <w:szCs w:val="18"/>
          <w:lang w:val="de-DE"/>
        </w:rPr>
        <w:t>-Emission kombiniert (g/km). Weitere Informationen zum offiziellen Kraftstoffverbrauch und zu den offiziellen spezifischen CO</w:t>
      </w:r>
      <w:r w:rsidR="00E01B5B" w:rsidRPr="0031482C">
        <w:rPr>
          <w:rFonts w:cs="Arial"/>
          <w:i/>
          <w:iCs/>
          <w:color w:val="auto"/>
          <w:szCs w:val="18"/>
          <w:vertAlign w:val="subscript"/>
          <w:lang w:val="de-DE"/>
        </w:rPr>
        <w:t>2</w:t>
      </w:r>
      <w:r w:rsidR="00E01B5B" w:rsidRPr="0031482C">
        <w:rPr>
          <w:rFonts w:cs="Arial"/>
          <w:i/>
          <w:iCs/>
          <w:color w:val="auto"/>
          <w:szCs w:val="18"/>
          <w:lang w:val="de-DE"/>
        </w:rPr>
        <w:t>-Emissi</w:t>
      </w:r>
      <w:r w:rsidR="00ED4597">
        <w:rPr>
          <w:rFonts w:cs="Arial"/>
          <w:i/>
          <w:iCs/>
          <w:color w:val="auto"/>
          <w:szCs w:val="18"/>
          <w:lang w:val="de-DE"/>
        </w:rPr>
        <w:softHyphen/>
      </w:r>
      <w:r w:rsidR="00E01B5B" w:rsidRPr="0031482C">
        <w:rPr>
          <w:rFonts w:cs="Arial"/>
          <w:i/>
          <w:iCs/>
          <w:color w:val="auto"/>
          <w:szCs w:val="18"/>
          <w:lang w:val="de-DE"/>
        </w:rPr>
        <w:t>onen neuer Personenkraftwagen können dem "Leitfaden über den Kraftstoffverbrauch, die CO</w:t>
      </w:r>
      <w:r w:rsidR="00E01B5B" w:rsidRPr="0031482C">
        <w:rPr>
          <w:rFonts w:cs="Arial"/>
          <w:i/>
          <w:iCs/>
          <w:color w:val="auto"/>
          <w:szCs w:val="18"/>
          <w:vertAlign w:val="subscript"/>
          <w:lang w:val="de-DE"/>
        </w:rPr>
        <w:t>2</w:t>
      </w:r>
      <w:r w:rsidR="00E01B5B" w:rsidRPr="0031482C">
        <w:rPr>
          <w:rFonts w:cs="Arial"/>
          <w:i/>
          <w:iCs/>
          <w:color w:val="auto"/>
          <w:szCs w:val="18"/>
          <w:lang w:val="de-DE"/>
        </w:rPr>
        <w:t>-Emissio</w:t>
      </w:r>
      <w:r w:rsidR="00ED4597">
        <w:rPr>
          <w:rFonts w:cs="Arial"/>
          <w:i/>
          <w:iCs/>
          <w:color w:val="auto"/>
          <w:szCs w:val="18"/>
          <w:lang w:val="de-DE"/>
        </w:rPr>
        <w:softHyphen/>
      </w:r>
      <w:r w:rsidR="00E01B5B" w:rsidRPr="0031482C">
        <w:rPr>
          <w:rFonts w:cs="Arial"/>
          <w:i/>
          <w:iCs/>
          <w:color w:val="auto"/>
          <w:szCs w:val="18"/>
          <w:lang w:val="de-DE"/>
        </w:rPr>
        <w:t>nen und den Stromverbrauch neuer Personenkraftwagen" entnommen werden, der an allen Verkaufs</w:t>
      </w:r>
      <w:r w:rsidR="00ED4597">
        <w:rPr>
          <w:rFonts w:cs="Arial"/>
          <w:i/>
          <w:iCs/>
          <w:color w:val="auto"/>
          <w:szCs w:val="18"/>
          <w:lang w:val="de-DE"/>
        </w:rPr>
        <w:softHyphen/>
      </w:r>
      <w:r w:rsidR="00E01B5B" w:rsidRPr="0031482C">
        <w:rPr>
          <w:rFonts w:cs="Arial"/>
          <w:i/>
          <w:iCs/>
          <w:color w:val="auto"/>
          <w:szCs w:val="18"/>
          <w:lang w:val="de-DE"/>
        </w:rPr>
        <w:t xml:space="preserve">stellen und </w:t>
      </w:r>
      <w:hyperlink r:id="rId9" w:tgtFrame="_blank" w:history="1">
        <w:r w:rsidR="00E01B5B" w:rsidRPr="0031482C">
          <w:rPr>
            <w:rStyle w:val="Hyperlink"/>
            <w:rFonts w:cs="Arial"/>
            <w:i/>
            <w:iCs/>
            <w:color w:val="auto"/>
            <w:szCs w:val="18"/>
            <w:lang w:val="de-DE"/>
          </w:rPr>
          <w:t>hier</w:t>
        </w:r>
      </w:hyperlink>
      <w:r w:rsidR="00E01B5B" w:rsidRPr="0031482C">
        <w:rPr>
          <w:rFonts w:cs="Arial"/>
          <w:i/>
          <w:iCs/>
          <w:color w:val="auto"/>
          <w:szCs w:val="18"/>
          <w:lang w:val="de-DE"/>
        </w:rPr>
        <w:t xml:space="preserve"> unentgeltlich erhältlich ist. </w:t>
      </w:r>
    </w:p>
    <w:p w:rsidR="00E01B5B" w:rsidRPr="0031482C" w:rsidRDefault="00E01B5B" w:rsidP="00176A18">
      <w:pPr>
        <w:pStyle w:val="01TEXT"/>
        <w:rPr>
          <w:lang w:val="de-DE"/>
        </w:rPr>
      </w:pPr>
    </w:p>
    <w:p w:rsidR="00E01B5B" w:rsidRPr="0031482C" w:rsidRDefault="00E01B5B" w:rsidP="00176A18">
      <w:pPr>
        <w:pStyle w:val="01TEXT"/>
        <w:rPr>
          <w:lang w:val="de-DE"/>
        </w:rPr>
      </w:pPr>
    </w:p>
    <w:p w:rsidR="00E01B5B" w:rsidRPr="00C60D95" w:rsidRDefault="00E01B5B" w:rsidP="00C60D95">
      <w:pPr>
        <w:pStyle w:val="01TEXT"/>
        <w:jc w:val="center"/>
        <w:rPr>
          <w:rStyle w:val="Hyperlink"/>
          <w:color w:val="000000"/>
          <w:u w:val="none"/>
          <w:lang w:val="de-DE"/>
        </w:rPr>
      </w:pPr>
      <w:r w:rsidRPr="0031482C">
        <w:rPr>
          <w:lang w:val="de-DE"/>
        </w:rPr>
        <w:t>*</w:t>
      </w:r>
      <w:r w:rsidRPr="0031482C">
        <w:rPr>
          <w:rFonts w:cs="Arial"/>
          <w:szCs w:val="18"/>
        </w:rPr>
        <w:t xml:space="preserve"> </w:t>
      </w:r>
    </w:p>
    <w:sectPr w:rsidR="00E01B5B" w:rsidRPr="00C60D95" w:rsidSect="007369BF">
      <w:headerReference w:type="default" r:id="rId10"/>
      <w:footerReference w:type="default" r:id="rId11"/>
      <w:headerReference w:type="first" r:id="rId12"/>
      <w:footerReference w:type="first" r:id="rId13"/>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6A" w:rsidRDefault="000F5F6A" w:rsidP="008445AE">
      <w:r>
        <w:separator/>
      </w:r>
    </w:p>
  </w:endnote>
  <w:endnote w:type="continuationSeparator" w:id="0">
    <w:p w:rsidR="000F5F6A" w:rsidRDefault="000F5F6A"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EC" w:rsidRDefault="00771EC4" w:rsidP="008445AE">
    <w:pPr>
      <w:pStyle w:val="Fuzeile"/>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4368165</wp:posOffset>
              </wp:positionH>
              <wp:positionV relativeFrom="paragraph">
                <wp:posOffset>-451485</wp:posOffset>
              </wp:positionV>
              <wp:extent cx="1056005" cy="307340"/>
              <wp:effectExtent l="0" t="0" r="0" b="0"/>
              <wp:wrapSquare wrapText="bothSides"/>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wps:spPr>
                    <wps:txbx>
                      <w:txbxContent>
                        <w:p w:rsidR="00E22EEC" w:rsidRPr="007369BF" w:rsidRDefault="00E22EEC" w:rsidP="00DA7DBE">
                          <w:pPr>
                            <w:pStyle w:val="05FOOTERBOLD"/>
                            <w:jc w:val="right"/>
                            <w:rPr>
                              <w:rFonts w:cs="Arial"/>
                              <w:b w:val="0"/>
                              <w:i/>
                              <w:lang w:val="de-DE"/>
                            </w:rPr>
                          </w:pPr>
                          <w:r w:rsidRPr="007369BF">
                            <w:rPr>
                              <w:rFonts w:cs="Arial"/>
                              <w:b w:val="0"/>
                              <w:i/>
                              <w:lang w:val="de-DE"/>
                            </w:rPr>
                            <w:t xml:space="preserve">Seite </w:t>
                          </w:r>
                          <w:r w:rsidRPr="007369BF">
                            <w:rPr>
                              <w:rFonts w:cs="Arial"/>
                              <w:b w:val="0"/>
                              <w:i/>
                              <w:lang w:val="de-DE"/>
                            </w:rPr>
                            <w:fldChar w:fldCharType="begin"/>
                          </w:r>
                          <w:r w:rsidRPr="007369BF">
                            <w:rPr>
                              <w:rFonts w:cs="Arial"/>
                              <w:b w:val="0"/>
                              <w:i/>
                              <w:lang w:val="de-DE"/>
                            </w:rPr>
                            <w:instrText xml:space="preserve"> PAGE </w:instrText>
                          </w:r>
                          <w:r w:rsidRPr="007369BF">
                            <w:rPr>
                              <w:rFonts w:cs="Arial"/>
                              <w:b w:val="0"/>
                              <w:i/>
                              <w:lang w:val="de-DE"/>
                            </w:rPr>
                            <w:fldChar w:fldCharType="separate"/>
                          </w:r>
                          <w:r w:rsidR="000333CF">
                            <w:rPr>
                              <w:rFonts w:cs="Arial"/>
                              <w:b w:val="0"/>
                              <w:i/>
                              <w:noProof/>
                              <w:lang w:val="de-DE"/>
                            </w:rPr>
                            <w:t>2</w:t>
                          </w:r>
                          <w:r w:rsidRPr="007369BF">
                            <w:rPr>
                              <w:rFonts w:cs="Arial"/>
                              <w:b w:val="0"/>
                              <w:i/>
                              <w:lang w:val="de-DE"/>
                            </w:rPr>
                            <w:fldChar w:fldCharType="end"/>
                          </w:r>
                          <w:r w:rsidRPr="007369BF">
                            <w:rPr>
                              <w:rFonts w:cs="Arial"/>
                              <w:b w:val="0"/>
                              <w:i/>
                              <w:lang w:val="de-DE"/>
                            </w:rPr>
                            <w:t xml:space="preserve"> von </w:t>
                          </w:r>
                          <w:r w:rsidR="002448CD">
                            <w:rPr>
                              <w:rFonts w:cs="Arial"/>
                              <w:b w:val="0"/>
                              <w:i/>
                              <w:lang w:val="de-DE"/>
                            </w:rPr>
                            <w:t>5</w:t>
                          </w:r>
                          <w:r w:rsidRPr="007369BF">
                            <w:rPr>
                              <w:rFonts w:cs="Arial"/>
                              <w:b w:val="0"/>
                              <w:i/>
                              <w:lang w:val="de-DE"/>
                            </w:rPr>
                            <w:br/>
                          </w:r>
                        </w:p>
                        <w:p w:rsidR="00E22EEC" w:rsidRPr="007369BF" w:rsidRDefault="00E22EEC" w:rsidP="00DA7DBE">
                          <w:pPr>
                            <w:pStyle w:val="05FOOTERBOLD"/>
                            <w:jc w:val="right"/>
                            <w:rPr>
                              <w:rFonts w:cs="Arial"/>
                              <w:i/>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343.95pt;margin-top:-35.55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" stroked="f">
              <v:textbox>
                <w:txbxContent>
                  <w:p w:rsidR="00E22EEC" w:rsidRPr="007369BF" w:rsidRDefault="00E22EEC" w:rsidP="00DA7DBE">
                    <w:pPr>
                      <w:pStyle w:val="05FOOTERBOLD"/>
                      <w:jc w:val="right"/>
                      <w:rPr>
                        <w:rFonts w:cs="Arial"/>
                        <w:b w:val="0"/>
                        <w:i/>
                        <w:lang w:val="de-DE"/>
                      </w:rPr>
                    </w:pPr>
                    <w:r w:rsidRPr="007369BF">
                      <w:rPr>
                        <w:rFonts w:cs="Arial"/>
                        <w:b w:val="0"/>
                        <w:i/>
                        <w:lang w:val="de-DE"/>
                      </w:rPr>
                      <w:t xml:space="preserve">Seite </w:t>
                    </w:r>
                    <w:r w:rsidRPr="007369BF">
                      <w:rPr>
                        <w:rFonts w:cs="Arial"/>
                        <w:b w:val="0"/>
                        <w:i/>
                        <w:lang w:val="de-DE"/>
                      </w:rPr>
                      <w:fldChar w:fldCharType="begin"/>
                    </w:r>
                    <w:r w:rsidRPr="007369BF">
                      <w:rPr>
                        <w:rFonts w:cs="Arial"/>
                        <w:b w:val="0"/>
                        <w:i/>
                        <w:lang w:val="de-DE"/>
                      </w:rPr>
                      <w:instrText xml:space="preserve"> PAGE </w:instrText>
                    </w:r>
                    <w:r w:rsidRPr="007369BF">
                      <w:rPr>
                        <w:rFonts w:cs="Arial"/>
                        <w:b w:val="0"/>
                        <w:i/>
                        <w:lang w:val="de-DE"/>
                      </w:rPr>
                      <w:fldChar w:fldCharType="separate"/>
                    </w:r>
                    <w:r w:rsidR="000333CF">
                      <w:rPr>
                        <w:rFonts w:cs="Arial"/>
                        <w:b w:val="0"/>
                        <w:i/>
                        <w:noProof/>
                        <w:lang w:val="de-DE"/>
                      </w:rPr>
                      <w:t>2</w:t>
                    </w:r>
                    <w:r w:rsidRPr="007369BF">
                      <w:rPr>
                        <w:rFonts w:cs="Arial"/>
                        <w:b w:val="0"/>
                        <w:i/>
                        <w:lang w:val="de-DE"/>
                      </w:rPr>
                      <w:fldChar w:fldCharType="end"/>
                    </w:r>
                    <w:r w:rsidRPr="007369BF">
                      <w:rPr>
                        <w:rFonts w:cs="Arial"/>
                        <w:b w:val="0"/>
                        <w:i/>
                        <w:lang w:val="de-DE"/>
                      </w:rPr>
                      <w:t xml:space="preserve"> von </w:t>
                    </w:r>
                    <w:r w:rsidR="002448CD">
                      <w:rPr>
                        <w:rFonts w:cs="Arial"/>
                        <w:b w:val="0"/>
                        <w:i/>
                        <w:lang w:val="de-DE"/>
                      </w:rPr>
                      <w:t>5</w:t>
                    </w:r>
                    <w:r w:rsidRPr="007369BF">
                      <w:rPr>
                        <w:rFonts w:cs="Arial"/>
                        <w:b w:val="0"/>
                        <w:i/>
                        <w:lang w:val="de-DE"/>
                      </w:rPr>
                      <w:br/>
                    </w:r>
                  </w:p>
                  <w:p w:rsidR="00E22EEC" w:rsidRPr="007369BF" w:rsidRDefault="00E22EEC" w:rsidP="00DA7DBE">
                    <w:pPr>
                      <w:pStyle w:val="05FOOTERBOLD"/>
                      <w:jc w:val="right"/>
                      <w:rPr>
                        <w:rFonts w:cs="Arial"/>
                        <w:i/>
                        <w:lang w:val="de-DE"/>
                      </w:rPr>
                    </w:pPr>
                  </w:p>
                </w:txbxContent>
              </v:textbox>
              <w10:wrap type="square"/>
            </v:shape>
          </w:pict>
        </mc:Fallback>
      </mc:AlternateContent>
    </w:r>
    <w:r>
      <w:rPr>
        <w:noProof/>
        <w:lang w:val="de-DE" w:eastAsia="de-DE"/>
      </w:rPr>
      <mc:AlternateContent>
        <mc:Choice Requires="wps">
          <w:drawing>
            <wp:anchor distT="0" distB="0" distL="114300" distR="114300" simplePos="0" relativeHeight="251663360" behindDoc="0" locked="1" layoutInCell="1" allowOverlap="1">
              <wp:simplePos x="0" y="0"/>
              <wp:positionH relativeFrom="column">
                <wp:posOffset>-33655</wp:posOffset>
              </wp:positionH>
              <wp:positionV relativeFrom="page">
                <wp:posOffset>9921240</wp:posOffset>
              </wp:positionV>
              <wp:extent cx="2492375" cy="616585"/>
              <wp:effectExtent l="0" t="0" r="3175" b="1206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EEC" w:rsidRPr="007A73B5" w:rsidRDefault="00E22EEC" w:rsidP="007369BF">
                          <w:pPr>
                            <w:pStyle w:val="05FOOTER"/>
                            <w:spacing w:line="240" w:lineRule="auto"/>
                            <w:rPr>
                              <w:rFonts w:ascii="Arial" w:hAnsi="Arial" w:cs="Arial"/>
                              <w:color w:val="auto"/>
                              <w:szCs w:val="14"/>
                              <w:lang w:val="en-GB"/>
                            </w:rPr>
                          </w:pPr>
                          <w:r>
                            <w:rPr>
                              <w:rStyle w:val="06FOOTERBOLD"/>
                              <w:rFonts w:ascii="Arial" w:hAnsi="Arial" w:cs="Arial"/>
                              <w:color w:val="auto"/>
                              <w:szCs w:val="14"/>
                              <w:lang w:val="en-GB"/>
                            </w:rPr>
                            <w:t xml:space="preserve">FCA </w:t>
                          </w:r>
                          <w:r w:rsidRPr="007A73B5">
                            <w:rPr>
                              <w:rStyle w:val="06FOOTERBOLD"/>
                              <w:rFonts w:ascii="Arial" w:hAnsi="Arial" w:cs="Arial"/>
                              <w:color w:val="auto"/>
                              <w:szCs w:val="14"/>
                              <w:lang w:val="en-GB"/>
                            </w:rPr>
                            <w:t>Germany AG</w:t>
                          </w:r>
                        </w:p>
                        <w:p w:rsidR="00E22EEC" w:rsidRPr="007369BF" w:rsidRDefault="00E22EEC" w:rsidP="007369BF">
                          <w:pPr>
                            <w:pStyle w:val="01INTROBOLD"/>
                            <w:spacing w:line="240" w:lineRule="auto"/>
                            <w:rPr>
                              <w:rFonts w:cs="Arial"/>
                              <w:b w:val="0"/>
                              <w:color w:val="auto"/>
                              <w:sz w:val="14"/>
                              <w:lang w:val="en-GB"/>
                            </w:rPr>
                          </w:pPr>
                          <w:r w:rsidRPr="007369BF">
                            <w:rPr>
                              <w:rFonts w:cs="Arial"/>
                              <w:b w:val="0"/>
                              <w:color w:val="auto"/>
                              <w:sz w:val="14"/>
                              <w:lang w:val="en-GB"/>
                            </w:rPr>
                            <w:t>Communication and Institutional Relations</w:t>
                          </w:r>
                        </w:p>
                        <w:p w:rsidR="00E22EEC" w:rsidRPr="00BB2214" w:rsidRDefault="00E22EEC" w:rsidP="007369BF">
                          <w:pPr>
                            <w:pStyle w:val="05FOOTER"/>
                            <w:spacing w:line="240" w:lineRule="auto"/>
                            <w:rPr>
                              <w:rFonts w:ascii="Arial" w:hAnsi="Arial" w:cs="Arial"/>
                              <w:szCs w:val="14"/>
                              <w:lang w:val="de-DE"/>
                            </w:rPr>
                          </w:pPr>
                          <w:r w:rsidRPr="00BB2214">
                            <w:rPr>
                              <w:rFonts w:ascii="Arial" w:hAnsi="Arial" w:cs="Arial"/>
                              <w:szCs w:val="14"/>
                              <w:lang w:val="de-DE"/>
                            </w:rPr>
                            <w:t>Hanauer Landstraße 1</w:t>
                          </w:r>
                          <w:r>
                            <w:rPr>
                              <w:rFonts w:ascii="Arial" w:hAnsi="Arial" w:cs="Arial"/>
                              <w:szCs w:val="14"/>
                              <w:lang w:val="de-DE"/>
                            </w:rPr>
                            <w:t>6</w:t>
                          </w:r>
                          <w:r w:rsidRPr="00BB2214">
                            <w:rPr>
                              <w:rFonts w:ascii="Arial" w:hAnsi="Arial" w:cs="Arial"/>
                              <w:szCs w:val="14"/>
                              <w:lang w:val="de-DE"/>
                            </w:rPr>
                            <w:t>6, 60314 Frankfurt am Main</w:t>
                          </w:r>
                        </w:p>
                        <w:p w:rsidR="00E22EEC" w:rsidRPr="00BB2214" w:rsidRDefault="00E22EEC" w:rsidP="007369BF">
                          <w:pPr>
                            <w:pStyle w:val="05FOOTER"/>
                            <w:spacing w:line="240" w:lineRule="auto"/>
                            <w:rPr>
                              <w:rFonts w:ascii="Arial" w:hAnsi="Arial" w:cs="Arial"/>
                              <w:szCs w:val="14"/>
                              <w:lang w:val="de-DE"/>
                            </w:rPr>
                          </w:pPr>
                          <w:r w:rsidRPr="00BB2214">
                            <w:rPr>
                              <w:rFonts w:ascii="Arial" w:hAnsi="Arial" w:cs="Arial"/>
                              <w:szCs w:val="14"/>
                              <w:lang w:val="de-DE"/>
                            </w:rPr>
                            <w:t>E-Mail presse@alfaromeo.de, www.alfaromeopress.de</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65pt;margin-top:781.2pt;width:196.2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gYtgIAALk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" filled="f" stroked="f">
              <v:textbox inset="1mm,1mm,0,0">
                <w:txbxContent>
                  <w:p w:rsidR="00E22EEC" w:rsidRPr="007A73B5" w:rsidRDefault="00E22EEC" w:rsidP="007369BF">
                    <w:pPr>
                      <w:pStyle w:val="05FOOTER"/>
                      <w:spacing w:line="240" w:lineRule="auto"/>
                      <w:rPr>
                        <w:rFonts w:ascii="Arial" w:hAnsi="Arial" w:cs="Arial"/>
                        <w:color w:val="auto"/>
                        <w:szCs w:val="14"/>
                        <w:lang w:val="en-GB"/>
                      </w:rPr>
                    </w:pPr>
                    <w:r>
                      <w:rPr>
                        <w:rStyle w:val="06FOOTERBOLD"/>
                        <w:rFonts w:ascii="Arial" w:hAnsi="Arial" w:cs="Arial"/>
                        <w:color w:val="auto"/>
                        <w:szCs w:val="14"/>
                        <w:lang w:val="en-GB"/>
                      </w:rPr>
                      <w:t xml:space="preserve">FCA </w:t>
                    </w:r>
                    <w:r w:rsidRPr="007A73B5">
                      <w:rPr>
                        <w:rStyle w:val="06FOOTERBOLD"/>
                        <w:rFonts w:ascii="Arial" w:hAnsi="Arial" w:cs="Arial"/>
                        <w:color w:val="auto"/>
                        <w:szCs w:val="14"/>
                        <w:lang w:val="en-GB"/>
                      </w:rPr>
                      <w:t>Germany AG</w:t>
                    </w:r>
                  </w:p>
                  <w:p w:rsidR="00E22EEC" w:rsidRPr="007369BF" w:rsidRDefault="00E22EEC" w:rsidP="007369BF">
                    <w:pPr>
                      <w:pStyle w:val="01INTROBOLD"/>
                      <w:spacing w:line="240" w:lineRule="auto"/>
                      <w:rPr>
                        <w:rFonts w:cs="Arial"/>
                        <w:b w:val="0"/>
                        <w:color w:val="auto"/>
                        <w:sz w:val="14"/>
                        <w:lang w:val="en-GB"/>
                      </w:rPr>
                    </w:pPr>
                    <w:r w:rsidRPr="007369BF">
                      <w:rPr>
                        <w:rFonts w:cs="Arial"/>
                        <w:b w:val="0"/>
                        <w:color w:val="auto"/>
                        <w:sz w:val="14"/>
                        <w:lang w:val="en-GB"/>
                      </w:rPr>
                      <w:t>Communication and Institutional Relations</w:t>
                    </w:r>
                  </w:p>
                  <w:p w:rsidR="00E22EEC" w:rsidRPr="00BB2214" w:rsidRDefault="00E22EEC" w:rsidP="007369BF">
                    <w:pPr>
                      <w:pStyle w:val="05FOOTER"/>
                      <w:spacing w:line="240" w:lineRule="auto"/>
                      <w:rPr>
                        <w:rFonts w:ascii="Arial" w:hAnsi="Arial" w:cs="Arial"/>
                        <w:szCs w:val="14"/>
                        <w:lang w:val="de-DE"/>
                      </w:rPr>
                    </w:pPr>
                    <w:r w:rsidRPr="00BB2214">
                      <w:rPr>
                        <w:rFonts w:ascii="Arial" w:hAnsi="Arial" w:cs="Arial"/>
                        <w:szCs w:val="14"/>
                        <w:lang w:val="de-DE"/>
                      </w:rPr>
                      <w:t>Hanauer Landstraße 1</w:t>
                    </w:r>
                    <w:r>
                      <w:rPr>
                        <w:rFonts w:ascii="Arial" w:hAnsi="Arial" w:cs="Arial"/>
                        <w:szCs w:val="14"/>
                        <w:lang w:val="de-DE"/>
                      </w:rPr>
                      <w:t>6</w:t>
                    </w:r>
                    <w:r w:rsidRPr="00BB2214">
                      <w:rPr>
                        <w:rFonts w:ascii="Arial" w:hAnsi="Arial" w:cs="Arial"/>
                        <w:szCs w:val="14"/>
                        <w:lang w:val="de-DE"/>
                      </w:rPr>
                      <w:t>6, 60314 Frankfurt am Main</w:t>
                    </w:r>
                  </w:p>
                  <w:p w:rsidR="00E22EEC" w:rsidRPr="00BB2214" w:rsidRDefault="00E22EEC" w:rsidP="007369BF">
                    <w:pPr>
                      <w:pStyle w:val="05FOOTER"/>
                      <w:spacing w:line="240" w:lineRule="auto"/>
                      <w:rPr>
                        <w:rFonts w:ascii="Arial" w:hAnsi="Arial" w:cs="Arial"/>
                        <w:szCs w:val="14"/>
                        <w:lang w:val="de-DE"/>
                      </w:rPr>
                    </w:pPr>
                    <w:r w:rsidRPr="00BB2214">
                      <w:rPr>
                        <w:rFonts w:ascii="Arial" w:hAnsi="Arial" w:cs="Arial"/>
                        <w:szCs w:val="14"/>
                        <w:lang w:val="de-DE"/>
                      </w:rPr>
                      <w:t>E-Mail presse@alfaromeo.de, www.alfaromeopress.de</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EC" w:rsidRDefault="00771EC4">
    <w:pPr>
      <w:pStyle w:val="Fuzeile"/>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EEC" w:rsidRPr="00DA7DBE" w:rsidRDefault="00E22EEC"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Pr="00DA7DBE">
                            <w:rPr>
                              <w:rFonts w:cs="Arial"/>
                              <w:b w:val="0"/>
                              <w:i/>
                            </w:rPr>
                            <w:fldChar w:fldCharType="begin"/>
                          </w:r>
                          <w:r w:rsidRPr="00DA7DBE">
                            <w:rPr>
                              <w:rFonts w:cs="Arial"/>
                              <w:b w:val="0"/>
                              <w:i/>
                            </w:rPr>
                            <w:instrText xml:space="preserve"> PAGE </w:instrText>
                          </w:r>
                          <w:r w:rsidRPr="00DA7DBE">
                            <w:rPr>
                              <w:rFonts w:cs="Arial"/>
                              <w:b w:val="0"/>
                              <w:i/>
                            </w:rPr>
                            <w:fldChar w:fldCharType="separate"/>
                          </w:r>
                          <w:r>
                            <w:rPr>
                              <w:rFonts w:cs="Arial"/>
                              <w:b w:val="0"/>
                              <w:i/>
                              <w:noProof/>
                            </w:rPr>
                            <w:t>1</w:t>
                          </w:r>
                          <w:r w:rsidRPr="00DA7DBE">
                            <w:rPr>
                              <w:rFonts w:cs="Arial"/>
                              <w:b w:val="0"/>
                              <w:i/>
                            </w:rPr>
                            <w:fldChar w:fldCharType="end"/>
                          </w:r>
                          <w:r w:rsidRPr="00DA7DBE">
                            <w:rPr>
                              <w:rFonts w:cs="Arial"/>
                              <w:b w:val="0"/>
                              <w:i/>
                            </w:rPr>
                            <w:t xml:space="preserve"> von </w:t>
                          </w:r>
                          <w:r w:rsidRPr="00DA7DBE">
                            <w:rPr>
                              <w:rFonts w:cs="Arial"/>
                              <w:b w:val="0"/>
                              <w:i/>
                            </w:rPr>
                            <w:fldChar w:fldCharType="begin"/>
                          </w:r>
                          <w:r w:rsidRPr="00DA7DBE">
                            <w:rPr>
                              <w:rFonts w:cs="Arial"/>
                              <w:b w:val="0"/>
                              <w:i/>
                            </w:rPr>
                            <w:instrText xml:space="preserve"> NUMPAGES </w:instrText>
                          </w:r>
                          <w:r w:rsidRPr="00DA7DBE">
                            <w:rPr>
                              <w:rFonts w:cs="Arial"/>
                              <w:b w:val="0"/>
                              <w:i/>
                            </w:rPr>
                            <w:fldChar w:fldCharType="separate"/>
                          </w:r>
                          <w:r w:rsidR="0031482C">
                            <w:rPr>
                              <w:rFonts w:cs="Arial"/>
                              <w:b w:val="0"/>
                              <w:i/>
                              <w:noProof/>
                            </w:rPr>
                            <w:t>4</w:t>
                          </w:r>
                          <w:r w:rsidRPr="00DA7DBE">
                            <w:rPr>
                              <w:rFonts w:cs="Arial"/>
                              <w:b w:val="0"/>
                              <w:i/>
                            </w:rPr>
                            <w:fldChar w:fldCharType="end"/>
                          </w:r>
                          <w:r w:rsidRPr="00DA7DBE">
                            <w:rPr>
                              <w:rFonts w:cs="Arial"/>
                              <w:b w:val="0"/>
                              <w:i/>
                            </w:rPr>
                            <w:br/>
                          </w:r>
                        </w:p>
                        <w:p w:rsidR="00E22EEC" w:rsidRPr="00E46B56" w:rsidRDefault="00E22EEC"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3.95pt;margin-top:-33.6pt;width:83.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NzYu6qGAgAAGAUAAA4AAAAAAAAAAAAAAAAALgIAAGRycy9lMm9Eb2MueG1sUEsBAi0AFAAGAAgA&#10;AAAhAIvSM1ffAAAACwEAAA8AAAAAAAAAAAAAAAAA4AQAAGRycy9kb3ducmV2LnhtbFBLBQYAAAAA&#10;BAAEAPMAAADsBQAAAAA=&#10;" stroked="f">
              <v:textbox>
                <w:txbxContent>
                  <w:p w:rsidR="00E22EEC" w:rsidRPr="00DA7DBE" w:rsidRDefault="00E22EEC"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Pr="00DA7DBE">
                      <w:rPr>
                        <w:rFonts w:cs="Arial"/>
                        <w:b w:val="0"/>
                        <w:i/>
                      </w:rPr>
                      <w:fldChar w:fldCharType="begin"/>
                    </w:r>
                    <w:r w:rsidRPr="00DA7DBE">
                      <w:rPr>
                        <w:rFonts w:cs="Arial"/>
                        <w:b w:val="0"/>
                        <w:i/>
                      </w:rPr>
                      <w:instrText xml:space="preserve"> PAGE </w:instrText>
                    </w:r>
                    <w:r w:rsidRPr="00DA7DBE">
                      <w:rPr>
                        <w:rFonts w:cs="Arial"/>
                        <w:b w:val="0"/>
                        <w:i/>
                      </w:rPr>
                      <w:fldChar w:fldCharType="separate"/>
                    </w:r>
                    <w:r>
                      <w:rPr>
                        <w:rFonts w:cs="Arial"/>
                        <w:b w:val="0"/>
                        <w:i/>
                        <w:noProof/>
                      </w:rPr>
                      <w:t>1</w:t>
                    </w:r>
                    <w:r w:rsidRPr="00DA7DBE">
                      <w:rPr>
                        <w:rFonts w:cs="Arial"/>
                        <w:b w:val="0"/>
                        <w:i/>
                      </w:rPr>
                      <w:fldChar w:fldCharType="end"/>
                    </w:r>
                    <w:r w:rsidRPr="00DA7DBE">
                      <w:rPr>
                        <w:rFonts w:cs="Arial"/>
                        <w:b w:val="0"/>
                        <w:i/>
                      </w:rPr>
                      <w:t xml:space="preserve"> von </w:t>
                    </w:r>
                    <w:r w:rsidRPr="00DA7DBE">
                      <w:rPr>
                        <w:rFonts w:cs="Arial"/>
                        <w:b w:val="0"/>
                        <w:i/>
                      </w:rPr>
                      <w:fldChar w:fldCharType="begin"/>
                    </w:r>
                    <w:r w:rsidRPr="00DA7DBE">
                      <w:rPr>
                        <w:rFonts w:cs="Arial"/>
                        <w:b w:val="0"/>
                        <w:i/>
                      </w:rPr>
                      <w:instrText xml:space="preserve"> NUMPAGES </w:instrText>
                    </w:r>
                    <w:r w:rsidRPr="00DA7DBE">
                      <w:rPr>
                        <w:rFonts w:cs="Arial"/>
                        <w:b w:val="0"/>
                        <w:i/>
                      </w:rPr>
                      <w:fldChar w:fldCharType="separate"/>
                    </w:r>
                    <w:r w:rsidR="0031482C">
                      <w:rPr>
                        <w:rFonts w:cs="Arial"/>
                        <w:b w:val="0"/>
                        <w:i/>
                        <w:noProof/>
                      </w:rPr>
                      <w:t>4</w:t>
                    </w:r>
                    <w:r w:rsidRPr="00DA7DBE">
                      <w:rPr>
                        <w:rFonts w:cs="Arial"/>
                        <w:b w:val="0"/>
                        <w:i/>
                      </w:rPr>
                      <w:fldChar w:fldCharType="end"/>
                    </w:r>
                    <w:r w:rsidRPr="00DA7DBE">
                      <w:rPr>
                        <w:rFonts w:cs="Arial"/>
                        <w:b w:val="0"/>
                        <w:i/>
                      </w:rPr>
                      <w:br/>
                    </w:r>
                  </w:p>
                  <w:p w:rsidR="00E22EEC" w:rsidRPr="00E46B56" w:rsidRDefault="00E22EEC"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0288" behindDoc="0" locked="1" layoutInCell="1" allowOverlap="1">
              <wp:simplePos x="0" y="0"/>
              <wp:positionH relativeFrom="column">
                <wp:posOffset>-40005</wp:posOffset>
              </wp:positionH>
              <wp:positionV relativeFrom="page">
                <wp:posOffset>9944735</wp:posOffset>
              </wp:positionV>
              <wp:extent cx="2492375" cy="616585"/>
              <wp:effectExtent l="0" t="0" r="3175"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EEC" w:rsidRPr="00BB2214" w:rsidRDefault="00E22EEC" w:rsidP="00DA7DBE">
                          <w:pPr>
                            <w:pStyle w:val="05FOOTER"/>
                            <w:spacing w:line="240" w:lineRule="auto"/>
                            <w:rPr>
                              <w:rFonts w:ascii="Arial" w:hAnsi="Arial" w:cs="Arial"/>
                              <w:color w:val="auto"/>
                              <w:szCs w:val="14"/>
                              <w:lang w:val="en-GB"/>
                            </w:rPr>
                          </w:pPr>
                          <w:r w:rsidRPr="00BB2214">
                            <w:rPr>
                              <w:rStyle w:val="06FOOTERBOLD"/>
                              <w:rFonts w:ascii="Arial" w:hAnsi="Arial" w:cs="Arial"/>
                              <w:color w:val="auto"/>
                              <w:szCs w:val="14"/>
                              <w:lang w:val="en-GB"/>
                            </w:rPr>
                            <w:t>Fiat Group Automobiles Germany AG</w:t>
                          </w:r>
                        </w:p>
                        <w:p w:rsidR="00E22EEC" w:rsidRPr="00DA7DBE" w:rsidRDefault="00E22EEC"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E22EEC" w:rsidRPr="00BB2214" w:rsidRDefault="00E22EEC" w:rsidP="00DA7DBE">
                          <w:pPr>
                            <w:pStyle w:val="05FOOTER"/>
                            <w:spacing w:line="240" w:lineRule="auto"/>
                            <w:rPr>
                              <w:rFonts w:ascii="Arial" w:hAnsi="Arial" w:cs="Arial"/>
                              <w:szCs w:val="14"/>
                            </w:rPr>
                          </w:pPr>
                          <w:proofErr w:type="spellStart"/>
                          <w:r w:rsidRPr="00BB2214">
                            <w:rPr>
                              <w:rFonts w:ascii="Arial" w:hAnsi="Arial" w:cs="Arial"/>
                              <w:szCs w:val="14"/>
                            </w:rPr>
                            <w:t>Hanauer</w:t>
                          </w:r>
                          <w:proofErr w:type="spellEnd"/>
                          <w:r w:rsidRPr="00BB2214">
                            <w:rPr>
                              <w:rFonts w:ascii="Arial" w:hAnsi="Arial" w:cs="Arial"/>
                              <w:szCs w:val="14"/>
                            </w:rPr>
                            <w:t xml:space="preserve"> </w:t>
                          </w:r>
                          <w:proofErr w:type="spellStart"/>
                          <w:r w:rsidRPr="00BB2214">
                            <w:rPr>
                              <w:rFonts w:ascii="Arial" w:hAnsi="Arial" w:cs="Arial"/>
                              <w:szCs w:val="14"/>
                            </w:rPr>
                            <w:t>Landstraße</w:t>
                          </w:r>
                          <w:proofErr w:type="spellEnd"/>
                          <w:r w:rsidRPr="00BB2214">
                            <w:rPr>
                              <w:rFonts w:ascii="Arial" w:hAnsi="Arial" w:cs="Arial"/>
                              <w:szCs w:val="14"/>
                            </w:rPr>
                            <w:t xml:space="preserve"> 176, 60314 Frankfurt </w:t>
                          </w:r>
                          <w:proofErr w:type="spellStart"/>
                          <w:r w:rsidRPr="00BB2214">
                            <w:rPr>
                              <w:rFonts w:ascii="Arial" w:hAnsi="Arial" w:cs="Arial"/>
                              <w:szCs w:val="14"/>
                            </w:rPr>
                            <w:t>am</w:t>
                          </w:r>
                          <w:proofErr w:type="spellEnd"/>
                          <w:r w:rsidRPr="00BB2214">
                            <w:rPr>
                              <w:rFonts w:ascii="Arial" w:hAnsi="Arial" w:cs="Arial"/>
                              <w:szCs w:val="14"/>
                            </w:rPr>
                            <w:t xml:space="preserve"> </w:t>
                          </w:r>
                          <w:proofErr w:type="spellStart"/>
                          <w:r w:rsidRPr="00BB2214">
                            <w:rPr>
                              <w:rFonts w:ascii="Arial" w:hAnsi="Arial" w:cs="Arial"/>
                              <w:szCs w:val="14"/>
                            </w:rPr>
                            <w:t>Main</w:t>
                          </w:r>
                          <w:proofErr w:type="spellEnd"/>
                        </w:p>
                        <w:p w:rsidR="00E22EEC" w:rsidRPr="00BB2214" w:rsidRDefault="00E22EEC" w:rsidP="0093535D">
                          <w:pPr>
                            <w:pStyle w:val="05FOOTER"/>
                            <w:spacing w:line="240" w:lineRule="auto"/>
                            <w:rPr>
                              <w:rFonts w:ascii="Arial" w:hAnsi="Arial" w:cs="Arial"/>
                              <w:szCs w:val="14"/>
                              <w:lang w:val="de-DE"/>
                            </w:rPr>
                          </w:pPr>
                          <w:r w:rsidRPr="00BB2214">
                            <w:rPr>
                              <w:rFonts w:ascii="Arial" w:hAnsi="Arial" w:cs="Arial"/>
                              <w:szCs w:val="14"/>
                            </w:rPr>
                            <w:t>E-Mail presse@fiat.de, www.fiatpress.de</w:t>
                          </w:r>
                        </w:p>
                        <w:p w:rsidR="00E22EEC" w:rsidRPr="00BB2214" w:rsidRDefault="00E22EEC"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783.05pt;width:196.2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" filled="f" stroked="f">
              <v:textbox inset="1mm,1mm,0,0">
                <w:txbxContent>
                  <w:p w:rsidR="00E22EEC" w:rsidRPr="00BB2214" w:rsidRDefault="00E22EEC" w:rsidP="00DA7DBE">
                    <w:pPr>
                      <w:pStyle w:val="05FOOTER"/>
                      <w:spacing w:line="240" w:lineRule="auto"/>
                      <w:rPr>
                        <w:rFonts w:ascii="Arial" w:hAnsi="Arial" w:cs="Arial"/>
                        <w:color w:val="auto"/>
                        <w:szCs w:val="14"/>
                        <w:lang w:val="en-GB"/>
                      </w:rPr>
                    </w:pPr>
                    <w:r w:rsidRPr="00BB2214">
                      <w:rPr>
                        <w:rStyle w:val="06FOOTERBOLD"/>
                        <w:rFonts w:ascii="Arial" w:hAnsi="Arial" w:cs="Arial"/>
                        <w:color w:val="auto"/>
                        <w:szCs w:val="14"/>
                        <w:lang w:val="en-GB"/>
                      </w:rPr>
                      <w:t>Fiat Group Automobiles Germany AG</w:t>
                    </w:r>
                  </w:p>
                  <w:p w:rsidR="00E22EEC" w:rsidRPr="00DA7DBE" w:rsidRDefault="00E22EEC"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E22EEC" w:rsidRPr="00BB2214" w:rsidRDefault="00E22EEC" w:rsidP="00DA7DBE">
                    <w:pPr>
                      <w:pStyle w:val="05FOOTER"/>
                      <w:spacing w:line="240" w:lineRule="auto"/>
                      <w:rPr>
                        <w:rFonts w:ascii="Arial" w:hAnsi="Arial" w:cs="Arial"/>
                        <w:szCs w:val="14"/>
                      </w:rPr>
                    </w:pPr>
                    <w:proofErr w:type="spellStart"/>
                    <w:r w:rsidRPr="00BB2214">
                      <w:rPr>
                        <w:rFonts w:ascii="Arial" w:hAnsi="Arial" w:cs="Arial"/>
                        <w:szCs w:val="14"/>
                      </w:rPr>
                      <w:t>Hanauer</w:t>
                    </w:r>
                    <w:proofErr w:type="spellEnd"/>
                    <w:r w:rsidRPr="00BB2214">
                      <w:rPr>
                        <w:rFonts w:ascii="Arial" w:hAnsi="Arial" w:cs="Arial"/>
                        <w:szCs w:val="14"/>
                      </w:rPr>
                      <w:t xml:space="preserve"> </w:t>
                    </w:r>
                    <w:proofErr w:type="spellStart"/>
                    <w:r w:rsidRPr="00BB2214">
                      <w:rPr>
                        <w:rFonts w:ascii="Arial" w:hAnsi="Arial" w:cs="Arial"/>
                        <w:szCs w:val="14"/>
                      </w:rPr>
                      <w:t>Landstraße</w:t>
                    </w:r>
                    <w:proofErr w:type="spellEnd"/>
                    <w:r w:rsidRPr="00BB2214">
                      <w:rPr>
                        <w:rFonts w:ascii="Arial" w:hAnsi="Arial" w:cs="Arial"/>
                        <w:szCs w:val="14"/>
                      </w:rPr>
                      <w:t xml:space="preserve"> 176, 60314 Frankfurt </w:t>
                    </w:r>
                    <w:proofErr w:type="spellStart"/>
                    <w:r w:rsidRPr="00BB2214">
                      <w:rPr>
                        <w:rFonts w:ascii="Arial" w:hAnsi="Arial" w:cs="Arial"/>
                        <w:szCs w:val="14"/>
                      </w:rPr>
                      <w:t>am</w:t>
                    </w:r>
                    <w:proofErr w:type="spellEnd"/>
                    <w:r w:rsidRPr="00BB2214">
                      <w:rPr>
                        <w:rFonts w:ascii="Arial" w:hAnsi="Arial" w:cs="Arial"/>
                        <w:szCs w:val="14"/>
                      </w:rPr>
                      <w:t xml:space="preserve"> </w:t>
                    </w:r>
                    <w:proofErr w:type="spellStart"/>
                    <w:r w:rsidRPr="00BB2214">
                      <w:rPr>
                        <w:rFonts w:ascii="Arial" w:hAnsi="Arial" w:cs="Arial"/>
                        <w:szCs w:val="14"/>
                      </w:rPr>
                      <w:t>Main</w:t>
                    </w:r>
                    <w:proofErr w:type="spellEnd"/>
                  </w:p>
                  <w:p w:rsidR="00E22EEC" w:rsidRPr="00BB2214" w:rsidRDefault="00E22EEC" w:rsidP="0093535D">
                    <w:pPr>
                      <w:pStyle w:val="05FOOTER"/>
                      <w:spacing w:line="240" w:lineRule="auto"/>
                      <w:rPr>
                        <w:rFonts w:ascii="Arial" w:hAnsi="Arial" w:cs="Arial"/>
                        <w:szCs w:val="14"/>
                        <w:lang w:val="de-DE"/>
                      </w:rPr>
                    </w:pPr>
                    <w:r w:rsidRPr="00BB2214">
                      <w:rPr>
                        <w:rFonts w:ascii="Arial" w:hAnsi="Arial" w:cs="Arial"/>
                        <w:szCs w:val="14"/>
                      </w:rPr>
                      <w:t>E-Mail presse@fiat.de, www.fiatpress.de</w:t>
                    </w:r>
                  </w:p>
                  <w:p w:rsidR="00E22EEC" w:rsidRPr="00BB2214" w:rsidRDefault="00E22EEC"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6A" w:rsidRDefault="000F5F6A" w:rsidP="008445AE">
      <w:r>
        <w:separator/>
      </w:r>
    </w:p>
  </w:footnote>
  <w:footnote w:type="continuationSeparator" w:id="0">
    <w:p w:rsidR="000F5F6A" w:rsidRDefault="000F5F6A"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EC" w:rsidRDefault="00E22EEC" w:rsidP="008445AE">
    <w:r>
      <w:rPr>
        <w:noProof/>
        <w:lang w:val="de-DE" w:eastAsia="de-DE"/>
      </w:rPr>
      <w:drawing>
        <wp:anchor distT="0" distB="0" distL="114300" distR="114300" simplePos="0" relativeHeight="251664384" behindDoc="1" locked="1" layoutInCell="1" allowOverlap="1">
          <wp:simplePos x="0" y="0"/>
          <wp:positionH relativeFrom="page">
            <wp:posOffset>332740</wp:posOffset>
          </wp:positionH>
          <wp:positionV relativeFrom="page">
            <wp:posOffset>3427730</wp:posOffset>
          </wp:positionV>
          <wp:extent cx="809625" cy="809625"/>
          <wp:effectExtent l="0" t="0" r="0" b="0"/>
          <wp:wrapNone/>
          <wp:docPr id="1" name="Grafik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alfa romeo.png"/>
                  <pic:cNvPicPr>
                    <a:picLocks noChangeAspect="1" noChangeArrowheads="1"/>
                  </pic:cNvPicPr>
                </pic:nvPicPr>
                <pic:blipFill>
                  <a:blip r:embed="rId1"/>
                  <a:srcRect/>
                  <a:stretch>
                    <a:fillRect/>
                  </a:stretch>
                </pic:blipFill>
                <pic:spPr bwMode="auto">
                  <a:xfrm>
                    <a:off x="0" y="0"/>
                    <a:ext cx="809625" cy="809625"/>
                  </a:xfrm>
                  <a:prstGeom prst="rect">
                    <a:avLst/>
                  </a:prstGeom>
                  <a:noFill/>
                </pic:spPr>
              </pic:pic>
            </a:graphicData>
          </a:graphic>
        </wp:anchor>
      </w:drawing>
    </w:r>
    <w:r>
      <w:rPr>
        <w:noProof/>
        <w:lang w:val="de-DE" w:eastAsia="de-DE"/>
      </w:rPr>
      <w:drawing>
        <wp:anchor distT="0" distB="0" distL="114300" distR="114300" simplePos="0" relativeHeight="251659264" behindDoc="1" locked="1" layoutInCell="1" allowOverlap="1">
          <wp:simplePos x="0" y="0"/>
          <wp:positionH relativeFrom="page">
            <wp:posOffset>360045</wp:posOffset>
          </wp:positionH>
          <wp:positionV relativeFrom="page">
            <wp:posOffset>9829165</wp:posOffset>
          </wp:positionV>
          <wp:extent cx="685800" cy="342900"/>
          <wp:effectExtent l="19050" t="0" r="0" b="0"/>
          <wp:wrapNone/>
          <wp:docPr id="2"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2"/>
                  <a:srcRect/>
                  <a:stretch>
                    <a:fillRect/>
                  </a:stretch>
                </pic:blipFill>
                <pic:spPr bwMode="auto">
                  <a:xfrm>
                    <a:off x="0" y="0"/>
                    <a:ext cx="685800" cy="342900"/>
                  </a:xfrm>
                  <a:prstGeom prst="rect">
                    <a:avLst/>
                  </a:prstGeom>
                  <a:noFill/>
                </pic:spPr>
              </pic:pic>
            </a:graphicData>
          </a:graphic>
        </wp:anchor>
      </w:drawing>
    </w:r>
    <w:r w:rsidR="00771EC4">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wps:spPr>
                    <wps:txbx>
                      <w:txbxContent>
                        <w:p w:rsidR="00E22EEC" w:rsidRPr="000F2D20" w:rsidRDefault="000333CF" w:rsidP="007369BF">
                          <w:pPr>
                            <w:pStyle w:val="01PRESSRELEASE"/>
                            <w:jc w:val="both"/>
                          </w:pPr>
                          <w:r>
                            <w:t>PRESSE-INFORMATION</w:t>
                          </w:r>
                        </w:p>
                        <w:p w:rsidR="00E22EEC" w:rsidRPr="000F2D20" w:rsidRDefault="00E22EEC" w:rsidP="007369BF">
                          <w:pPr>
                            <w:pStyle w:val="01PRESSRELEASE"/>
                            <w:jc w:val="both"/>
                          </w:pPr>
                        </w:p>
                        <w:p w:rsidR="00E22EEC" w:rsidRPr="000F2D20" w:rsidRDefault="00E22EEC" w:rsidP="00EC56C6">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" filled="f" stroked="f">
              <v:textbox style="layout-flow:vertical;mso-layout-flow-alt:bottom-to-top" inset="0,0,0,0">
                <w:txbxContent>
                  <w:p w:rsidR="00E22EEC" w:rsidRPr="000F2D20" w:rsidRDefault="000333CF" w:rsidP="007369BF">
                    <w:pPr>
                      <w:pStyle w:val="01PRESSRELEASE"/>
                      <w:jc w:val="both"/>
                    </w:pPr>
                    <w:r>
                      <w:t>PRESSE-INFORMATION</w:t>
                    </w:r>
                  </w:p>
                  <w:p w:rsidR="00E22EEC" w:rsidRPr="000F2D20" w:rsidRDefault="00E22EEC" w:rsidP="007369BF">
                    <w:pPr>
                      <w:pStyle w:val="01PRESSRELEASE"/>
                      <w:jc w:val="both"/>
                    </w:pPr>
                  </w:p>
                  <w:p w:rsidR="00E22EEC" w:rsidRPr="000F2D20" w:rsidRDefault="00E22EEC" w:rsidP="00EC56C6">
                    <w:pPr>
                      <w:pStyle w:val="01PRESSRELEASE"/>
                      <w:jc w:val="both"/>
                    </w:pPr>
                  </w:p>
                </w:txbxContent>
              </v:textbox>
              <w10:wrap type="tight" anchorx="page" anchory="page"/>
              <w10:anchorlock/>
            </v:shape>
          </w:pict>
        </mc:Fallback>
      </mc:AlternateContent>
    </w:r>
    <w:r w:rsidR="00771EC4">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" fillcolor="#a71930" stroked="f">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simplePos x="0" y="0"/>
          <wp:positionH relativeFrom="page">
            <wp:posOffset>3060700</wp:posOffset>
          </wp:positionH>
          <wp:positionV relativeFrom="page">
            <wp:posOffset>540385</wp:posOffset>
          </wp:positionV>
          <wp:extent cx="1498600" cy="635000"/>
          <wp:effectExtent l="19050" t="0" r="635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srcRect/>
                  <a:stretch>
                    <a:fillRect/>
                  </a:stretch>
                </pic:blipFill>
                <pic:spPr bwMode="auto">
                  <a:xfrm>
                    <a:off x="0" y="0"/>
                    <a:ext cx="1498600" cy="6350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EC" w:rsidRPr="00C01009" w:rsidRDefault="00E22EEC" w:rsidP="008445AE">
    <w:r>
      <w:rPr>
        <w:noProof/>
        <w:lang w:val="de-DE" w:eastAsia="de-DE"/>
      </w:rPr>
      <w:drawing>
        <wp:anchor distT="0" distB="0" distL="114300" distR="114300" simplePos="0" relativeHeight="251656192" behindDoc="1" locked="1" layoutInCell="1" allowOverlap="1">
          <wp:simplePos x="0" y="0"/>
          <wp:positionH relativeFrom="page">
            <wp:posOffset>360045</wp:posOffset>
          </wp:positionH>
          <wp:positionV relativeFrom="page">
            <wp:posOffset>9865360</wp:posOffset>
          </wp:positionV>
          <wp:extent cx="685800" cy="338455"/>
          <wp:effectExtent l="1905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srcRect/>
                  <a:stretch>
                    <a:fillRect/>
                  </a:stretch>
                </pic:blipFill>
                <pic:spPr bwMode="auto">
                  <a:xfrm>
                    <a:off x="0" y="0"/>
                    <a:ext cx="685800" cy="338455"/>
                  </a:xfrm>
                  <a:prstGeom prst="rect">
                    <a:avLst/>
                  </a:prstGeom>
                  <a:noFill/>
                </pic:spPr>
              </pic:pic>
            </a:graphicData>
          </a:graphic>
        </wp:anchor>
      </w:drawing>
    </w:r>
    <w:r>
      <w:rPr>
        <w:noProof/>
        <w:lang w:val="de-DE" w:eastAsia="de-DE"/>
      </w:rPr>
      <w:drawing>
        <wp:anchor distT="0" distB="0" distL="114300" distR="114300" simplePos="0" relativeHeight="251655168" behindDoc="1" locked="1" layoutInCell="1" allowOverlap="1">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srcRect t="19923" b="66853"/>
                  <a:stretch>
                    <a:fillRect/>
                  </a:stretch>
                </pic:blipFill>
                <pic:spPr bwMode="auto">
                  <a:xfrm>
                    <a:off x="0" y="0"/>
                    <a:ext cx="1014730" cy="542290"/>
                  </a:xfrm>
                  <a:prstGeom prst="rect">
                    <a:avLst/>
                  </a:prstGeom>
                  <a:noFill/>
                </pic:spPr>
              </pic:pic>
            </a:graphicData>
          </a:graphic>
        </wp:anchor>
      </w:drawing>
    </w:r>
    <w:r w:rsidR="00771EC4">
      <w:rPr>
        <w:noProof/>
        <w:lang w:val="de-DE" w:eastAsia="de-DE"/>
      </w:rPr>
      <mc:AlternateContent>
        <mc:Choice Requires="wps">
          <w:drawing>
            <wp:anchor distT="0" distB="0" distL="114300" distR="114300" simplePos="0" relativeHeight="251654144" behindDoc="0" locked="1" layoutInCell="1" allowOverlap="1">
              <wp:simplePos x="0" y="0"/>
              <wp:positionH relativeFrom="page">
                <wp:posOffset>612140</wp:posOffset>
              </wp:positionH>
              <wp:positionV relativeFrom="page">
                <wp:posOffset>66040</wp:posOffset>
              </wp:positionV>
              <wp:extent cx="228600" cy="3284220"/>
              <wp:effectExtent l="0" t="0" r="0" b="1143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EEC" w:rsidRPr="000F2D20" w:rsidRDefault="00E22EEC" w:rsidP="0093535D">
                          <w:pPr>
                            <w:pStyle w:val="01PRESSRELEASE"/>
                            <w:jc w:val="both"/>
                          </w:pPr>
                          <w:r>
                            <w:t>PRESSE-INFORMATION    IF 45/2014</w:t>
                          </w:r>
                        </w:p>
                        <w:p w:rsidR="00E22EEC" w:rsidRPr="000F2D20" w:rsidRDefault="00E22EEC"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Ndsg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" filled="f" stroked="f">
              <v:textbox style="layout-flow:vertical;mso-layout-flow-alt:bottom-to-top" inset="0,0,0,0">
                <w:txbxContent>
                  <w:p w:rsidR="00E22EEC" w:rsidRPr="000F2D20" w:rsidRDefault="00E22EEC" w:rsidP="0093535D">
                    <w:pPr>
                      <w:pStyle w:val="01PRESSRELEASE"/>
                      <w:jc w:val="both"/>
                    </w:pPr>
                    <w:r>
                      <w:t>PRESSE-INFORMATION    IF 45/2014</w:t>
                    </w:r>
                  </w:p>
                  <w:p w:rsidR="00E22EEC" w:rsidRPr="000F2D20" w:rsidRDefault="00E22EEC" w:rsidP="00D87009">
                    <w:pPr>
                      <w:pStyle w:val="01PRESSRELEASE"/>
                      <w:jc w:val="both"/>
                    </w:pPr>
                  </w:p>
                </w:txbxContent>
              </v:textbox>
              <w10:wrap type="tight" anchorx="page" anchory="page"/>
              <w10:anchorlock/>
            </v:shape>
          </w:pict>
        </mc:Fallback>
      </mc:AlternateContent>
    </w:r>
    <w:r w:rsidR="00771EC4">
      <w:rPr>
        <w:noProof/>
        <w:lang w:val="de-DE" w:eastAsia="de-DE"/>
      </w:rPr>
      <mc:AlternateContent>
        <mc:Choice Requires="wps">
          <w:drawing>
            <wp:anchor distT="0" distB="0" distL="114300" distR="114300" simplePos="0" relativeHeight="251653120"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simplePos x="0" y="0"/>
          <wp:positionH relativeFrom="page">
            <wp:posOffset>3060700</wp:posOffset>
          </wp:positionH>
          <wp:positionV relativeFrom="page">
            <wp:posOffset>540385</wp:posOffset>
          </wp:positionV>
          <wp:extent cx="1498600" cy="635000"/>
          <wp:effectExtent l="19050" t="0" r="635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srcRect/>
                  <a:stretch>
                    <a:fillRect/>
                  </a:stretch>
                </pic:blipFill>
                <pic:spPr bwMode="auto">
                  <a:xfrm>
                    <a:off x="0" y="0"/>
                    <a:ext cx="1498600" cy="635000"/>
                  </a:xfrm>
                  <a:prstGeom prst="rect">
                    <a:avLst/>
                  </a:prstGeom>
                  <a:noFill/>
                </pic:spPr>
              </pic:pic>
            </a:graphicData>
          </a:graphic>
        </wp:anchor>
      </w:drawing>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EE0F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04A2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F83F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ECCC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166E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7AC0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9EB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D0D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981B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E8E1B0"/>
    <w:lvl w:ilvl="0">
      <w:start w:val="1"/>
      <w:numFmt w:val="bullet"/>
      <w:lvlText w:val=""/>
      <w:lvlJc w:val="left"/>
      <w:pPr>
        <w:tabs>
          <w:tab w:val="num" w:pos="360"/>
        </w:tabs>
        <w:ind w:left="360" w:hanging="360"/>
      </w:pPr>
      <w:rPr>
        <w:rFonts w:ascii="Symbol" w:hAnsi="Symbol" w:hint="default"/>
      </w:rPr>
    </w:lvl>
  </w:abstractNum>
  <w:abstractNum w:abstractNumId="1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1">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defaultTabStop w:val="720"/>
  <w:autoHyphenation/>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6797"/>
    <w:rsid w:val="00010665"/>
    <w:rsid w:val="00013C50"/>
    <w:rsid w:val="00016646"/>
    <w:rsid w:val="000302EE"/>
    <w:rsid w:val="00030316"/>
    <w:rsid w:val="00030C68"/>
    <w:rsid w:val="00032BDA"/>
    <w:rsid w:val="000333CF"/>
    <w:rsid w:val="0003765C"/>
    <w:rsid w:val="00043F0A"/>
    <w:rsid w:val="00060B77"/>
    <w:rsid w:val="000733AE"/>
    <w:rsid w:val="00074AB8"/>
    <w:rsid w:val="00081955"/>
    <w:rsid w:val="00082ADE"/>
    <w:rsid w:val="00085A2B"/>
    <w:rsid w:val="000B3144"/>
    <w:rsid w:val="000B75FD"/>
    <w:rsid w:val="000C0355"/>
    <w:rsid w:val="000D0153"/>
    <w:rsid w:val="000D2E78"/>
    <w:rsid w:val="000D35D0"/>
    <w:rsid w:val="000D63F1"/>
    <w:rsid w:val="000E56BB"/>
    <w:rsid w:val="000E6FF7"/>
    <w:rsid w:val="000F2D20"/>
    <w:rsid w:val="000F2D57"/>
    <w:rsid w:val="000F54FB"/>
    <w:rsid w:val="000F5F6A"/>
    <w:rsid w:val="000F6F44"/>
    <w:rsid w:val="00106BDD"/>
    <w:rsid w:val="001071A0"/>
    <w:rsid w:val="00126469"/>
    <w:rsid w:val="001319C5"/>
    <w:rsid w:val="00131DBE"/>
    <w:rsid w:val="00140135"/>
    <w:rsid w:val="0014626B"/>
    <w:rsid w:val="0016238A"/>
    <w:rsid w:val="0017382B"/>
    <w:rsid w:val="00175A27"/>
    <w:rsid w:val="00176A18"/>
    <w:rsid w:val="001800FF"/>
    <w:rsid w:val="0018314A"/>
    <w:rsid w:val="001905C6"/>
    <w:rsid w:val="0019681F"/>
    <w:rsid w:val="001B27E2"/>
    <w:rsid w:val="001B7667"/>
    <w:rsid w:val="001C4924"/>
    <w:rsid w:val="001D3A78"/>
    <w:rsid w:val="001E0902"/>
    <w:rsid w:val="001E63F1"/>
    <w:rsid w:val="001F2374"/>
    <w:rsid w:val="001F2C41"/>
    <w:rsid w:val="00203D15"/>
    <w:rsid w:val="00207772"/>
    <w:rsid w:val="002256E1"/>
    <w:rsid w:val="00227022"/>
    <w:rsid w:val="002305E1"/>
    <w:rsid w:val="00231F3C"/>
    <w:rsid w:val="0023410D"/>
    <w:rsid w:val="00234B11"/>
    <w:rsid w:val="002448CD"/>
    <w:rsid w:val="0024498D"/>
    <w:rsid w:val="0026121D"/>
    <w:rsid w:val="00263A65"/>
    <w:rsid w:val="0027192F"/>
    <w:rsid w:val="00271A02"/>
    <w:rsid w:val="00281F91"/>
    <w:rsid w:val="00284550"/>
    <w:rsid w:val="0028518E"/>
    <w:rsid w:val="002901D1"/>
    <w:rsid w:val="00290B18"/>
    <w:rsid w:val="00290F08"/>
    <w:rsid w:val="002A64FF"/>
    <w:rsid w:val="002B41B5"/>
    <w:rsid w:val="002B5906"/>
    <w:rsid w:val="002B6FDF"/>
    <w:rsid w:val="002D1204"/>
    <w:rsid w:val="002D4250"/>
    <w:rsid w:val="002D4966"/>
    <w:rsid w:val="002E21D6"/>
    <w:rsid w:val="002E64D5"/>
    <w:rsid w:val="002E7B7A"/>
    <w:rsid w:val="002E7FE9"/>
    <w:rsid w:val="002F5650"/>
    <w:rsid w:val="00304C76"/>
    <w:rsid w:val="0030598F"/>
    <w:rsid w:val="00307466"/>
    <w:rsid w:val="00312482"/>
    <w:rsid w:val="00314605"/>
    <w:rsid w:val="0031482C"/>
    <w:rsid w:val="003169E5"/>
    <w:rsid w:val="00320D58"/>
    <w:rsid w:val="0032473C"/>
    <w:rsid w:val="00327EFB"/>
    <w:rsid w:val="0033105B"/>
    <w:rsid w:val="0033756E"/>
    <w:rsid w:val="003414E8"/>
    <w:rsid w:val="00343626"/>
    <w:rsid w:val="00360A01"/>
    <w:rsid w:val="00362176"/>
    <w:rsid w:val="00363164"/>
    <w:rsid w:val="00380B66"/>
    <w:rsid w:val="00381EE4"/>
    <w:rsid w:val="003876C9"/>
    <w:rsid w:val="0038770C"/>
    <w:rsid w:val="003932F6"/>
    <w:rsid w:val="003963EC"/>
    <w:rsid w:val="003A003E"/>
    <w:rsid w:val="003B074A"/>
    <w:rsid w:val="003C0C04"/>
    <w:rsid w:val="003C4F69"/>
    <w:rsid w:val="003C582B"/>
    <w:rsid w:val="003D29CE"/>
    <w:rsid w:val="003F55FA"/>
    <w:rsid w:val="00402226"/>
    <w:rsid w:val="00405CF7"/>
    <w:rsid w:val="004073EE"/>
    <w:rsid w:val="004120DC"/>
    <w:rsid w:val="00413714"/>
    <w:rsid w:val="00413C3D"/>
    <w:rsid w:val="00426FFB"/>
    <w:rsid w:val="004274BA"/>
    <w:rsid w:val="00442689"/>
    <w:rsid w:val="0044345C"/>
    <w:rsid w:val="00443C60"/>
    <w:rsid w:val="00443DF2"/>
    <w:rsid w:val="00454832"/>
    <w:rsid w:val="00457CDA"/>
    <w:rsid w:val="00463DB4"/>
    <w:rsid w:val="00466E9D"/>
    <w:rsid w:val="004802A9"/>
    <w:rsid w:val="004814E9"/>
    <w:rsid w:val="00481A31"/>
    <w:rsid w:val="00481DA2"/>
    <w:rsid w:val="0048446B"/>
    <w:rsid w:val="00491EE7"/>
    <w:rsid w:val="00493793"/>
    <w:rsid w:val="004941BB"/>
    <w:rsid w:val="0049434F"/>
    <w:rsid w:val="004B0D0F"/>
    <w:rsid w:val="004B7493"/>
    <w:rsid w:val="004C1BB3"/>
    <w:rsid w:val="004C501E"/>
    <w:rsid w:val="004C61E7"/>
    <w:rsid w:val="004C6D8C"/>
    <w:rsid w:val="004E3293"/>
    <w:rsid w:val="004F0A09"/>
    <w:rsid w:val="004F3468"/>
    <w:rsid w:val="004F393A"/>
    <w:rsid w:val="005007F0"/>
    <w:rsid w:val="00515A98"/>
    <w:rsid w:val="00515B2D"/>
    <w:rsid w:val="00522D36"/>
    <w:rsid w:val="00530324"/>
    <w:rsid w:val="0054131A"/>
    <w:rsid w:val="00541458"/>
    <w:rsid w:val="00541F65"/>
    <w:rsid w:val="00542445"/>
    <w:rsid w:val="005527CB"/>
    <w:rsid w:val="0055600A"/>
    <w:rsid w:val="005566B6"/>
    <w:rsid w:val="00561016"/>
    <w:rsid w:val="0058713D"/>
    <w:rsid w:val="005905FE"/>
    <w:rsid w:val="005935BB"/>
    <w:rsid w:val="0059535E"/>
    <w:rsid w:val="005B7A37"/>
    <w:rsid w:val="005C1F62"/>
    <w:rsid w:val="005C3877"/>
    <w:rsid w:val="005C5C29"/>
    <w:rsid w:val="005D5BFC"/>
    <w:rsid w:val="005D5F1C"/>
    <w:rsid w:val="005E1BCC"/>
    <w:rsid w:val="005E3B43"/>
    <w:rsid w:val="005F406F"/>
    <w:rsid w:val="00602C56"/>
    <w:rsid w:val="006050F3"/>
    <w:rsid w:val="00606946"/>
    <w:rsid w:val="006074DC"/>
    <w:rsid w:val="00613020"/>
    <w:rsid w:val="006203FC"/>
    <w:rsid w:val="00622066"/>
    <w:rsid w:val="006256CE"/>
    <w:rsid w:val="006270C5"/>
    <w:rsid w:val="00627EB2"/>
    <w:rsid w:val="00630F21"/>
    <w:rsid w:val="006324FA"/>
    <w:rsid w:val="0063447C"/>
    <w:rsid w:val="00645150"/>
    <w:rsid w:val="00656BD9"/>
    <w:rsid w:val="00674056"/>
    <w:rsid w:val="00677D1B"/>
    <w:rsid w:val="0068360B"/>
    <w:rsid w:val="00687A88"/>
    <w:rsid w:val="00691F95"/>
    <w:rsid w:val="006935F4"/>
    <w:rsid w:val="006A07C3"/>
    <w:rsid w:val="006A2FB0"/>
    <w:rsid w:val="006A5134"/>
    <w:rsid w:val="006A7E49"/>
    <w:rsid w:val="006B32C7"/>
    <w:rsid w:val="006B4F0A"/>
    <w:rsid w:val="006C13FB"/>
    <w:rsid w:val="006C2846"/>
    <w:rsid w:val="006D1B63"/>
    <w:rsid w:val="006D2FBE"/>
    <w:rsid w:val="006D50B6"/>
    <w:rsid w:val="006E0C23"/>
    <w:rsid w:val="006E1443"/>
    <w:rsid w:val="006E63F2"/>
    <w:rsid w:val="006F1B38"/>
    <w:rsid w:val="006F31C6"/>
    <w:rsid w:val="006F649F"/>
    <w:rsid w:val="00706A7E"/>
    <w:rsid w:val="00711F0C"/>
    <w:rsid w:val="00715BCA"/>
    <w:rsid w:val="007217C7"/>
    <w:rsid w:val="00722832"/>
    <w:rsid w:val="007246A3"/>
    <w:rsid w:val="00725497"/>
    <w:rsid w:val="007255C4"/>
    <w:rsid w:val="007334F5"/>
    <w:rsid w:val="007369BF"/>
    <w:rsid w:val="0075037F"/>
    <w:rsid w:val="00751723"/>
    <w:rsid w:val="00770C43"/>
    <w:rsid w:val="0077165E"/>
    <w:rsid w:val="00771EC4"/>
    <w:rsid w:val="00772F50"/>
    <w:rsid w:val="00781B82"/>
    <w:rsid w:val="00782ABB"/>
    <w:rsid w:val="00782DEA"/>
    <w:rsid w:val="007A0D13"/>
    <w:rsid w:val="007A4092"/>
    <w:rsid w:val="007A73B5"/>
    <w:rsid w:val="007B1795"/>
    <w:rsid w:val="007B6F8F"/>
    <w:rsid w:val="007C5988"/>
    <w:rsid w:val="007E3705"/>
    <w:rsid w:val="007E4A68"/>
    <w:rsid w:val="007F6F71"/>
    <w:rsid w:val="008143F5"/>
    <w:rsid w:val="00821EB9"/>
    <w:rsid w:val="0082560F"/>
    <w:rsid w:val="00831CE3"/>
    <w:rsid w:val="00834004"/>
    <w:rsid w:val="00835150"/>
    <w:rsid w:val="0083748B"/>
    <w:rsid w:val="008408C0"/>
    <w:rsid w:val="008437D7"/>
    <w:rsid w:val="008440BE"/>
    <w:rsid w:val="008445AE"/>
    <w:rsid w:val="008502A6"/>
    <w:rsid w:val="00857F34"/>
    <w:rsid w:val="0086549F"/>
    <w:rsid w:val="00870B86"/>
    <w:rsid w:val="008747BC"/>
    <w:rsid w:val="0087657B"/>
    <w:rsid w:val="00882F2E"/>
    <w:rsid w:val="00886A0C"/>
    <w:rsid w:val="008871D2"/>
    <w:rsid w:val="008875DF"/>
    <w:rsid w:val="008929C3"/>
    <w:rsid w:val="008B72DB"/>
    <w:rsid w:val="008C26DC"/>
    <w:rsid w:val="008C604D"/>
    <w:rsid w:val="008C7C06"/>
    <w:rsid w:val="008F1BF2"/>
    <w:rsid w:val="008F24EA"/>
    <w:rsid w:val="008F302C"/>
    <w:rsid w:val="0090388C"/>
    <w:rsid w:val="009047A6"/>
    <w:rsid w:val="00910F4D"/>
    <w:rsid w:val="009133BC"/>
    <w:rsid w:val="009138B1"/>
    <w:rsid w:val="0091724F"/>
    <w:rsid w:val="00921488"/>
    <w:rsid w:val="00931134"/>
    <w:rsid w:val="009311A2"/>
    <w:rsid w:val="00932D63"/>
    <w:rsid w:val="0093535D"/>
    <w:rsid w:val="00936955"/>
    <w:rsid w:val="00942ED8"/>
    <w:rsid w:val="00960AE7"/>
    <w:rsid w:val="00963D40"/>
    <w:rsid w:val="00975D71"/>
    <w:rsid w:val="00983A49"/>
    <w:rsid w:val="00983EF0"/>
    <w:rsid w:val="00990AB1"/>
    <w:rsid w:val="009916EF"/>
    <w:rsid w:val="00991953"/>
    <w:rsid w:val="009944C1"/>
    <w:rsid w:val="00995565"/>
    <w:rsid w:val="009A38CA"/>
    <w:rsid w:val="009A4598"/>
    <w:rsid w:val="009A4DA4"/>
    <w:rsid w:val="009A6593"/>
    <w:rsid w:val="009B494B"/>
    <w:rsid w:val="009B4B11"/>
    <w:rsid w:val="009B5C4A"/>
    <w:rsid w:val="009C3C18"/>
    <w:rsid w:val="009C6FC2"/>
    <w:rsid w:val="009D7CC2"/>
    <w:rsid w:val="009E35EE"/>
    <w:rsid w:val="009F2FE8"/>
    <w:rsid w:val="009F67FD"/>
    <w:rsid w:val="009F7018"/>
    <w:rsid w:val="009F7A7A"/>
    <w:rsid w:val="00A020F1"/>
    <w:rsid w:val="00A11CAE"/>
    <w:rsid w:val="00A14510"/>
    <w:rsid w:val="00A260E6"/>
    <w:rsid w:val="00A37663"/>
    <w:rsid w:val="00A4075C"/>
    <w:rsid w:val="00A4127C"/>
    <w:rsid w:val="00A46CBD"/>
    <w:rsid w:val="00A71424"/>
    <w:rsid w:val="00A819B3"/>
    <w:rsid w:val="00A84576"/>
    <w:rsid w:val="00AA7024"/>
    <w:rsid w:val="00AB0B6D"/>
    <w:rsid w:val="00AB47AC"/>
    <w:rsid w:val="00AB77AA"/>
    <w:rsid w:val="00AB7B8D"/>
    <w:rsid w:val="00AC5EAE"/>
    <w:rsid w:val="00AC61DB"/>
    <w:rsid w:val="00AD3CB5"/>
    <w:rsid w:val="00AE0894"/>
    <w:rsid w:val="00AE09A4"/>
    <w:rsid w:val="00AF5A41"/>
    <w:rsid w:val="00AF5C36"/>
    <w:rsid w:val="00AF62E3"/>
    <w:rsid w:val="00B04DE4"/>
    <w:rsid w:val="00B21F1D"/>
    <w:rsid w:val="00B27BC8"/>
    <w:rsid w:val="00B326AC"/>
    <w:rsid w:val="00B35B70"/>
    <w:rsid w:val="00B4188D"/>
    <w:rsid w:val="00B4343C"/>
    <w:rsid w:val="00B43E9E"/>
    <w:rsid w:val="00B54287"/>
    <w:rsid w:val="00B57E4D"/>
    <w:rsid w:val="00B66FF9"/>
    <w:rsid w:val="00B775A0"/>
    <w:rsid w:val="00B8152B"/>
    <w:rsid w:val="00B86051"/>
    <w:rsid w:val="00B91A81"/>
    <w:rsid w:val="00B948CE"/>
    <w:rsid w:val="00BA0E17"/>
    <w:rsid w:val="00BA48DB"/>
    <w:rsid w:val="00BA6900"/>
    <w:rsid w:val="00BB0A45"/>
    <w:rsid w:val="00BB2214"/>
    <w:rsid w:val="00BB6B97"/>
    <w:rsid w:val="00BD0EA0"/>
    <w:rsid w:val="00BD5102"/>
    <w:rsid w:val="00BE0289"/>
    <w:rsid w:val="00BF005B"/>
    <w:rsid w:val="00BF4B89"/>
    <w:rsid w:val="00C00BFB"/>
    <w:rsid w:val="00C01009"/>
    <w:rsid w:val="00C2091D"/>
    <w:rsid w:val="00C50F9D"/>
    <w:rsid w:val="00C54250"/>
    <w:rsid w:val="00C5787F"/>
    <w:rsid w:val="00C60D95"/>
    <w:rsid w:val="00C710BD"/>
    <w:rsid w:val="00C74B35"/>
    <w:rsid w:val="00C74B62"/>
    <w:rsid w:val="00C74ED4"/>
    <w:rsid w:val="00C84CF7"/>
    <w:rsid w:val="00C920CB"/>
    <w:rsid w:val="00C96675"/>
    <w:rsid w:val="00CA0843"/>
    <w:rsid w:val="00CA4D94"/>
    <w:rsid w:val="00CA5313"/>
    <w:rsid w:val="00CA631E"/>
    <w:rsid w:val="00CA7094"/>
    <w:rsid w:val="00CB191C"/>
    <w:rsid w:val="00CC5B46"/>
    <w:rsid w:val="00CD4F37"/>
    <w:rsid w:val="00CD6D30"/>
    <w:rsid w:val="00CD7DA9"/>
    <w:rsid w:val="00CF50A5"/>
    <w:rsid w:val="00CF5D15"/>
    <w:rsid w:val="00CF6844"/>
    <w:rsid w:val="00CF7072"/>
    <w:rsid w:val="00CF744E"/>
    <w:rsid w:val="00D004BC"/>
    <w:rsid w:val="00D0363F"/>
    <w:rsid w:val="00D07A9A"/>
    <w:rsid w:val="00D07F4E"/>
    <w:rsid w:val="00D17068"/>
    <w:rsid w:val="00D24809"/>
    <w:rsid w:val="00D31C55"/>
    <w:rsid w:val="00D3289D"/>
    <w:rsid w:val="00D464CB"/>
    <w:rsid w:val="00D55D7B"/>
    <w:rsid w:val="00D66576"/>
    <w:rsid w:val="00D705DC"/>
    <w:rsid w:val="00D715B6"/>
    <w:rsid w:val="00D7401F"/>
    <w:rsid w:val="00D76132"/>
    <w:rsid w:val="00D87009"/>
    <w:rsid w:val="00D9141D"/>
    <w:rsid w:val="00D92273"/>
    <w:rsid w:val="00D93B27"/>
    <w:rsid w:val="00D94B84"/>
    <w:rsid w:val="00D94BD5"/>
    <w:rsid w:val="00DA0E1C"/>
    <w:rsid w:val="00DA1252"/>
    <w:rsid w:val="00DA7DBE"/>
    <w:rsid w:val="00DB4C96"/>
    <w:rsid w:val="00DB60EC"/>
    <w:rsid w:val="00DB7938"/>
    <w:rsid w:val="00DC1A71"/>
    <w:rsid w:val="00DC3199"/>
    <w:rsid w:val="00DD06B3"/>
    <w:rsid w:val="00DD0842"/>
    <w:rsid w:val="00DF2557"/>
    <w:rsid w:val="00E01B5B"/>
    <w:rsid w:val="00E05230"/>
    <w:rsid w:val="00E0785A"/>
    <w:rsid w:val="00E10F42"/>
    <w:rsid w:val="00E17086"/>
    <w:rsid w:val="00E1717A"/>
    <w:rsid w:val="00E21E33"/>
    <w:rsid w:val="00E22EEC"/>
    <w:rsid w:val="00E231F7"/>
    <w:rsid w:val="00E245AA"/>
    <w:rsid w:val="00E42F44"/>
    <w:rsid w:val="00E43479"/>
    <w:rsid w:val="00E4428C"/>
    <w:rsid w:val="00E452A6"/>
    <w:rsid w:val="00E46A78"/>
    <w:rsid w:val="00E46B56"/>
    <w:rsid w:val="00E53BFA"/>
    <w:rsid w:val="00E64038"/>
    <w:rsid w:val="00E64632"/>
    <w:rsid w:val="00E649D5"/>
    <w:rsid w:val="00E7457B"/>
    <w:rsid w:val="00E75ABD"/>
    <w:rsid w:val="00E82929"/>
    <w:rsid w:val="00E97CAF"/>
    <w:rsid w:val="00EB159D"/>
    <w:rsid w:val="00EC56C6"/>
    <w:rsid w:val="00EC6728"/>
    <w:rsid w:val="00ED4597"/>
    <w:rsid w:val="00EE0B6C"/>
    <w:rsid w:val="00EE0E85"/>
    <w:rsid w:val="00EE2BA2"/>
    <w:rsid w:val="00F105C9"/>
    <w:rsid w:val="00F11FC0"/>
    <w:rsid w:val="00F14B1A"/>
    <w:rsid w:val="00F26B5D"/>
    <w:rsid w:val="00F27A41"/>
    <w:rsid w:val="00F36287"/>
    <w:rsid w:val="00F3654A"/>
    <w:rsid w:val="00F4319D"/>
    <w:rsid w:val="00F43E91"/>
    <w:rsid w:val="00F43FBD"/>
    <w:rsid w:val="00F67FC5"/>
    <w:rsid w:val="00F76BDE"/>
    <w:rsid w:val="00F867DF"/>
    <w:rsid w:val="00F87F17"/>
    <w:rsid w:val="00F90C72"/>
    <w:rsid w:val="00F95167"/>
    <w:rsid w:val="00FA03BE"/>
    <w:rsid w:val="00FA2198"/>
    <w:rsid w:val="00FB2116"/>
    <w:rsid w:val="00FB290A"/>
    <w:rsid w:val="00FB6760"/>
    <w:rsid w:val="00FC2E67"/>
    <w:rsid w:val="00FC4C92"/>
    <w:rsid w:val="00FD6DA7"/>
    <w:rsid w:val="00FE08ED"/>
    <w:rsid w:val="00FE4A9E"/>
    <w:rsid w:val="00FF3191"/>
    <w:rsid w:val="00FF7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uiPriority w:val="99"/>
    <w:qFormat/>
    <w:rsid w:val="002E21D6"/>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800FF"/>
    <w:rPr>
      <w:rFonts w:ascii="Cambria" w:hAnsi="Cambria" w:cs="Times New Roman"/>
      <w:b/>
      <w:bCs/>
      <w:color w:val="000000"/>
      <w:kern w:val="32"/>
      <w:sz w:val="32"/>
      <w:szCs w:val="32"/>
      <w:lang w:val="it-IT" w:eastAsia="it-IT"/>
    </w:rPr>
  </w:style>
  <w:style w:type="paragraph" w:customStyle="1" w:styleId="01TEXT">
    <w:name w:val="01_TEXT"/>
    <w:basedOn w:val="Standard"/>
    <w:uiPriority w:val="99"/>
    <w:rsid w:val="00E64038"/>
  </w:style>
  <w:style w:type="paragraph" w:customStyle="1" w:styleId="03TEXTITALIC">
    <w:name w:val="03 TEXT ITALIC"/>
    <w:basedOn w:val="01TEXT"/>
    <w:uiPriority w:val="99"/>
    <w:rsid w:val="00481DA2"/>
    <w:rPr>
      <w:i/>
      <w:sz w:val="16"/>
    </w:rPr>
  </w:style>
  <w:style w:type="paragraph" w:styleId="Fuzeile">
    <w:name w:val="footer"/>
    <w:basedOn w:val="Standard"/>
    <w:link w:val="FuzeileZchn"/>
    <w:uiPriority w:val="99"/>
    <w:semiHidden/>
    <w:rsid w:val="002E21D6"/>
    <w:pPr>
      <w:tabs>
        <w:tab w:val="center" w:pos="4819"/>
        <w:tab w:val="right" w:pos="9638"/>
      </w:tabs>
    </w:pPr>
  </w:style>
  <w:style w:type="character" w:customStyle="1" w:styleId="FuzeileZchn">
    <w:name w:val="Fußzeile Zchn"/>
    <w:basedOn w:val="Absatz-Standardschriftart"/>
    <w:link w:val="Fuzeile"/>
    <w:uiPriority w:val="99"/>
    <w:semiHidden/>
    <w:locked/>
    <w:rsid w:val="001800FF"/>
    <w:rPr>
      <w:rFonts w:ascii="Arial" w:hAnsi="Arial" w:cs="Times New Roman"/>
      <w:color w:val="000000"/>
      <w:sz w:val="14"/>
      <w:szCs w:val="14"/>
      <w:lang w:val="it-IT" w:eastAsia="it-IT"/>
    </w:rPr>
  </w:style>
  <w:style w:type="paragraph" w:customStyle="1" w:styleId="05FOOTERBOLD">
    <w:name w:val="05 FOOTER BOLD"/>
    <w:basedOn w:val="04FOOTER"/>
    <w:uiPriority w:val="99"/>
    <w:rsid w:val="005905FE"/>
    <w:pPr>
      <w:framePr w:wrap="around" w:vAnchor="page" w:hAnchor="page" w:x="2269" w:y="15877"/>
      <w:suppressOverlap/>
    </w:pPr>
    <w:rPr>
      <w:b/>
    </w:rPr>
  </w:style>
  <w:style w:type="paragraph" w:customStyle="1" w:styleId="04FOOTER">
    <w:name w:val="04_FOOTER"/>
    <w:basedOn w:val="Standard"/>
    <w:uiPriority w:val="99"/>
    <w:rsid w:val="00D31C55"/>
    <w:pPr>
      <w:keepLines/>
      <w:spacing w:line="170" w:lineRule="exact"/>
    </w:pPr>
    <w:rPr>
      <w:sz w:val="14"/>
    </w:rPr>
  </w:style>
  <w:style w:type="character" w:customStyle="1" w:styleId="02TEXTBOLD">
    <w:name w:val="02_TEXT_BOLD"/>
    <w:basedOn w:val="Absatz-Standardschriftart"/>
    <w:uiPriority w:val="99"/>
    <w:rsid w:val="00E64038"/>
    <w:rPr>
      <w:rFonts w:ascii="Arial" w:hAnsi="Arial" w:cs="Times New Roman"/>
      <w:b/>
      <w:color w:val="000000"/>
      <w:sz w:val="17"/>
    </w:rPr>
  </w:style>
  <w:style w:type="character" w:styleId="Hyperlink">
    <w:name w:val="Hyperlink"/>
    <w:basedOn w:val="Absatz-Standardschriftart"/>
    <w:uiPriority w:val="99"/>
    <w:rsid w:val="00F11FC0"/>
    <w:rPr>
      <w:rFonts w:cs="Times New Roman"/>
      <w:color w:val="4C639D"/>
      <w:u w:val="single"/>
    </w:rPr>
  </w:style>
  <w:style w:type="table" w:styleId="Tabellenraster">
    <w:name w:val="Table Grid"/>
    <w:aliases w:val="PIEDINO"/>
    <w:basedOn w:val="NormaleTabelle"/>
    <w:uiPriority w:val="99"/>
    <w:rsid w:val="002E21D6"/>
    <w:pPr>
      <w:spacing w:line="160" w:lineRule="exact"/>
    </w:pPr>
    <w:rPr>
      <w:rFonts w:ascii="Arial" w:hAnsi="Arial"/>
      <w:color w:val="000000"/>
      <w:sz w:val="15"/>
      <w:szCs w:val="20"/>
    </w:rPr>
    <w:tblPr>
      <w:tblCellMar>
        <w:left w:w="0" w:type="dxa"/>
        <w:right w:w="0" w:type="dxa"/>
      </w:tblCellMar>
    </w:tbl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locked/>
    <w:rsid w:val="00C54250"/>
    <w:rPr>
      <w:rFonts w:ascii="Arial" w:hAnsi="Arial" w:cs="Times New Roman"/>
      <w:color w:val="000000"/>
      <w:sz w:val="14"/>
      <w:szCs w:val="14"/>
    </w:rPr>
  </w:style>
  <w:style w:type="paragraph" w:customStyle="1" w:styleId="04HEADING">
    <w:name w:val="04 HEADING"/>
    <w:basedOn w:val="01TEXT"/>
    <w:uiPriority w:val="99"/>
    <w:rsid w:val="006F31C6"/>
    <w:pPr>
      <w:spacing w:line="200" w:lineRule="exact"/>
    </w:pPr>
    <w:rPr>
      <w:sz w:val="16"/>
    </w:rPr>
  </w:style>
  <w:style w:type="paragraph" w:customStyle="1" w:styleId="04HEADINGJOB">
    <w:name w:val="04 HEADING JOB"/>
    <w:basedOn w:val="04HEADING"/>
    <w:uiPriority w:val="99"/>
    <w:rsid w:val="006F31C6"/>
    <w:pPr>
      <w:spacing w:after="200"/>
    </w:pPr>
    <w:rPr>
      <w:i/>
    </w:rPr>
  </w:style>
  <w:style w:type="paragraph" w:customStyle="1" w:styleId="04HEADINGREGION">
    <w:name w:val="04 HEADING REGION"/>
    <w:basedOn w:val="04HEADING"/>
    <w:uiPriority w:val="99"/>
    <w:rsid w:val="006F31C6"/>
    <w:rPr>
      <w:b/>
      <w:caps/>
    </w:rPr>
  </w:style>
  <w:style w:type="paragraph" w:customStyle="1" w:styleId="04HEADINGBOLD">
    <w:name w:val="04 HEADING BOLD"/>
    <w:basedOn w:val="04HEADING"/>
    <w:uiPriority w:val="99"/>
    <w:rsid w:val="00030C68"/>
    <w:rPr>
      <w:b/>
    </w:rPr>
  </w:style>
  <w:style w:type="paragraph" w:customStyle="1" w:styleId="01PRESSRELEASE">
    <w:name w:val="01 PRESS RELEASE"/>
    <w:basedOn w:val="Standard"/>
    <w:uiPriority w:val="99"/>
    <w:rsid w:val="00BD0EA0"/>
    <w:pPr>
      <w:spacing w:after="200" w:line="340" w:lineRule="exact"/>
      <w:jc w:val="right"/>
    </w:pPr>
    <w:rPr>
      <w:color w:val="FFFFFF"/>
      <w:sz w:val="28"/>
      <w:lang w:val="en-US"/>
    </w:rPr>
  </w:style>
  <w:style w:type="paragraph" w:customStyle="1" w:styleId="01INTRO">
    <w:name w:val="01 INTRO"/>
    <w:basedOn w:val="01TEXT"/>
    <w:uiPriority w:val="99"/>
    <w:rsid w:val="00481DA2"/>
    <w:pPr>
      <w:spacing w:line="320" w:lineRule="exact"/>
    </w:pPr>
    <w:rPr>
      <w:i/>
      <w:color w:val="4C639D"/>
      <w:sz w:val="22"/>
    </w:rPr>
  </w:style>
  <w:style w:type="paragraph" w:customStyle="1" w:styleId="01INTROBOLD">
    <w:name w:val="01 INTRO BOLD"/>
    <w:basedOn w:val="01INTRO"/>
    <w:uiPriority w:val="99"/>
    <w:rsid w:val="00481DA2"/>
    <w:pPr>
      <w:spacing w:line="300" w:lineRule="exact"/>
    </w:pPr>
    <w:rPr>
      <w:b/>
      <w:i w:val="0"/>
      <w:sz w:val="20"/>
    </w:rPr>
  </w:style>
  <w:style w:type="character" w:styleId="BesuchterHyperlink">
    <w:name w:val="FollowedHyperlink"/>
    <w:basedOn w:val="Absatz-Standardschriftart"/>
    <w:uiPriority w:val="99"/>
    <w:rsid w:val="00F11FC0"/>
    <w:rPr>
      <w:rFonts w:cs="Times New Roman"/>
      <w:color w:val="4C639D"/>
      <w:u w:val="single"/>
    </w:rPr>
  </w:style>
  <w:style w:type="paragraph" w:customStyle="1" w:styleId="05FOOTER">
    <w:name w:val="05_FOOTER"/>
    <w:basedOn w:val="Standard"/>
    <w:autoRedefine/>
    <w:uiPriority w:val="99"/>
    <w:rsid w:val="009B494B"/>
    <w:pPr>
      <w:suppressAutoHyphens/>
      <w:spacing w:line="160" w:lineRule="exact"/>
    </w:pPr>
    <w:rPr>
      <w:rFonts w:ascii="Helvetica" w:hAnsi="Helvetica"/>
      <w:sz w:val="14"/>
      <w:szCs w:val="20"/>
    </w:rPr>
  </w:style>
  <w:style w:type="character" w:customStyle="1" w:styleId="06FOOTERBOLD">
    <w:name w:val="06_FOOTER_BOLD"/>
    <w:uiPriority w:val="99"/>
    <w:rsid w:val="009B494B"/>
    <w:rPr>
      <w:rFonts w:ascii="Helvetica" w:hAnsi="Helvetica"/>
      <w:b/>
      <w:color w:val="000000"/>
      <w:spacing w:val="0"/>
      <w:w w:val="100"/>
      <w:sz w:val="14"/>
      <w:u w:val="none"/>
    </w:rPr>
  </w:style>
  <w:style w:type="paragraph" w:styleId="Sprechblasentext">
    <w:name w:val="Balloon Text"/>
    <w:basedOn w:val="Standard"/>
    <w:link w:val="SprechblasentextZchn"/>
    <w:uiPriority w:val="99"/>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3535D"/>
    <w:rPr>
      <w:rFonts w:ascii="Tahoma" w:hAnsi="Tahoma" w:cs="Tahoma"/>
      <w:color w:val="000000"/>
      <w:sz w:val="16"/>
      <w:szCs w:val="16"/>
    </w:rPr>
  </w:style>
  <w:style w:type="paragraph" w:styleId="Textkrper">
    <w:name w:val="Body Text"/>
    <w:basedOn w:val="Standard"/>
    <w:link w:val="TextkrperZchn"/>
    <w:uiPriority w:val="99"/>
    <w:rsid w:val="0033105B"/>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33105B"/>
    <w:rPr>
      <w:rFonts w:ascii="Arial" w:hAnsi="Arial" w:cs="Times New Roman"/>
      <w:sz w:val="20"/>
      <w:szCs w:val="20"/>
      <w:lang w:val="de-DE" w:eastAsia="de-DE"/>
    </w:rPr>
  </w:style>
  <w:style w:type="paragraph" w:styleId="NurText">
    <w:name w:val="Plain Text"/>
    <w:basedOn w:val="Standard"/>
    <w:link w:val="NurTextZchn"/>
    <w:uiPriority w:val="99"/>
    <w:rsid w:val="00831CE3"/>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uiPriority w:val="99"/>
    <w:locked/>
    <w:rsid w:val="00831CE3"/>
    <w:rPr>
      <w:rFonts w:ascii="Arial" w:hAnsi="Arial" w:cs="Arial"/>
      <w:sz w:val="22"/>
      <w:szCs w:val="22"/>
    </w:rPr>
  </w:style>
  <w:style w:type="character" w:styleId="Hervorhebung">
    <w:name w:val="Emphasis"/>
    <w:basedOn w:val="Absatz-Standardschriftart"/>
    <w:uiPriority w:val="20"/>
    <w:qFormat/>
    <w:locked/>
    <w:rsid w:val="00831CE3"/>
    <w:rPr>
      <w:rFonts w:cs="Times New Roman"/>
      <w:i/>
      <w:iCs/>
    </w:rPr>
  </w:style>
  <w:style w:type="paragraph" w:customStyle="1" w:styleId="Textkrper23">
    <w:name w:val="Textkörper 23"/>
    <w:basedOn w:val="Standard"/>
    <w:uiPriority w:val="99"/>
    <w:rsid w:val="00831CE3"/>
    <w:pPr>
      <w:spacing w:after="360" w:line="360" w:lineRule="atLeast"/>
      <w:jc w:val="both"/>
    </w:pPr>
    <w:rPr>
      <w:color w:val="auto"/>
      <w:sz w:val="24"/>
      <w:szCs w:val="20"/>
      <w:lang w:val="de-DE" w:eastAsia="de-DE"/>
    </w:rPr>
  </w:style>
  <w:style w:type="paragraph" w:styleId="StandardWeb">
    <w:name w:val="Normal (Web)"/>
    <w:basedOn w:val="Standard"/>
    <w:uiPriority w:val="99"/>
    <w:rsid w:val="00831CE3"/>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99"/>
    <w:qFormat/>
    <w:locked/>
    <w:rsid w:val="00BB0A45"/>
    <w:rPr>
      <w:rFonts w:cs="Times New Roman"/>
      <w:b/>
      <w:bCs/>
    </w:rPr>
  </w:style>
  <w:style w:type="paragraph" w:customStyle="1" w:styleId="BodyTextNewNewNew">
    <w:name w:val="Body Text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
    <w:name w:val="Body Text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Textkrper21">
    <w:name w:val="Textkörper 21"/>
    <w:basedOn w:val="Standard"/>
    <w:uiPriority w:val="99"/>
    <w:rsid w:val="00EE2BA2"/>
    <w:pPr>
      <w:spacing w:after="360" w:line="360" w:lineRule="atLeast"/>
      <w:jc w:val="both"/>
    </w:pPr>
    <w:rPr>
      <w:color w:val="auto"/>
      <w:sz w:val="24"/>
      <w:szCs w:val="20"/>
      <w:lang w:val="de-DE" w:eastAsia="de-DE"/>
    </w:rPr>
  </w:style>
  <w:style w:type="character" w:styleId="SchwacheHervorhebung">
    <w:name w:val="Subtle Emphasis"/>
    <w:basedOn w:val="Absatz-Standardschriftart"/>
    <w:uiPriority w:val="99"/>
    <w:qFormat/>
    <w:rsid w:val="00203D15"/>
    <w:rPr>
      <w:rFonts w:cs="Times New Roman"/>
      <w:i/>
      <w:iCs/>
      <w:color w:val="808080"/>
    </w:rPr>
  </w:style>
  <w:style w:type="character" w:customStyle="1" w:styleId="RientroCarattere">
    <w:name w:val="Rientro Carattere"/>
    <w:basedOn w:val="Absatz-Standardschriftart"/>
    <w:link w:val="Rientro"/>
    <w:locked/>
    <w:rsid w:val="00C50F9D"/>
    <w:rPr>
      <w:rFonts w:ascii="Cambria" w:hAnsi="Cambria"/>
      <w:color w:val="000000"/>
    </w:rPr>
  </w:style>
  <w:style w:type="paragraph" w:customStyle="1" w:styleId="Rientro">
    <w:name w:val="Rientro"/>
    <w:basedOn w:val="Standard"/>
    <w:link w:val="RientroCarattere"/>
    <w:qFormat/>
    <w:rsid w:val="00C50F9D"/>
    <w:pPr>
      <w:numPr>
        <w:numId w:val="11"/>
      </w:numPr>
      <w:spacing w:after="120" w:line="240" w:lineRule="auto"/>
    </w:pPr>
    <w:rPr>
      <w:rFonts w:ascii="Cambria" w:hAnsi="Cambria"/>
      <w:sz w:val="22"/>
      <w:szCs w:val="22"/>
      <w:lang w:val="de-DE" w:eastAsia="de-DE"/>
    </w:rPr>
  </w:style>
  <w:style w:type="paragraph" w:styleId="Listenabsatz">
    <w:name w:val="List Paragraph"/>
    <w:basedOn w:val="Standard"/>
    <w:uiPriority w:val="34"/>
    <w:qFormat/>
    <w:rsid w:val="00C50F9D"/>
    <w:pPr>
      <w:spacing w:line="240" w:lineRule="auto"/>
      <w:ind w:left="720"/>
      <w:contextualSpacing/>
    </w:pPr>
    <w:rPr>
      <w:rFonts w:asciiTheme="minorHAnsi" w:eastAsiaTheme="minorHAnsi" w:hAnsiTheme="minorHAnsi" w:cstheme="minorBidi"/>
      <w:color w:val="auto"/>
      <w:sz w:val="22"/>
      <w:szCs w:val="22"/>
      <w:lang w:val="en-GB" w:eastAsia="en-US"/>
    </w:rPr>
  </w:style>
  <w:style w:type="character" w:styleId="Kommentarzeichen">
    <w:name w:val="annotation reference"/>
    <w:basedOn w:val="Absatz-Standardschriftart"/>
    <w:uiPriority w:val="99"/>
    <w:semiHidden/>
    <w:unhideWhenUsed/>
    <w:rsid w:val="00234B11"/>
    <w:rPr>
      <w:sz w:val="16"/>
      <w:szCs w:val="16"/>
    </w:rPr>
  </w:style>
  <w:style w:type="paragraph" w:styleId="Kommentartext">
    <w:name w:val="annotation text"/>
    <w:basedOn w:val="Standard"/>
    <w:link w:val="KommentartextZchn"/>
    <w:uiPriority w:val="99"/>
    <w:semiHidden/>
    <w:unhideWhenUsed/>
    <w:rsid w:val="00234B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B11"/>
    <w:rPr>
      <w:rFonts w:ascii="Arial" w:hAnsi="Arial"/>
      <w:color w:val="000000"/>
      <w:sz w:val="20"/>
      <w:szCs w:val="20"/>
      <w:lang w:val="it-IT" w:eastAsia="it-IT"/>
    </w:rPr>
  </w:style>
  <w:style w:type="paragraph" w:styleId="Kommentarthema">
    <w:name w:val="annotation subject"/>
    <w:basedOn w:val="Kommentartext"/>
    <w:next w:val="Kommentartext"/>
    <w:link w:val="KommentarthemaZchn"/>
    <w:uiPriority w:val="99"/>
    <w:semiHidden/>
    <w:unhideWhenUsed/>
    <w:rsid w:val="00234B11"/>
    <w:rPr>
      <w:b/>
      <w:bCs/>
    </w:rPr>
  </w:style>
  <w:style w:type="character" w:customStyle="1" w:styleId="KommentarthemaZchn">
    <w:name w:val="Kommentarthema Zchn"/>
    <w:basedOn w:val="KommentartextZchn"/>
    <w:link w:val="Kommentarthema"/>
    <w:uiPriority w:val="99"/>
    <w:semiHidden/>
    <w:rsid w:val="00234B11"/>
    <w:rPr>
      <w:rFonts w:ascii="Arial" w:hAnsi="Arial"/>
      <w:b/>
      <w:bCs/>
      <w:color w:val="000000"/>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uiPriority w:val="99"/>
    <w:qFormat/>
    <w:rsid w:val="002E21D6"/>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800FF"/>
    <w:rPr>
      <w:rFonts w:ascii="Cambria" w:hAnsi="Cambria" w:cs="Times New Roman"/>
      <w:b/>
      <w:bCs/>
      <w:color w:val="000000"/>
      <w:kern w:val="32"/>
      <w:sz w:val="32"/>
      <w:szCs w:val="32"/>
      <w:lang w:val="it-IT" w:eastAsia="it-IT"/>
    </w:rPr>
  </w:style>
  <w:style w:type="paragraph" w:customStyle="1" w:styleId="01TEXT">
    <w:name w:val="01_TEXT"/>
    <w:basedOn w:val="Standard"/>
    <w:uiPriority w:val="99"/>
    <w:rsid w:val="00E64038"/>
  </w:style>
  <w:style w:type="paragraph" w:customStyle="1" w:styleId="03TEXTITALIC">
    <w:name w:val="03 TEXT ITALIC"/>
    <w:basedOn w:val="01TEXT"/>
    <w:uiPriority w:val="99"/>
    <w:rsid w:val="00481DA2"/>
    <w:rPr>
      <w:i/>
      <w:sz w:val="16"/>
    </w:rPr>
  </w:style>
  <w:style w:type="paragraph" w:styleId="Fuzeile">
    <w:name w:val="footer"/>
    <w:basedOn w:val="Standard"/>
    <w:link w:val="FuzeileZchn"/>
    <w:uiPriority w:val="99"/>
    <w:semiHidden/>
    <w:rsid w:val="002E21D6"/>
    <w:pPr>
      <w:tabs>
        <w:tab w:val="center" w:pos="4819"/>
        <w:tab w:val="right" w:pos="9638"/>
      </w:tabs>
    </w:pPr>
  </w:style>
  <w:style w:type="character" w:customStyle="1" w:styleId="FuzeileZchn">
    <w:name w:val="Fußzeile Zchn"/>
    <w:basedOn w:val="Absatz-Standardschriftart"/>
    <w:link w:val="Fuzeile"/>
    <w:uiPriority w:val="99"/>
    <w:semiHidden/>
    <w:locked/>
    <w:rsid w:val="001800FF"/>
    <w:rPr>
      <w:rFonts w:ascii="Arial" w:hAnsi="Arial" w:cs="Times New Roman"/>
      <w:color w:val="000000"/>
      <w:sz w:val="14"/>
      <w:szCs w:val="14"/>
      <w:lang w:val="it-IT" w:eastAsia="it-IT"/>
    </w:rPr>
  </w:style>
  <w:style w:type="paragraph" w:customStyle="1" w:styleId="05FOOTERBOLD">
    <w:name w:val="05 FOOTER BOLD"/>
    <w:basedOn w:val="04FOOTER"/>
    <w:uiPriority w:val="99"/>
    <w:rsid w:val="005905FE"/>
    <w:pPr>
      <w:framePr w:wrap="around" w:vAnchor="page" w:hAnchor="page" w:x="2269" w:y="15877"/>
      <w:suppressOverlap/>
    </w:pPr>
    <w:rPr>
      <w:b/>
    </w:rPr>
  </w:style>
  <w:style w:type="paragraph" w:customStyle="1" w:styleId="04FOOTER">
    <w:name w:val="04_FOOTER"/>
    <w:basedOn w:val="Standard"/>
    <w:uiPriority w:val="99"/>
    <w:rsid w:val="00D31C55"/>
    <w:pPr>
      <w:keepLines/>
      <w:spacing w:line="170" w:lineRule="exact"/>
    </w:pPr>
    <w:rPr>
      <w:sz w:val="14"/>
    </w:rPr>
  </w:style>
  <w:style w:type="character" w:customStyle="1" w:styleId="02TEXTBOLD">
    <w:name w:val="02_TEXT_BOLD"/>
    <w:basedOn w:val="Absatz-Standardschriftart"/>
    <w:uiPriority w:val="99"/>
    <w:rsid w:val="00E64038"/>
    <w:rPr>
      <w:rFonts w:ascii="Arial" w:hAnsi="Arial" w:cs="Times New Roman"/>
      <w:b/>
      <w:color w:val="000000"/>
      <w:sz w:val="17"/>
    </w:rPr>
  </w:style>
  <w:style w:type="character" w:styleId="Hyperlink">
    <w:name w:val="Hyperlink"/>
    <w:basedOn w:val="Absatz-Standardschriftart"/>
    <w:uiPriority w:val="99"/>
    <w:rsid w:val="00F11FC0"/>
    <w:rPr>
      <w:rFonts w:cs="Times New Roman"/>
      <w:color w:val="4C639D"/>
      <w:u w:val="single"/>
    </w:rPr>
  </w:style>
  <w:style w:type="table" w:styleId="Tabellenraster">
    <w:name w:val="Table Grid"/>
    <w:aliases w:val="PIEDINO"/>
    <w:basedOn w:val="NormaleTabelle"/>
    <w:uiPriority w:val="99"/>
    <w:rsid w:val="002E21D6"/>
    <w:pPr>
      <w:spacing w:line="160" w:lineRule="exact"/>
    </w:pPr>
    <w:rPr>
      <w:rFonts w:ascii="Arial" w:hAnsi="Arial"/>
      <w:color w:val="000000"/>
      <w:sz w:val="15"/>
      <w:szCs w:val="20"/>
    </w:rPr>
    <w:tblPr>
      <w:tblCellMar>
        <w:left w:w="0" w:type="dxa"/>
        <w:right w:w="0" w:type="dxa"/>
      </w:tblCellMar>
    </w:tbl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locked/>
    <w:rsid w:val="00C54250"/>
    <w:rPr>
      <w:rFonts w:ascii="Arial" w:hAnsi="Arial" w:cs="Times New Roman"/>
      <w:color w:val="000000"/>
      <w:sz w:val="14"/>
      <w:szCs w:val="14"/>
    </w:rPr>
  </w:style>
  <w:style w:type="paragraph" w:customStyle="1" w:styleId="04HEADING">
    <w:name w:val="04 HEADING"/>
    <w:basedOn w:val="01TEXT"/>
    <w:uiPriority w:val="99"/>
    <w:rsid w:val="006F31C6"/>
    <w:pPr>
      <w:spacing w:line="200" w:lineRule="exact"/>
    </w:pPr>
    <w:rPr>
      <w:sz w:val="16"/>
    </w:rPr>
  </w:style>
  <w:style w:type="paragraph" w:customStyle="1" w:styleId="04HEADINGJOB">
    <w:name w:val="04 HEADING JOB"/>
    <w:basedOn w:val="04HEADING"/>
    <w:uiPriority w:val="99"/>
    <w:rsid w:val="006F31C6"/>
    <w:pPr>
      <w:spacing w:after="200"/>
    </w:pPr>
    <w:rPr>
      <w:i/>
    </w:rPr>
  </w:style>
  <w:style w:type="paragraph" w:customStyle="1" w:styleId="04HEADINGREGION">
    <w:name w:val="04 HEADING REGION"/>
    <w:basedOn w:val="04HEADING"/>
    <w:uiPriority w:val="99"/>
    <w:rsid w:val="006F31C6"/>
    <w:rPr>
      <w:b/>
      <w:caps/>
    </w:rPr>
  </w:style>
  <w:style w:type="paragraph" w:customStyle="1" w:styleId="04HEADINGBOLD">
    <w:name w:val="04 HEADING BOLD"/>
    <w:basedOn w:val="04HEADING"/>
    <w:uiPriority w:val="99"/>
    <w:rsid w:val="00030C68"/>
    <w:rPr>
      <w:b/>
    </w:rPr>
  </w:style>
  <w:style w:type="paragraph" w:customStyle="1" w:styleId="01PRESSRELEASE">
    <w:name w:val="01 PRESS RELEASE"/>
    <w:basedOn w:val="Standard"/>
    <w:uiPriority w:val="99"/>
    <w:rsid w:val="00BD0EA0"/>
    <w:pPr>
      <w:spacing w:after="200" w:line="340" w:lineRule="exact"/>
      <w:jc w:val="right"/>
    </w:pPr>
    <w:rPr>
      <w:color w:val="FFFFFF"/>
      <w:sz w:val="28"/>
      <w:lang w:val="en-US"/>
    </w:rPr>
  </w:style>
  <w:style w:type="paragraph" w:customStyle="1" w:styleId="01INTRO">
    <w:name w:val="01 INTRO"/>
    <w:basedOn w:val="01TEXT"/>
    <w:uiPriority w:val="99"/>
    <w:rsid w:val="00481DA2"/>
    <w:pPr>
      <w:spacing w:line="320" w:lineRule="exact"/>
    </w:pPr>
    <w:rPr>
      <w:i/>
      <w:color w:val="4C639D"/>
      <w:sz w:val="22"/>
    </w:rPr>
  </w:style>
  <w:style w:type="paragraph" w:customStyle="1" w:styleId="01INTROBOLD">
    <w:name w:val="01 INTRO BOLD"/>
    <w:basedOn w:val="01INTRO"/>
    <w:uiPriority w:val="99"/>
    <w:rsid w:val="00481DA2"/>
    <w:pPr>
      <w:spacing w:line="300" w:lineRule="exact"/>
    </w:pPr>
    <w:rPr>
      <w:b/>
      <w:i w:val="0"/>
      <w:sz w:val="20"/>
    </w:rPr>
  </w:style>
  <w:style w:type="character" w:styleId="BesuchterHyperlink">
    <w:name w:val="FollowedHyperlink"/>
    <w:basedOn w:val="Absatz-Standardschriftart"/>
    <w:uiPriority w:val="99"/>
    <w:rsid w:val="00F11FC0"/>
    <w:rPr>
      <w:rFonts w:cs="Times New Roman"/>
      <w:color w:val="4C639D"/>
      <w:u w:val="single"/>
    </w:rPr>
  </w:style>
  <w:style w:type="paragraph" w:customStyle="1" w:styleId="05FOOTER">
    <w:name w:val="05_FOOTER"/>
    <w:basedOn w:val="Standard"/>
    <w:autoRedefine/>
    <w:uiPriority w:val="99"/>
    <w:rsid w:val="009B494B"/>
    <w:pPr>
      <w:suppressAutoHyphens/>
      <w:spacing w:line="160" w:lineRule="exact"/>
    </w:pPr>
    <w:rPr>
      <w:rFonts w:ascii="Helvetica" w:hAnsi="Helvetica"/>
      <w:sz w:val="14"/>
      <w:szCs w:val="20"/>
    </w:rPr>
  </w:style>
  <w:style w:type="character" w:customStyle="1" w:styleId="06FOOTERBOLD">
    <w:name w:val="06_FOOTER_BOLD"/>
    <w:uiPriority w:val="99"/>
    <w:rsid w:val="009B494B"/>
    <w:rPr>
      <w:rFonts w:ascii="Helvetica" w:hAnsi="Helvetica"/>
      <w:b/>
      <w:color w:val="000000"/>
      <w:spacing w:val="0"/>
      <w:w w:val="100"/>
      <w:sz w:val="14"/>
      <w:u w:val="none"/>
    </w:rPr>
  </w:style>
  <w:style w:type="paragraph" w:styleId="Sprechblasentext">
    <w:name w:val="Balloon Text"/>
    <w:basedOn w:val="Standard"/>
    <w:link w:val="SprechblasentextZchn"/>
    <w:uiPriority w:val="99"/>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3535D"/>
    <w:rPr>
      <w:rFonts w:ascii="Tahoma" w:hAnsi="Tahoma" w:cs="Tahoma"/>
      <w:color w:val="000000"/>
      <w:sz w:val="16"/>
      <w:szCs w:val="16"/>
    </w:rPr>
  </w:style>
  <w:style w:type="paragraph" w:styleId="Textkrper">
    <w:name w:val="Body Text"/>
    <w:basedOn w:val="Standard"/>
    <w:link w:val="TextkrperZchn"/>
    <w:uiPriority w:val="99"/>
    <w:rsid w:val="0033105B"/>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33105B"/>
    <w:rPr>
      <w:rFonts w:ascii="Arial" w:hAnsi="Arial" w:cs="Times New Roman"/>
      <w:sz w:val="20"/>
      <w:szCs w:val="20"/>
      <w:lang w:val="de-DE" w:eastAsia="de-DE"/>
    </w:rPr>
  </w:style>
  <w:style w:type="paragraph" w:styleId="NurText">
    <w:name w:val="Plain Text"/>
    <w:basedOn w:val="Standard"/>
    <w:link w:val="NurTextZchn"/>
    <w:uiPriority w:val="99"/>
    <w:rsid w:val="00831CE3"/>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uiPriority w:val="99"/>
    <w:locked/>
    <w:rsid w:val="00831CE3"/>
    <w:rPr>
      <w:rFonts w:ascii="Arial" w:hAnsi="Arial" w:cs="Arial"/>
      <w:sz w:val="22"/>
      <w:szCs w:val="22"/>
    </w:rPr>
  </w:style>
  <w:style w:type="character" w:styleId="Hervorhebung">
    <w:name w:val="Emphasis"/>
    <w:basedOn w:val="Absatz-Standardschriftart"/>
    <w:uiPriority w:val="20"/>
    <w:qFormat/>
    <w:locked/>
    <w:rsid w:val="00831CE3"/>
    <w:rPr>
      <w:rFonts w:cs="Times New Roman"/>
      <w:i/>
      <w:iCs/>
    </w:rPr>
  </w:style>
  <w:style w:type="paragraph" w:customStyle="1" w:styleId="Textkrper23">
    <w:name w:val="Textkörper 23"/>
    <w:basedOn w:val="Standard"/>
    <w:uiPriority w:val="99"/>
    <w:rsid w:val="00831CE3"/>
    <w:pPr>
      <w:spacing w:after="360" w:line="360" w:lineRule="atLeast"/>
      <w:jc w:val="both"/>
    </w:pPr>
    <w:rPr>
      <w:color w:val="auto"/>
      <w:sz w:val="24"/>
      <w:szCs w:val="20"/>
      <w:lang w:val="de-DE" w:eastAsia="de-DE"/>
    </w:rPr>
  </w:style>
  <w:style w:type="paragraph" w:styleId="StandardWeb">
    <w:name w:val="Normal (Web)"/>
    <w:basedOn w:val="Standard"/>
    <w:uiPriority w:val="99"/>
    <w:rsid w:val="00831CE3"/>
    <w:pPr>
      <w:spacing w:before="100" w:beforeAutospacing="1" w:after="100" w:afterAutospacing="1" w:line="240" w:lineRule="auto"/>
    </w:pPr>
    <w:rPr>
      <w:rFonts w:ascii="Times New Roman" w:hAnsi="Times New Roman"/>
      <w:color w:val="auto"/>
      <w:sz w:val="24"/>
      <w:szCs w:val="24"/>
      <w:lang w:val="de-DE" w:eastAsia="de-DE"/>
    </w:rPr>
  </w:style>
  <w:style w:type="character" w:styleId="Fett">
    <w:name w:val="Strong"/>
    <w:basedOn w:val="Absatz-Standardschriftart"/>
    <w:uiPriority w:val="99"/>
    <w:qFormat/>
    <w:locked/>
    <w:rsid w:val="00BB0A45"/>
    <w:rPr>
      <w:rFonts w:cs="Times New Roman"/>
      <w:b/>
      <w:bCs/>
    </w:rPr>
  </w:style>
  <w:style w:type="paragraph" w:customStyle="1" w:styleId="BodyTextNewNewNew">
    <w:name w:val="Body Text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
    <w:name w:val="Body Text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9B4B11"/>
    <w:pPr>
      <w:spacing w:line="360" w:lineRule="atLeast"/>
      <w:ind w:right="-143"/>
    </w:pPr>
    <w:rPr>
      <w:color w:val="auto"/>
      <w:sz w:val="24"/>
      <w:szCs w:val="24"/>
      <w:lang w:val="de-DE" w:eastAsia="de-DE"/>
    </w:rPr>
  </w:style>
  <w:style w:type="paragraph" w:customStyle="1" w:styleId="Textkrper21">
    <w:name w:val="Textkörper 21"/>
    <w:basedOn w:val="Standard"/>
    <w:uiPriority w:val="99"/>
    <w:rsid w:val="00EE2BA2"/>
    <w:pPr>
      <w:spacing w:after="360" w:line="360" w:lineRule="atLeast"/>
      <w:jc w:val="both"/>
    </w:pPr>
    <w:rPr>
      <w:color w:val="auto"/>
      <w:sz w:val="24"/>
      <w:szCs w:val="20"/>
      <w:lang w:val="de-DE" w:eastAsia="de-DE"/>
    </w:rPr>
  </w:style>
  <w:style w:type="character" w:styleId="SchwacheHervorhebung">
    <w:name w:val="Subtle Emphasis"/>
    <w:basedOn w:val="Absatz-Standardschriftart"/>
    <w:uiPriority w:val="99"/>
    <w:qFormat/>
    <w:rsid w:val="00203D15"/>
    <w:rPr>
      <w:rFonts w:cs="Times New Roman"/>
      <w:i/>
      <w:iCs/>
      <w:color w:val="808080"/>
    </w:rPr>
  </w:style>
  <w:style w:type="character" w:customStyle="1" w:styleId="RientroCarattere">
    <w:name w:val="Rientro Carattere"/>
    <w:basedOn w:val="Absatz-Standardschriftart"/>
    <w:link w:val="Rientro"/>
    <w:locked/>
    <w:rsid w:val="00C50F9D"/>
    <w:rPr>
      <w:rFonts w:ascii="Cambria" w:hAnsi="Cambria"/>
      <w:color w:val="000000"/>
    </w:rPr>
  </w:style>
  <w:style w:type="paragraph" w:customStyle="1" w:styleId="Rientro">
    <w:name w:val="Rientro"/>
    <w:basedOn w:val="Standard"/>
    <w:link w:val="RientroCarattere"/>
    <w:qFormat/>
    <w:rsid w:val="00C50F9D"/>
    <w:pPr>
      <w:numPr>
        <w:numId w:val="11"/>
      </w:numPr>
      <w:spacing w:after="120" w:line="240" w:lineRule="auto"/>
    </w:pPr>
    <w:rPr>
      <w:rFonts w:ascii="Cambria" w:hAnsi="Cambria"/>
      <w:sz w:val="22"/>
      <w:szCs w:val="22"/>
      <w:lang w:val="de-DE" w:eastAsia="de-DE"/>
    </w:rPr>
  </w:style>
  <w:style w:type="paragraph" w:styleId="Listenabsatz">
    <w:name w:val="List Paragraph"/>
    <w:basedOn w:val="Standard"/>
    <w:uiPriority w:val="34"/>
    <w:qFormat/>
    <w:rsid w:val="00C50F9D"/>
    <w:pPr>
      <w:spacing w:line="240" w:lineRule="auto"/>
      <w:ind w:left="720"/>
      <w:contextualSpacing/>
    </w:pPr>
    <w:rPr>
      <w:rFonts w:asciiTheme="minorHAnsi" w:eastAsiaTheme="minorHAnsi" w:hAnsiTheme="minorHAnsi" w:cstheme="minorBidi"/>
      <w:color w:val="auto"/>
      <w:sz w:val="22"/>
      <w:szCs w:val="22"/>
      <w:lang w:val="en-GB" w:eastAsia="en-US"/>
    </w:rPr>
  </w:style>
  <w:style w:type="character" w:styleId="Kommentarzeichen">
    <w:name w:val="annotation reference"/>
    <w:basedOn w:val="Absatz-Standardschriftart"/>
    <w:uiPriority w:val="99"/>
    <w:semiHidden/>
    <w:unhideWhenUsed/>
    <w:rsid w:val="00234B11"/>
    <w:rPr>
      <w:sz w:val="16"/>
      <w:szCs w:val="16"/>
    </w:rPr>
  </w:style>
  <w:style w:type="paragraph" w:styleId="Kommentartext">
    <w:name w:val="annotation text"/>
    <w:basedOn w:val="Standard"/>
    <w:link w:val="KommentartextZchn"/>
    <w:uiPriority w:val="99"/>
    <w:semiHidden/>
    <w:unhideWhenUsed/>
    <w:rsid w:val="00234B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B11"/>
    <w:rPr>
      <w:rFonts w:ascii="Arial" w:hAnsi="Arial"/>
      <w:color w:val="000000"/>
      <w:sz w:val="20"/>
      <w:szCs w:val="20"/>
      <w:lang w:val="it-IT" w:eastAsia="it-IT"/>
    </w:rPr>
  </w:style>
  <w:style w:type="paragraph" w:styleId="Kommentarthema">
    <w:name w:val="annotation subject"/>
    <w:basedOn w:val="Kommentartext"/>
    <w:next w:val="Kommentartext"/>
    <w:link w:val="KommentarthemaZchn"/>
    <w:uiPriority w:val="99"/>
    <w:semiHidden/>
    <w:unhideWhenUsed/>
    <w:rsid w:val="00234B11"/>
    <w:rPr>
      <w:b/>
      <w:bCs/>
    </w:rPr>
  </w:style>
  <w:style w:type="character" w:customStyle="1" w:styleId="KommentarthemaZchn">
    <w:name w:val="Kommentarthema Zchn"/>
    <w:basedOn w:val="KommentartextZchn"/>
    <w:link w:val="Kommentarthema"/>
    <w:uiPriority w:val="99"/>
    <w:semiHidden/>
    <w:rsid w:val="00234B11"/>
    <w:rPr>
      <w:rFonts w:ascii="Arial" w:hAnsi="Arial"/>
      <w:b/>
      <w:bCs/>
      <w:color w:val="000000"/>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8382">
      <w:bodyDiv w:val="1"/>
      <w:marLeft w:val="0"/>
      <w:marRight w:val="0"/>
      <w:marTop w:val="0"/>
      <w:marBottom w:val="0"/>
      <w:divBdr>
        <w:top w:val="none" w:sz="0" w:space="0" w:color="auto"/>
        <w:left w:val="none" w:sz="0" w:space="0" w:color="auto"/>
        <w:bottom w:val="none" w:sz="0" w:space="0" w:color="auto"/>
        <w:right w:val="none" w:sz="0" w:space="0" w:color="auto"/>
      </w:divBdr>
    </w:div>
    <w:div w:id="380178249">
      <w:bodyDiv w:val="1"/>
      <w:marLeft w:val="0"/>
      <w:marRight w:val="0"/>
      <w:marTop w:val="0"/>
      <w:marBottom w:val="0"/>
      <w:divBdr>
        <w:top w:val="none" w:sz="0" w:space="0" w:color="auto"/>
        <w:left w:val="none" w:sz="0" w:space="0" w:color="auto"/>
        <w:bottom w:val="none" w:sz="0" w:space="0" w:color="auto"/>
        <w:right w:val="none" w:sz="0" w:space="0" w:color="auto"/>
      </w:divBdr>
    </w:div>
    <w:div w:id="564071055">
      <w:marLeft w:val="0"/>
      <w:marRight w:val="0"/>
      <w:marTop w:val="0"/>
      <w:marBottom w:val="0"/>
      <w:divBdr>
        <w:top w:val="none" w:sz="0" w:space="0" w:color="auto"/>
        <w:left w:val="none" w:sz="0" w:space="0" w:color="auto"/>
        <w:bottom w:val="none" w:sz="0" w:space="0" w:color="auto"/>
        <w:right w:val="none" w:sz="0" w:space="0" w:color="auto"/>
      </w:divBdr>
    </w:div>
    <w:div w:id="844322348">
      <w:bodyDiv w:val="1"/>
      <w:marLeft w:val="0"/>
      <w:marRight w:val="0"/>
      <w:marTop w:val="0"/>
      <w:marBottom w:val="0"/>
      <w:divBdr>
        <w:top w:val="none" w:sz="0" w:space="0" w:color="auto"/>
        <w:left w:val="none" w:sz="0" w:space="0" w:color="auto"/>
        <w:bottom w:val="none" w:sz="0" w:space="0" w:color="auto"/>
        <w:right w:val="none" w:sz="0" w:space="0" w:color="auto"/>
      </w:divBdr>
    </w:div>
    <w:div w:id="867639478">
      <w:bodyDiv w:val="1"/>
      <w:marLeft w:val="0"/>
      <w:marRight w:val="0"/>
      <w:marTop w:val="0"/>
      <w:marBottom w:val="0"/>
      <w:divBdr>
        <w:top w:val="none" w:sz="0" w:space="0" w:color="auto"/>
        <w:left w:val="none" w:sz="0" w:space="0" w:color="auto"/>
        <w:bottom w:val="none" w:sz="0" w:space="0" w:color="auto"/>
        <w:right w:val="none" w:sz="0" w:space="0" w:color="auto"/>
      </w:divBdr>
    </w:div>
    <w:div w:id="1025525057">
      <w:bodyDiv w:val="1"/>
      <w:marLeft w:val="0"/>
      <w:marRight w:val="0"/>
      <w:marTop w:val="0"/>
      <w:marBottom w:val="0"/>
      <w:divBdr>
        <w:top w:val="none" w:sz="0" w:space="0" w:color="auto"/>
        <w:left w:val="none" w:sz="0" w:space="0" w:color="auto"/>
        <w:bottom w:val="none" w:sz="0" w:space="0" w:color="auto"/>
        <w:right w:val="none" w:sz="0" w:space="0" w:color="auto"/>
      </w:divBdr>
    </w:div>
    <w:div w:id="1138303279">
      <w:bodyDiv w:val="1"/>
      <w:marLeft w:val="0"/>
      <w:marRight w:val="0"/>
      <w:marTop w:val="0"/>
      <w:marBottom w:val="0"/>
      <w:divBdr>
        <w:top w:val="none" w:sz="0" w:space="0" w:color="auto"/>
        <w:left w:val="none" w:sz="0" w:space="0" w:color="auto"/>
        <w:bottom w:val="none" w:sz="0" w:space="0" w:color="auto"/>
        <w:right w:val="none" w:sz="0" w:space="0" w:color="auto"/>
      </w:divBdr>
    </w:div>
    <w:div w:id="17701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t.de/uploads/media/LeitfadenCO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Fiat%20Group%20Automobiles%20Germany%20AG\Allgemein%20(f&#252;r%20alle%20Brands)\Allgemein\Basisinfo\Guidelines%20ab%2010_2014\Guidlines_Vorlagen\Press%20Releases\2_1_11_Press_Release_Region_EM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A2D0-B5D7-4061-81D1-607A60C4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2_1_11_Press_Release_Region_EMEA.dotx</Template>
  <TotalTime>0</TotalTime>
  <Pages>5</Pages>
  <Words>1611</Words>
  <Characters>11119</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Sven Glaas</dc:creator>
  <cp:lastModifiedBy>Gabriele Unruh</cp:lastModifiedBy>
  <cp:revision>5</cp:revision>
  <cp:lastPrinted>2018-05-03T15:26:00Z</cp:lastPrinted>
  <dcterms:created xsi:type="dcterms:W3CDTF">2018-06-18T14:25:00Z</dcterms:created>
  <dcterms:modified xsi:type="dcterms:W3CDTF">2018-06-18T14:32:00Z</dcterms:modified>
</cp:coreProperties>
</file>