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6400" w14:textId="77777777" w:rsidR="007B53F3" w:rsidRDefault="007B53F3" w:rsidP="007B53F3">
      <w:pPr>
        <w:spacing w:after="0" w:line="240" w:lineRule="auto"/>
        <w:rPr>
          <w:rFonts w:ascii="adidasFG Compressed" w:hAnsi="adidasFG Compressed"/>
          <w:b/>
          <w:bCs/>
          <w:sz w:val="28"/>
          <w:szCs w:val="28"/>
        </w:rPr>
      </w:pPr>
    </w:p>
    <w:p w14:paraId="1F1EFF50" w14:textId="339F0F54" w:rsidR="007B53F3" w:rsidRPr="00122526" w:rsidRDefault="006675E2" w:rsidP="007B53F3">
      <w:pPr>
        <w:spacing w:after="0" w:line="240" w:lineRule="auto"/>
        <w:jc w:val="center"/>
        <w:rPr>
          <w:rFonts w:ascii="adidasFG Compressed" w:hAnsi="adidasFG Compressed"/>
          <w:sz w:val="28"/>
          <w:szCs w:val="28"/>
        </w:rPr>
      </w:pPr>
      <w:r w:rsidRPr="794BA662">
        <w:rPr>
          <w:rFonts w:ascii="adidasFG Compressed" w:eastAsiaTheme="minorEastAsia" w:hAnsi="adidasFG Compressed"/>
          <w:b/>
          <w:bCs/>
          <w:color w:val="000000" w:themeColor="text1"/>
          <w:kern w:val="0"/>
          <w:lang w:eastAsia="ja-JP"/>
          <w14:ligatures w14:val="none"/>
        </w:rPr>
        <w:t>ADIDAS BASKETBALL INTRODUCE</w:t>
      </w:r>
      <w:r w:rsidR="7CB54FDF" w:rsidRPr="794BA662">
        <w:rPr>
          <w:rFonts w:ascii="adidasFG Compressed" w:eastAsiaTheme="minorEastAsia" w:hAnsi="adidasFG Compressed"/>
          <w:b/>
          <w:bCs/>
          <w:color w:val="000000" w:themeColor="text1"/>
          <w:kern w:val="0"/>
          <w:lang w:eastAsia="ja-JP"/>
          <w14:ligatures w14:val="none"/>
        </w:rPr>
        <w:t>S</w:t>
      </w:r>
      <w:r w:rsidRPr="794BA662">
        <w:rPr>
          <w:rFonts w:ascii="adidasFG Compressed" w:eastAsiaTheme="minorEastAsia" w:hAnsi="adidasFG Compressed"/>
          <w:b/>
          <w:bCs/>
          <w:color w:val="000000" w:themeColor="text1"/>
          <w:kern w:val="0"/>
          <w:lang w:eastAsia="ja-JP"/>
          <w14:ligatures w14:val="none"/>
        </w:rPr>
        <w:t xml:space="preserve"> </w:t>
      </w:r>
      <w:r w:rsidR="00BA5D53" w:rsidRPr="794BA662">
        <w:rPr>
          <w:rFonts w:ascii="adidasFG Compressed" w:eastAsiaTheme="minorEastAsia" w:hAnsi="adidasFG Compressed"/>
          <w:b/>
          <w:bCs/>
          <w:color w:val="000000" w:themeColor="text1"/>
          <w:kern w:val="0"/>
          <w:lang w:eastAsia="ja-JP"/>
          <w14:ligatures w14:val="none"/>
        </w:rPr>
        <w:t>THE BELIEVE THAT. 1</w:t>
      </w:r>
      <w:r w:rsidR="00250E3C" w:rsidRPr="794BA662">
        <w:rPr>
          <w:rFonts w:ascii="adidasFG Compressed" w:eastAsiaTheme="minorEastAsia" w:hAnsi="adidasFG Compressed"/>
          <w:b/>
          <w:bCs/>
          <w:color w:val="000000" w:themeColor="text1"/>
          <w:kern w:val="0"/>
          <w:lang w:eastAsia="ja-JP"/>
          <w14:ligatures w14:val="none"/>
        </w:rPr>
        <w:t xml:space="preserve"> SHOE</w:t>
      </w:r>
      <w:r w:rsidR="009F771D" w:rsidRPr="794BA662">
        <w:rPr>
          <w:rFonts w:ascii="adidasFG Compressed" w:eastAsiaTheme="minorEastAsia" w:hAnsi="adidasFG Compressed"/>
          <w:b/>
          <w:bCs/>
          <w:color w:val="000000" w:themeColor="text1"/>
          <w:kern w:val="0"/>
          <w:lang w:eastAsia="ja-JP"/>
          <w14:ligatures w14:val="none"/>
        </w:rPr>
        <w:t xml:space="preserve">, THE NEWEST </w:t>
      </w:r>
      <w:r w:rsidR="202B939F" w:rsidRPr="794BA662">
        <w:rPr>
          <w:rFonts w:ascii="adidasFG Compressed" w:eastAsiaTheme="minorEastAsia" w:hAnsi="adidasFG Compressed"/>
          <w:b/>
          <w:bCs/>
          <w:color w:val="000000" w:themeColor="text1"/>
          <w:kern w:val="0"/>
          <w:lang w:eastAsia="ja-JP"/>
          <w14:ligatures w14:val="none"/>
        </w:rPr>
        <w:t xml:space="preserve">BUDGET-FRIENDLY </w:t>
      </w:r>
      <w:r w:rsidR="009F771D" w:rsidRPr="794BA662">
        <w:rPr>
          <w:rFonts w:ascii="adidasFG Compressed" w:eastAsiaTheme="minorEastAsia" w:hAnsi="adidasFG Compressed"/>
          <w:b/>
          <w:bCs/>
          <w:color w:val="000000" w:themeColor="text1"/>
          <w:kern w:val="0"/>
          <w:lang w:eastAsia="ja-JP"/>
          <w14:ligatures w14:val="none"/>
        </w:rPr>
        <w:t xml:space="preserve">ADDITION TO </w:t>
      </w:r>
      <w:r w:rsidR="00250E3C" w:rsidRPr="794BA662">
        <w:rPr>
          <w:rFonts w:ascii="adidasFG Compressed" w:eastAsiaTheme="minorEastAsia" w:hAnsi="adidasFG Compressed"/>
          <w:b/>
          <w:bCs/>
          <w:color w:val="000000" w:themeColor="text1"/>
          <w:kern w:val="0"/>
          <w:lang w:eastAsia="ja-JP"/>
          <w14:ligatures w14:val="none"/>
        </w:rPr>
        <w:t>THE ANTHONY EDWARDS SIGNATURE LINE</w:t>
      </w:r>
    </w:p>
    <w:p w14:paraId="03355318" w14:textId="77777777" w:rsidR="007B53F3" w:rsidRDefault="007B53F3" w:rsidP="007B53F3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 w:themeColor="text1"/>
          <w:lang w:eastAsia="ja-JP"/>
        </w:rPr>
      </w:pPr>
    </w:p>
    <w:p w14:paraId="0BD888F1" w14:textId="111135E1" w:rsidR="008B7800" w:rsidRPr="008B7800" w:rsidRDefault="2D37C0DB" w:rsidP="794BA662">
      <w:pPr>
        <w:pStyle w:val="ListParagraph"/>
        <w:numPr>
          <w:ilvl w:val="0"/>
          <w:numId w:val="1"/>
        </w:numPr>
        <w:spacing w:after="0" w:line="240" w:lineRule="auto"/>
        <w:rPr>
          <w:rFonts w:ascii="adidasFG Compressed" w:eastAsiaTheme="minorEastAsia" w:hAnsi="adidasFG Compressed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794BA662">
        <w:rPr>
          <w:rFonts w:ascii="adidasFG Compressed" w:eastAsiaTheme="minorEastAsia" w:hAnsi="adidasFG Compressed"/>
          <w:color w:val="000000" w:themeColor="text1"/>
          <w:sz w:val="22"/>
          <w:szCs w:val="22"/>
          <w:lang w:eastAsia="ja-JP"/>
        </w:rPr>
        <w:t>adidas basketball remains committed to developing disruptive products for the next generation of hoopers, delivering performance on the court and style off it</w:t>
      </w:r>
    </w:p>
    <w:p w14:paraId="449B949D" w14:textId="77777777" w:rsidR="00503E33" w:rsidRPr="00503E33" w:rsidRDefault="00F25B65" w:rsidP="007B53F3">
      <w:pPr>
        <w:pStyle w:val="ListParagraph"/>
        <w:numPr>
          <w:ilvl w:val="0"/>
          <w:numId w:val="1"/>
        </w:numPr>
        <w:spacing w:after="0" w:line="240" w:lineRule="auto"/>
        <w:rPr>
          <w:rFonts w:ascii="adidasFG Compressed" w:eastAsiaTheme="minorEastAsia" w:hAnsi="adidasFG Compressed"/>
          <w:b/>
          <w:bCs/>
          <w:color w:val="000000" w:themeColor="text1"/>
          <w:kern w:val="0"/>
          <w:lang w:eastAsia="ja-JP"/>
          <w14:ligatures w14:val="none"/>
        </w:rPr>
      </w:pPr>
      <w:r w:rsidRPr="00F25B65">
        <w:rPr>
          <w:rFonts w:ascii="adidasFG Compressed" w:eastAsiaTheme="minorEastAsia" w:hAnsi="adidasFG Compressed" w:cs="Arial"/>
          <w:color w:val="000000" w:themeColor="text1"/>
          <w:sz w:val="22"/>
          <w:szCs w:val="22"/>
          <w:lang w:eastAsia="ja-JP"/>
        </w:rPr>
        <w:t xml:space="preserve">The adidas </w:t>
      </w:r>
      <w:r>
        <w:rPr>
          <w:rFonts w:ascii="adidasFG Compressed" w:eastAsiaTheme="minorEastAsia" w:hAnsi="adidasFG Compressed" w:cs="Arial"/>
          <w:color w:val="000000" w:themeColor="text1"/>
          <w:sz w:val="22"/>
          <w:szCs w:val="22"/>
          <w:lang w:eastAsia="ja-JP"/>
        </w:rPr>
        <w:t>B</w:t>
      </w:r>
      <w:r w:rsidRPr="00F25B65">
        <w:rPr>
          <w:rFonts w:ascii="adidasFG Compressed" w:eastAsiaTheme="minorEastAsia" w:hAnsi="adidasFG Compressed" w:cs="Arial"/>
          <w:color w:val="000000" w:themeColor="text1"/>
          <w:sz w:val="22"/>
          <w:szCs w:val="22"/>
          <w:lang w:eastAsia="ja-JP"/>
        </w:rPr>
        <w:t xml:space="preserve">elieve </w:t>
      </w:r>
      <w:r>
        <w:rPr>
          <w:rFonts w:ascii="adidasFG Compressed" w:eastAsiaTheme="minorEastAsia" w:hAnsi="adidasFG Compressed" w:cs="Arial"/>
          <w:color w:val="000000" w:themeColor="text1"/>
          <w:sz w:val="22"/>
          <w:szCs w:val="22"/>
          <w:lang w:eastAsia="ja-JP"/>
        </w:rPr>
        <w:t>T</w:t>
      </w:r>
      <w:r w:rsidRPr="00F25B65">
        <w:rPr>
          <w:rFonts w:ascii="adidasFG Compressed" w:eastAsiaTheme="minorEastAsia" w:hAnsi="adidasFG Compressed" w:cs="Arial"/>
          <w:color w:val="000000" w:themeColor="text1"/>
          <w:sz w:val="22"/>
          <w:szCs w:val="22"/>
          <w:lang w:eastAsia="ja-JP"/>
        </w:rPr>
        <w:t>hat. 1</w:t>
      </w:r>
      <w:r w:rsidR="00410A0D">
        <w:rPr>
          <w:rFonts w:ascii="adidasFG Compressed" w:eastAsiaTheme="minorEastAsia" w:hAnsi="adidasFG Compressed" w:cs="Arial"/>
          <w:color w:val="000000" w:themeColor="text1"/>
          <w:sz w:val="22"/>
          <w:szCs w:val="22"/>
          <w:lang w:eastAsia="ja-JP"/>
        </w:rPr>
        <w:t>, designed in collaboration with Anthony Edwards,</w:t>
      </w:r>
      <w:r w:rsidRPr="00F25B65">
        <w:rPr>
          <w:rFonts w:ascii="adidasFG Compressed" w:eastAsiaTheme="minorEastAsia" w:hAnsi="adidasFG Compressed" w:cs="Arial"/>
          <w:color w:val="000000" w:themeColor="text1"/>
          <w:sz w:val="22"/>
          <w:szCs w:val="22"/>
          <w:lang w:eastAsia="ja-JP"/>
        </w:rPr>
        <w:t xml:space="preserve"> integrates proven basketball performance technology into a fresh silhouette</w:t>
      </w:r>
      <w:r w:rsidRPr="00F25B65">
        <w:rPr>
          <w:rFonts w:ascii="Arial" w:eastAsiaTheme="minorEastAsia" w:hAnsi="Arial" w:cs="Arial"/>
          <w:color w:val="000000" w:themeColor="text1"/>
          <w:sz w:val="22"/>
          <w:szCs w:val="22"/>
          <w:lang w:eastAsia="ja-JP"/>
        </w:rPr>
        <w:t>​</w:t>
      </w:r>
    </w:p>
    <w:p w14:paraId="1544A035" w14:textId="302746F5" w:rsidR="00062D9A" w:rsidRPr="00503E33" w:rsidRDefault="00503E33" w:rsidP="794BA662">
      <w:pPr>
        <w:pStyle w:val="ListParagraph"/>
        <w:numPr>
          <w:ilvl w:val="0"/>
          <w:numId w:val="1"/>
        </w:numPr>
        <w:spacing w:after="0" w:line="240" w:lineRule="auto"/>
        <w:rPr>
          <w:rFonts w:ascii="adidasFG Compressed" w:eastAsiaTheme="minorEastAsia" w:hAnsi="adidasFG Compressed"/>
          <w:b/>
          <w:bCs/>
          <w:color w:val="000000" w:themeColor="text1"/>
          <w:kern w:val="0"/>
          <w:lang w:eastAsia="ja-JP"/>
          <w14:ligatures w14:val="none"/>
        </w:rPr>
      </w:pPr>
      <w:proofErr w:type="gramStart"/>
      <w:r w:rsidRPr="794BA662">
        <w:rPr>
          <w:rFonts w:ascii="adidasFG Compressed" w:hAnsi="adidasFG Compressed"/>
          <w:sz w:val="22"/>
          <w:szCs w:val="22"/>
        </w:rPr>
        <w:t>The Believe</w:t>
      </w:r>
      <w:proofErr w:type="gramEnd"/>
      <w:r w:rsidRPr="794BA662">
        <w:rPr>
          <w:rFonts w:ascii="adidasFG Compressed" w:hAnsi="adidasFG Compressed"/>
          <w:sz w:val="22"/>
          <w:szCs w:val="22"/>
        </w:rPr>
        <w:t xml:space="preserve"> That. 1 </w:t>
      </w:r>
      <w:proofErr w:type="gramStart"/>
      <w:r w:rsidRPr="794BA662">
        <w:rPr>
          <w:rFonts w:ascii="adidasFG Compressed" w:hAnsi="adidasFG Compressed"/>
          <w:sz w:val="22"/>
          <w:szCs w:val="22"/>
        </w:rPr>
        <w:t>retails</w:t>
      </w:r>
      <w:proofErr w:type="gramEnd"/>
      <w:r w:rsidRPr="794BA662">
        <w:rPr>
          <w:rFonts w:ascii="adidasFG Compressed" w:hAnsi="adidasFG Compressed"/>
          <w:sz w:val="22"/>
          <w:szCs w:val="22"/>
        </w:rPr>
        <w:t xml:space="preserve"> for $100 and will be available for purchase starting </w:t>
      </w:r>
      <w:r w:rsidR="04CF91F3" w:rsidRPr="794BA662">
        <w:rPr>
          <w:rFonts w:ascii="adidasFG Compressed" w:hAnsi="adidasFG Compressed"/>
          <w:sz w:val="22"/>
          <w:szCs w:val="22"/>
        </w:rPr>
        <w:t xml:space="preserve">June </w:t>
      </w:r>
      <w:r w:rsidRPr="794BA662">
        <w:rPr>
          <w:rFonts w:ascii="adidasFG Compressed" w:hAnsi="adidasFG Compressed"/>
          <w:sz w:val="22"/>
          <w:szCs w:val="22"/>
        </w:rPr>
        <w:t>1st on adidas.com and at select adidas retail locations worldwide.</w:t>
      </w:r>
      <w:r w:rsidRPr="794BA662">
        <w:rPr>
          <w:rFonts w:ascii="Arial" w:hAnsi="Arial" w:cs="Arial"/>
          <w:sz w:val="22"/>
          <w:szCs w:val="22"/>
        </w:rPr>
        <w:t>​</w:t>
      </w:r>
    </w:p>
    <w:p w14:paraId="08554E40" w14:textId="77777777" w:rsidR="00503E33" w:rsidRDefault="00503E33" w:rsidP="007B53F3">
      <w:pPr>
        <w:spacing w:after="0" w:line="240" w:lineRule="auto"/>
        <w:rPr>
          <w:rFonts w:ascii="adidasFG Compressed" w:hAnsi="adidasFG Compressed"/>
          <w:b/>
          <w:bCs/>
          <w:sz w:val="22"/>
          <w:szCs w:val="22"/>
        </w:rPr>
      </w:pPr>
    </w:p>
    <w:p w14:paraId="40A1FE0C" w14:textId="54EFCFF0" w:rsidR="007B53F3" w:rsidRDefault="007B53F3" w:rsidP="007B53F3">
      <w:pPr>
        <w:spacing w:after="0" w:line="240" w:lineRule="auto"/>
        <w:rPr>
          <w:rFonts w:ascii="adidasFG Compressed" w:hAnsi="adidasFG Compressed"/>
          <w:sz w:val="22"/>
          <w:szCs w:val="22"/>
        </w:rPr>
      </w:pPr>
      <w:r w:rsidRPr="794BA662">
        <w:rPr>
          <w:rFonts w:ascii="adidasFG Compressed" w:hAnsi="adidasFG Compressed"/>
          <w:b/>
          <w:bCs/>
          <w:sz w:val="22"/>
          <w:szCs w:val="22"/>
        </w:rPr>
        <w:t xml:space="preserve">Los Angeles, CA, </w:t>
      </w:r>
      <w:r w:rsidR="00E94D28" w:rsidRPr="794BA662">
        <w:rPr>
          <w:rFonts w:ascii="adidasFG Compressed" w:hAnsi="adidasFG Compressed"/>
          <w:b/>
          <w:bCs/>
          <w:sz w:val="22"/>
          <w:szCs w:val="22"/>
        </w:rPr>
        <w:t>May</w:t>
      </w:r>
      <w:r w:rsidRPr="794BA662">
        <w:rPr>
          <w:rFonts w:ascii="adidasFG Compressed" w:hAnsi="adidasFG Compressed"/>
          <w:b/>
          <w:bCs/>
          <w:sz w:val="22"/>
          <w:szCs w:val="22"/>
        </w:rPr>
        <w:t xml:space="preserve"> </w:t>
      </w:r>
      <w:r w:rsidR="233B84E2" w:rsidRPr="794BA662">
        <w:rPr>
          <w:rFonts w:ascii="adidasFG Compressed" w:hAnsi="adidasFG Compressed"/>
          <w:b/>
          <w:bCs/>
          <w:sz w:val="22"/>
          <w:szCs w:val="22"/>
        </w:rPr>
        <w:t>2</w:t>
      </w:r>
      <w:r w:rsidR="7BAC9C3B" w:rsidRPr="794BA662">
        <w:rPr>
          <w:rFonts w:ascii="adidasFG Compressed" w:hAnsi="adidasFG Compressed"/>
          <w:b/>
          <w:bCs/>
          <w:sz w:val="22"/>
          <w:szCs w:val="22"/>
        </w:rPr>
        <w:t>6</w:t>
      </w:r>
      <w:r w:rsidRPr="794BA662">
        <w:rPr>
          <w:rFonts w:ascii="adidasFG Compressed" w:hAnsi="adidasFG Compressed"/>
          <w:b/>
          <w:bCs/>
          <w:sz w:val="22"/>
          <w:szCs w:val="22"/>
        </w:rPr>
        <w:t>, 2026</w:t>
      </w:r>
      <w:r w:rsidRPr="794BA662">
        <w:rPr>
          <w:rFonts w:ascii="adidasFG Compressed" w:hAnsi="adidasFG Compressed"/>
          <w:sz w:val="22"/>
          <w:szCs w:val="22"/>
        </w:rPr>
        <w:t xml:space="preserve"> – </w:t>
      </w:r>
      <w:r w:rsidR="00F577BE" w:rsidRPr="794BA662">
        <w:rPr>
          <w:rFonts w:ascii="adidasFG Compressed" w:hAnsi="adidasFG Compressed"/>
          <w:sz w:val="22"/>
          <w:szCs w:val="22"/>
        </w:rPr>
        <w:t xml:space="preserve">Today, </w:t>
      </w:r>
      <w:r w:rsidR="00EA57DD" w:rsidRPr="794BA662">
        <w:rPr>
          <w:rFonts w:ascii="adidasFG Compressed" w:hAnsi="adidasFG Compressed"/>
          <w:sz w:val="22"/>
          <w:szCs w:val="22"/>
        </w:rPr>
        <w:t xml:space="preserve">adidas Basketball and Anthony Edwards </w:t>
      </w:r>
      <w:r w:rsidR="00F577BE" w:rsidRPr="794BA662">
        <w:rPr>
          <w:rFonts w:ascii="adidasFG Compressed" w:hAnsi="adidasFG Compressed"/>
          <w:sz w:val="22"/>
          <w:szCs w:val="22"/>
        </w:rPr>
        <w:t xml:space="preserve">unveil </w:t>
      </w:r>
      <w:r w:rsidR="00EA57DD" w:rsidRPr="794BA662">
        <w:rPr>
          <w:rFonts w:ascii="adidasFG Compressed" w:hAnsi="adidasFG Compressed"/>
          <w:sz w:val="22"/>
          <w:szCs w:val="22"/>
        </w:rPr>
        <w:t>the Believe That. 1</w:t>
      </w:r>
      <w:r w:rsidR="00C274ED" w:rsidRPr="794BA662">
        <w:rPr>
          <w:rFonts w:ascii="adidasFG Compressed" w:hAnsi="adidasFG Compressed"/>
          <w:sz w:val="22"/>
          <w:szCs w:val="22"/>
        </w:rPr>
        <w:t xml:space="preserve">. Built </w:t>
      </w:r>
      <w:r w:rsidR="00BD5E34" w:rsidRPr="794BA662">
        <w:rPr>
          <w:rFonts w:ascii="adidasFG Compressed" w:hAnsi="adidasFG Compressed"/>
          <w:sz w:val="22"/>
          <w:szCs w:val="22"/>
        </w:rPr>
        <w:t xml:space="preserve">to help </w:t>
      </w:r>
      <w:r w:rsidR="00D3474E" w:rsidRPr="794BA662">
        <w:rPr>
          <w:rFonts w:ascii="adidasFG Compressed" w:hAnsi="adidasFG Compressed"/>
          <w:sz w:val="22"/>
          <w:szCs w:val="22"/>
        </w:rPr>
        <w:t xml:space="preserve">hoopers </w:t>
      </w:r>
      <w:r w:rsidR="00BD5E34" w:rsidRPr="794BA662">
        <w:rPr>
          <w:rFonts w:ascii="adidasFG Compressed" w:hAnsi="adidasFG Compressed"/>
          <w:sz w:val="22"/>
          <w:szCs w:val="22"/>
        </w:rPr>
        <w:t>dominate</w:t>
      </w:r>
      <w:r w:rsidR="00D3474E" w:rsidRPr="794BA662">
        <w:rPr>
          <w:rFonts w:ascii="adidasFG Compressed" w:hAnsi="adidasFG Compressed"/>
          <w:sz w:val="22"/>
          <w:szCs w:val="22"/>
        </w:rPr>
        <w:t xml:space="preserve"> at every level</w:t>
      </w:r>
      <w:r w:rsidR="0809AB80" w:rsidRPr="794BA662">
        <w:rPr>
          <w:rFonts w:ascii="adidasFG Compressed" w:hAnsi="adidasFG Compressed"/>
          <w:sz w:val="22"/>
          <w:szCs w:val="22"/>
        </w:rPr>
        <w:t xml:space="preserve"> without breaking the bank</w:t>
      </w:r>
      <w:r w:rsidR="00525757" w:rsidRPr="794BA662">
        <w:rPr>
          <w:rFonts w:ascii="adidasFG Compressed" w:hAnsi="adidasFG Compressed"/>
          <w:sz w:val="22"/>
          <w:szCs w:val="22"/>
        </w:rPr>
        <w:t xml:space="preserve">, </w:t>
      </w:r>
      <w:r w:rsidR="00D3474E" w:rsidRPr="794BA662">
        <w:rPr>
          <w:rFonts w:ascii="adidasFG Compressed" w:hAnsi="adidasFG Compressed"/>
          <w:sz w:val="22"/>
          <w:szCs w:val="22"/>
        </w:rPr>
        <w:t xml:space="preserve">the Believe That. 1 is the latest addition </w:t>
      </w:r>
      <w:r w:rsidR="00EA57DD" w:rsidRPr="794BA662">
        <w:rPr>
          <w:rFonts w:ascii="adidasFG Compressed" w:hAnsi="adidasFG Compressed"/>
          <w:sz w:val="22"/>
          <w:szCs w:val="22"/>
        </w:rPr>
        <w:t xml:space="preserve">to </w:t>
      </w:r>
      <w:r w:rsidR="00F577BE" w:rsidRPr="794BA662">
        <w:rPr>
          <w:rFonts w:ascii="adidasFG Compressed" w:hAnsi="adidasFG Compressed"/>
          <w:sz w:val="22"/>
          <w:szCs w:val="22"/>
        </w:rPr>
        <w:t>the Minnesota Timberwolves guard’s signature line</w:t>
      </w:r>
      <w:r w:rsidR="00D3474E" w:rsidRPr="794BA662">
        <w:rPr>
          <w:rFonts w:ascii="adidasFG Compressed" w:hAnsi="adidasFG Compressed"/>
          <w:sz w:val="22"/>
          <w:szCs w:val="22"/>
        </w:rPr>
        <w:t xml:space="preserve">, sitting alongside </w:t>
      </w:r>
      <w:proofErr w:type="gramStart"/>
      <w:r w:rsidR="00D3474E" w:rsidRPr="794BA662">
        <w:rPr>
          <w:rFonts w:ascii="adidasFG Compressed" w:hAnsi="adidasFG Compressed"/>
          <w:sz w:val="22"/>
          <w:szCs w:val="22"/>
        </w:rPr>
        <w:t xml:space="preserve">the </w:t>
      </w:r>
      <w:r w:rsidR="00972168" w:rsidRPr="794BA662">
        <w:rPr>
          <w:rFonts w:ascii="adidasFG Compressed" w:hAnsi="adidasFG Compressed"/>
          <w:sz w:val="22"/>
          <w:szCs w:val="22"/>
        </w:rPr>
        <w:t>Anthony</w:t>
      </w:r>
      <w:proofErr w:type="gramEnd"/>
      <w:r w:rsidR="00972168" w:rsidRPr="794BA662">
        <w:rPr>
          <w:rFonts w:ascii="adidasFG Compressed" w:hAnsi="adidasFG Compressed"/>
          <w:sz w:val="22"/>
          <w:szCs w:val="22"/>
        </w:rPr>
        <w:t xml:space="preserve"> Edwards 2.</w:t>
      </w:r>
    </w:p>
    <w:p w14:paraId="5C9DA53D" w14:textId="77777777" w:rsidR="00972168" w:rsidRDefault="00972168" w:rsidP="007B53F3">
      <w:pPr>
        <w:spacing w:after="0" w:line="240" w:lineRule="auto"/>
        <w:rPr>
          <w:rFonts w:ascii="adidasFG Compressed" w:hAnsi="adidasFG Compressed"/>
          <w:sz w:val="22"/>
          <w:szCs w:val="22"/>
        </w:rPr>
      </w:pPr>
    </w:p>
    <w:p w14:paraId="49096F92" w14:textId="4C4A8FDA" w:rsidR="00AE6744" w:rsidRPr="00F76091" w:rsidRDefault="00AE6744" w:rsidP="794BA662">
      <w:pPr>
        <w:spacing w:after="0" w:line="240" w:lineRule="auto"/>
        <w:rPr>
          <w:rFonts w:ascii="adidasFG Compressed" w:hAnsi="adidasFG Compressed"/>
          <w:sz w:val="22"/>
          <w:szCs w:val="22"/>
        </w:rPr>
      </w:pPr>
      <w:r w:rsidRPr="794BA662">
        <w:rPr>
          <w:rFonts w:ascii="adidasFG Compressed" w:hAnsi="adidasFG Compressed"/>
          <w:i/>
          <w:iCs/>
          <w:sz w:val="22"/>
          <w:szCs w:val="22"/>
        </w:rPr>
        <w:t>"Anthony Edwards is the game's main attraction, and the Believe That. 1 is proof that his universe has room for everyone</w:t>
      </w:r>
      <w:r w:rsidR="3DB91031" w:rsidRPr="794BA662">
        <w:rPr>
          <w:rFonts w:ascii="adidasFG Compressed" w:hAnsi="adidasFG Compressed"/>
          <w:i/>
          <w:iCs/>
          <w:sz w:val="22"/>
          <w:szCs w:val="22"/>
        </w:rPr>
        <w:t>. I</w:t>
      </w:r>
      <w:r w:rsidRPr="794BA662">
        <w:rPr>
          <w:rFonts w:ascii="adidasFG Compressed" w:hAnsi="adidasFG Compressed"/>
          <w:i/>
          <w:iCs/>
          <w:sz w:val="22"/>
          <w:szCs w:val="22"/>
        </w:rPr>
        <w:t xml:space="preserve">t represents our commitment to making sure every hooper, at every level, has a place in this story. Together with Ant, we're building something bigger than any one drop, any one season. The </w:t>
      </w:r>
      <w:r w:rsidR="659B240F" w:rsidRPr="794BA662">
        <w:rPr>
          <w:rFonts w:ascii="adidasFG Compressed" w:hAnsi="adidasFG Compressed"/>
          <w:i/>
          <w:iCs/>
          <w:sz w:val="22"/>
          <w:szCs w:val="22"/>
        </w:rPr>
        <w:t xml:space="preserve">Anthony Edwards </w:t>
      </w:r>
      <w:r w:rsidR="00062AD1" w:rsidRPr="794BA662">
        <w:rPr>
          <w:rFonts w:ascii="adidasFG Compressed" w:hAnsi="adidasFG Compressed"/>
          <w:i/>
          <w:iCs/>
          <w:sz w:val="22"/>
          <w:szCs w:val="22"/>
        </w:rPr>
        <w:t xml:space="preserve">line </w:t>
      </w:r>
      <w:r w:rsidRPr="794BA662">
        <w:rPr>
          <w:rFonts w:ascii="adidasFG Compressed" w:hAnsi="adidasFG Compressed"/>
          <w:i/>
          <w:iCs/>
          <w:sz w:val="22"/>
          <w:szCs w:val="22"/>
        </w:rPr>
        <w:t>continues to grow, and we couldn't be more excited about what's ahead."</w:t>
      </w:r>
      <w:r w:rsidRPr="794BA662">
        <w:rPr>
          <w:rFonts w:ascii="adidasFG Compressed" w:hAnsi="adidasFG Compressed"/>
          <w:sz w:val="22"/>
          <w:szCs w:val="22"/>
        </w:rPr>
        <w:t xml:space="preserve"> – </w:t>
      </w:r>
      <w:r w:rsidRPr="794BA662">
        <w:rPr>
          <w:rFonts w:ascii="adidasFG Compressed" w:hAnsi="adidasFG Compressed"/>
          <w:b/>
          <w:bCs/>
          <w:sz w:val="22"/>
          <w:szCs w:val="22"/>
        </w:rPr>
        <w:t xml:space="preserve">Max Staiger, </w:t>
      </w:r>
      <w:r w:rsidR="349B7686" w:rsidRPr="794BA662">
        <w:rPr>
          <w:rFonts w:ascii="adidasFG Compressed" w:hAnsi="adidasFG Compressed"/>
          <w:b/>
          <w:bCs/>
          <w:sz w:val="22"/>
          <w:szCs w:val="22"/>
        </w:rPr>
        <w:t xml:space="preserve">Global </w:t>
      </w:r>
      <w:r w:rsidRPr="794BA662">
        <w:rPr>
          <w:rFonts w:ascii="adidasFG Compressed" w:hAnsi="adidasFG Compressed"/>
          <w:b/>
          <w:bCs/>
          <w:sz w:val="22"/>
          <w:szCs w:val="22"/>
        </w:rPr>
        <w:t xml:space="preserve">General Manager of </w:t>
      </w:r>
      <w:r w:rsidR="57CBE0CB" w:rsidRPr="794BA662">
        <w:rPr>
          <w:rFonts w:ascii="adidasFG Compressed" w:hAnsi="adidasFG Compressed"/>
          <w:b/>
          <w:bCs/>
          <w:sz w:val="22"/>
          <w:szCs w:val="22"/>
        </w:rPr>
        <w:t>adidas Basketball</w:t>
      </w:r>
    </w:p>
    <w:p w14:paraId="5B40E268" w14:textId="77777777" w:rsidR="0056014F" w:rsidRDefault="0056014F" w:rsidP="007B53F3">
      <w:pPr>
        <w:spacing w:after="0" w:line="240" w:lineRule="auto"/>
        <w:rPr>
          <w:rFonts w:ascii="adidasFG Compressed" w:hAnsi="adidasFG Compressed"/>
          <w:sz w:val="22"/>
          <w:szCs w:val="22"/>
        </w:rPr>
      </w:pPr>
    </w:p>
    <w:p w14:paraId="44BDB203" w14:textId="24C8BADD" w:rsidR="00DA1677" w:rsidRDefault="7830E06F" w:rsidP="794BA662">
      <w:pPr>
        <w:spacing w:after="0" w:line="240" w:lineRule="auto"/>
        <w:rPr>
          <w:rFonts w:ascii="adidasFG Compressed" w:hAnsi="adidasFG Compressed"/>
          <w:sz w:val="22"/>
          <w:szCs w:val="22"/>
        </w:rPr>
      </w:pPr>
      <w:r w:rsidRPr="794BA662">
        <w:rPr>
          <w:rFonts w:ascii="adidasFG Compressed" w:hAnsi="adidasFG Compressed"/>
          <w:sz w:val="22"/>
          <w:szCs w:val="22"/>
        </w:rPr>
        <w:t xml:space="preserve">Designed in collaboration with </w:t>
      </w:r>
      <w:r w:rsidR="72076199" w:rsidRPr="794BA662">
        <w:rPr>
          <w:rFonts w:ascii="adidasFG Compressed" w:hAnsi="adidasFG Compressed"/>
          <w:sz w:val="22"/>
          <w:szCs w:val="22"/>
        </w:rPr>
        <w:t>the player himself</w:t>
      </w:r>
      <w:r w:rsidRPr="794BA662">
        <w:rPr>
          <w:rFonts w:ascii="adidasFG Compressed" w:hAnsi="adidasFG Compressed"/>
          <w:sz w:val="22"/>
          <w:szCs w:val="22"/>
        </w:rPr>
        <w:t xml:space="preserve">, the Believe That. 1 continues the story of his signature line. The new silhouette carries the same belief, swagger, and energy that </w:t>
      </w:r>
      <w:r w:rsidR="4E6673D9" w:rsidRPr="794BA662">
        <w:rPr>
          <w:rFonts w:ascii="adidasFG Compressed" w:hAnsi="adidasFG Compressed"/>
          <w:sz w:val="22"/>
          <w:szCs w:val="22"/>
        </w:rPr>
        <w:t xml:space="preserve">Edwards </w:t>
      </w:r>
      <w:r w:rsidRPr="794BA662">
        <w:rPr>
          <w:rFonts w:ascii="adidasFG Compressed" w:hAnsi="adidasFG Compressed"/>
          <w:sz w:val="22"/>
          <w:szCs w:val="22"/>
        </w:rPr>
        <w:t xml:space="preserve">brings to everything he does, adding </w:t>
      </w:r>
      <w:r w:rsidR="38337881" w:rsidRPr="794BA662">
        <w:rPr>
          <w:rFonts w:ascii="adidasFG Compressed" w:hAnsi="adidasFG Compressed"/>
          <w:sz w:val="22"/>
          <w:szCs w:val="22"/>
        </w:rPr>
        <w:t>a</w:t>
      </w:r>
      <w:r w:rsidR="527F3BA0" w:rsidRPr="794BA662">
        <w:rPr>
          <w:rFonts w:ascii="adidasFG Compressed" w:hAnsi="adidasFG Compressed"/>
          <w:sz w:val="22"/>
          <w:szCs w:val="22"/>
        </w:rPr>
        <w:t xml:space="preserve"> </w:t>
      </w:r>
      <w:r w:rsidR="26E93D90" w:rsidRPr="794BA662">
        <w:rPr>
          <w:rFonts w:ascii="adidasFG Compressed" w:hAnsi="adidasFG Compressed"/>
          <w:sz w:val="22"/>
          <w:szCs w:val="22"/>
        </w:rPr>
        <w:t>$100 entry-level</w:t>
      </w:r>
      <w:r w:rsidR="38337881" w:rsidRPr="794BA662">
        <w:rPr>
          <w:rFonts w:ascii="adidasFG Compressed" w:hAnsi="adidasFG Compressed"/>
          <w:sz w:val="22"/>
          <w:szCs w:val="22"/>
        </w:rPr>
        <w:t xml:space="preserve"> model </w:t>
      </w:r>
      <w:r w:rsidRPr="794BA662">
        <w:rPr>
          <w:rFonts w:ascii="adidasFG Compressed" w:hAnsi="adidasFG Compressed"/>
          <w:sz w:val="22"/>
          <w:szCs w:val="22"/>
        </w:rPr>
        <w:t>to a portfolio where greatness is the standard.</w:t>
      </w:r>
    </w:p>
    <w:p w14:paraId="7E633CE8" w14:textId="08B98769" w:rsidR="00DA1677" w:rsidRDefault="00DA1677" w:rsidP="2ED40A46">
      <w:pPr>
        <w:spacing w:after="0" w:line="240" w:lineRule="auto"/>
        <w:rPr>
          <w:rFonts w:ascii="adidasFG Compressed" w:hAnsi="adidasFG Compressed"/>
          <w:sz w:val="22"/>
          <w:szCs w:val="22"/>
        </w:rPr>
      </w:pPr>
    </w:p>
    <w:p w14:paraId="7C4D6996" w14:textId="5D855B89" w:rsidR="00BF294A" w:rsidRDefault="00DA1677" w:rsidP="794BA662">
      <w:pPr>
        <w:spacing w:after="0" w:line="240" w:lineRule="auto"/>
        <w:rPr>
          <w:rFonts w:ascii="adidasFG Compressed" w:hAnsi="adidasFG Compressed"/>
          <w:sz w:val="22"/>
          <w:szCs w:val="22"/>
        </w:rPr>
      </w:pPr>
      <w:r w:rsidRPr="794BA662">
        <w:rPr>
          <w:rFonts w:ascii="adidasFG Compressed" w:hAnsi="adidasFG Compressed"/>
          <w:sz w:val="22"/>
          <w:szCs w:val="22"/>
        </w:rPr>
        <w:t xml:space="preserve">Strategically engineered to help </w:t>
      </w:r>
      <w:r w:rsidR="00940DB6" w:rsidRPr="794BA662">
        <w:rPr>
          <w:rFonts w:ascii="adidasFG Compressed" w:hAnsi="adidasFG Compressed"/>
          <w:sz w:val="22"/>
          <w:szCs w:val="22"/>
        </w:rPr>
        <w:t xml:space="preserve">hoopers </w:t>
      </w:r>
      <w:r w:rsidRPr="794BA662">
        <w:rPr>
          <w:rFonts w:ascii="adidasFG Compressed" w:hAnsi="adidasFG Compressed"/>
          <w:sz w:val="22"/>
          <w:szCs w:val="22"/>
        </w:rPr>
        <w:t>dominate at every level of the game, the Believe That. 1</w:t>
      </w:r>
      <w:r w:rsidR="0032457C" w:rsidRPr="794BA662">
        <w:rPr>
          <w:rFonts w:ascii="adidasFG Compressed" w:hAnsi="adidasFG Compressed"/>
          <w:sz w:val="22"/>
          <w:szCs w:val="22"/>
        </w:rPr>
        <w:t xml:space="preserve"> integrates proven basketball technology in</w:t>
      </w:r>
      <w:r w:rsidR="00BF294A" w:rsidRPr="794BA662">
        <w:rPr>
          <w:rFonts w:ascii="adidasFG Compressed" w:hAnsi="adidasFG Compressed"/>
          <w:sz w:val="22"/>
          <w:szCs w:val="22"/>
        </w:rPr>
        <w:t>to</w:t>
      </w:r>
      <w:r w:rsidR="0032457C" w:rsidRPr="794BA662">
        <w:rPr>
          <w:rFonts w:ascii="adidasFG Compressed" w:hAnsi="adidasFG Compressed"/>
          <w:sz w:val="22"/>
          <w:szCs w:val="22"/>
        </w:rPr>
        <w:t xml:space="preserve"> a fresh</w:t>
      </w:r>
      <w:r w:rsidR="00BF294A" w:rsidRPr="794BA662">
        <w:rPr>
          <w:rFonts w:ascii="adidasFG Compressed" w:hAnsi="adidasFG Compressed"/>
          <w:sz w:val="22"/>
          <w:szCs w:val="22"/>
        </w:rPr>
        <w:t xml:space="preserve"> silhouette that stays true to the </w:t>
      </w:r>
      <w:r w:rsidR="17CFE636" w:rsidRPr="794BA662">
        <w:rPr>
          <w:rFonts w:ascii="adidasFG Compressed" w:hAnsi="adidasFG Compressed"/>
          <w:sz w:val="22"/>
          <w:szCs w:val="22"/>
        </w:rPr>
        <w:t xml:space="preserve">Anthony Edwards </w:t>
      </w:r>
      <w:r w:rsidR="00BF294A" w:rsidRPr="794BA662">
        <w:rPr>
          <w:rFonts w:ascii="adidasFG Compressed" w:hAnsi="adidasFG Compressed"/>
          <w:sz w:val="22"/>
          <w:szCs w:val="22"/>
        </w:rPr>
        <w:t>line:</w:t>
      </w:r>
    </w:p>
    <w:p w14:paraId="19FA3AAC" w14:textId="340343D1" w:rsidR="00DA1677" w:rsidRPr="00BF294A" w:rsidRDefault="00DA1677" w:rsidP="00BF294A">
      <w:pPr>
        <w:pStyle w:val="ListParagraph"/>
        <w:numPr>
          <w:ilvl w:val="0"/>
          <w:numId w:val="2"/>
        </w:numPr>
        <w:spacing w:after="0" w:line="240" w:lineRule="auto"/>
        <w:rPr>
          <w:rFonts w:ascii="adidasFG Compressed" w:hAnsi="adidasFG Compressed"/>
          <w:sz w:val="22"/>
          <w:szCs w:val="22"/>
        </w:rPr>
      </w:pPr>
      <w:r w:rsidRPr="00BF294A">
        <w:rPr>
          <w:rFonts w:ascii="adidasFG Compressed" w:hAnsi="adidasFG Compressed"/>
          <w:b/>
          <w:bCs/>
          <w:sz w:val="22"/>
          <w:szCs w:val="22"/>
        </w:rPr>
        <w:t>Durable Toe Overlay</w:t>
      </w:r>
      <w:r w:rsidRPr="00BF294A">
        <w:rPr>
          <w:rFonts w:ascii="adidasFG Compressed" w:hAnsi="adidasFG Compressed"/>
          <w:sz w:val="22"/>
          <w:szCs w:val="22"/>
        </w:rPr>
        <w:t xml:space="preserve"> – Provides protection and durability for all formats of play, keeping players locked in from the first whistle to the last buzzer.</w:t>
      </w:r>
    </w:p>
    <w:p w14:paraId="2FA99840" w14:textId="77777777" w:rsidR="00DA1677" w:rsidRPr="007B1EC7" w:rsidRDefault="00DA1677" w:rsidP="00DA1677">
      <w:pPr>
        <w:pStyle w:val="ListParagraph"/>
        <w:numPr>
          <w:ilvl w:val="0"/>
          <w:numId w:val="2"/>
        </w:numPr>
        <w:spacing w:after="0" w:line="240" w:lineRule="auto"/>
        <w:rPr>
          <w:rFonts w:ascii="adidasFG Compressed" w:hAnsi="adidasFG Compressed"/>
          <w:sz w:val="22"/>
          <w:szCs w:val="22"/>
        </w:rPr>
      </w:pPr>
      <w:r w:rsidRPr="007B1EC7">
        <w:rPr>
          <w:rFonts w:ascii="adidasFG Compressed" w:hAnsi="adidasFG Compressed"/>
          <w:b/>
          <w:bCs/>
          <w:sz w:val="22"/>
          <w:szCs w:val="22"/>
        </w:rPr>
        <w:t xml:space="preserve">Containment Panel </w:t>
      </w:r>
      <w:r w:rsidRPr="007B1EC7">
        <w:rPr>
          <w:rFonts w:ascii="adidasFG Compressed" w:hAnsi="adidasFG Compressed"/>
          <w:sz w:val="22"/>
          <w:szCs w:val="22"/>
        </w:rPr>
        <w:t xml:space="preserve">– A direct-injected TPU panel delivers </w:t>
      </w:r>
      <w:r>
        <w:rPr>
          <w:rFonts w:ascii="adidasFG Compressed" w:hAnsi="adidasFG Compressed"/>
          <w:sz w:val="22"/>
          <w:szCs w:val="22"/>
        </w:rPr>
        <w:t>support on both sides of the foot</w:t>
      </w:r>
      <w:r w:rsidRPr="007B1EC7">
        <w:rPr>
          <w:rFonts w:ascii="adidasFG Compressed" w:hAnsi="adidasFG Compressed"/>
          <w:sz w:val="22"/>
          <w:szCs w:val="22"/>
        </w:rPr>
        <w:t xml:space="preserve"> for quick cuts, ensuring lockdown through every change of direction.</w:t>
      </w:r>
    </w:p>
    <w:p w14:paraId="1B9E8B8E" w14:textId="4EB7F638" w:rsidR="00DA1677" w:rsidRPr="00D66E1C" w:rsidRDefault="00DA1677" w:rsidP="00D66E1C">
      <w:pPr>
        <w:pStyle w:val="ListParagraph"/>
        <w:numPr>
          <w:ilvl w:val="0"/>
          <w:numId w:val="2"/>
        </w:numPr>
        <w:spacing w:after="0" w:line="240" w:lineRule="auto"/>
        <w:rPr>
          <w:rFonts w:ascii="adidasFG Compressed" w:hAnsi="adidasFG Compressed"/>
          <w:sz w:val="22"/>
          <w:szCs w:val="22"/>
        </w:rPr>
      </w:pPr>
      <w:proofErr w:type="spellStart"/>
      <w:r w:rsidRPr="2ED40A46">
        <w:rPr>
          <w:rFonts w:ascii="adidasFG Compressed" w:hAnsi="adidasFG Compressed"/>
          <w:b/>
          <w:bCs/>
          <w:sz w:val="22"/>
          <w:szCs w:val="22"/>
        </w:rPr>
        <w:t>Dreamstrike</w:t>
      </w:r>
      <w:proofErr w:type="spellEnd"/>
      <w:r w:rsidRPr="2ED40A46">
        <w:rPr>
          <w:rFonts w:ascii="adidasFG Compressed" w:hAnsi="adidasFG Compressed"/>
          <w:b/>
          <w:bCs/>
          <w:sz w:val="22"/>
          <w:szCs w:val="22"/>
        </w:rPr>
        <w:t xml:space="preserve"> </w:t>
      </w:r>
      <w:r w:rsidRPr="2ED40A46">
        <w:rPr>
          <w:rFonts w:ascii="adidasFG Compressed" w:hAnsi="adidasFG Compressed"/>
          <w:sz w:val="22"/>
          <w:szCs w:val="22"/>
        </w:rPr>
        <w:t>– Provides cushioning, shock absorption, and flexibility, delivering comfort and responsiveness on and off the court.</w:t>
      </w:r>
    </w:p>
    <w:p w14:paraId="3AFBD592" w14:textId="77777777" w:rsidR="00431D52" w:rsidRDefault="00431D52" w:rsidP="007B53F3">
      <w:pPr>
        <w:spacing w:after="0" w:line="240" w:lineRule="auto"/>
        <w:rPr>
          <w:rFonts w:ascii="adidasFG Compressed" w:hAnsi="adidasFG Compressed"/>
          <w:sz w:val="22"/>
          <w:szCs w:val="22"/>
        </w:rPr>
      </w:pPr>
    </w:p>
    <w:p w14:paraId="36E41812" w14:textId="49FF238C" w:rsidR="005243A3" w:rsidRDefault="005243A3" w:rsidP="007B53F3">
      <w:pPr>
        <w:spacing w:after="0" w:line="240" w:lineRule="auto"/>
        <w:rPr>
          <w:rFonts w:ascii="adidasFG Compressed" w:eastAsia="adidasFG Compressed" w:hAnsi="adidasFG Compressed" w:cs="adidasFG Compressed"/>
          <w:i/>
          <w:iCs/>
          <w:sz w:val="22"/>
          <w:szCs w:val="22"/>
        </w:rPr>
      </w:pPr>
      <w:r w:rsidRPr="005243A3">
        <w:rPr>
          <w:rFonts w:ascii="adidasFG Compressed" w:eastAsia="adidasFG Compressed" w:hAnsi="adidasFG Compressed" w:cs="adidasFG Compressed"/>
          <w:i/>
          <w:iCs/>
          <w:sz w:val="22"/>
          <w:szCs w:val="22"/>
        </w:rPr>
        <w:t>"</w:t>
      </w:r>
      <w:r w:rsidR="007C1250" w:rsidRPr="007C1250">
        <w:rPr>
          <w:rFonts w:ascii="adidasFG Compressed" w:eastAsia="adidasFG Compressed" w:hAnsi="adidasFG Compressed" w:cs="adidasFG Compressed"/>
          <w:i/>
          <w:iCs/>
          <w:sz w:val="22"/>
          <w:szCs w:val="22"/>
        </w:rPr>
        <w:t>More than just another shoe, the Believe That. 1 is a</w:t>
      </w:r>
      <w:r w:rsidR="007C1250">
        <w:rPr>
          <w:rFonts w:ascii="adidasFG Compressed" w:eastAsia="adidasFG Compressed" w:hAnsi="adidasFG Compressed" w:cs="adidasFG Compressed"/>
          <w:i/>
          <w:iCs/>
          <w:sz w:val="22"/>
          <w:szCs w:val="22"/>
        </w:rPr>
        <w:t>n invitation to the next generation to step into my world.</w:t>
      </w:r>
      <w:r w:rsidR="007C1250" w:rsidRPr="007C1250">
        <w:rPr>
          <w:rFonts w:ascii="adidasFG Compressed" w:eastAsia="adidasFG Compressed" w:hAnsi="adidasFG Compressed" w:cs="adidasFG Compressed"/>
          <w:i/>
          <w:iCs/>
          <w:sz w:val="22"/>
          <w:szCs w:val="22"/>
        </w:rPr>
        <w:t xml:space="preserve"> </w:t>
      </w:r>
      <w:r w:rsidR="00536460">
        <w:rPr>
          <w:rFonts w:ascii="adidasFG Compressed" w:eastAsia="adidasFG Compressed" w:hAnsi="adidasFG Compressed" w:cs="adidasFG Compressed"/>
          <w:i/>
          <w:iCs/>
          <w:sz w:val="22"/>
          <w:szCs w:val="22"/>
        </w:rPr>
        <w:t>This</w:t>
      </w:r>
      <w:r w:rsidRPr="005243A3">
        <w:rPr>
          <w:rFonts w:ascii="adidasFG Compressed" w:eastAsia="adidasFG Compressed" w:hAnsi="adidasFG Compressed" w:cs="adidasFG Compressed"/>
          <w:i/>
          <w:iCs/>
          <w:sz w:val="22"/>
          <w:szCs w:val="22"/>
        </w:rPr>
        <w:t xml:space="preserve"> is for the hoopers who are putting in the work every day</w:t>
      </w:r>
      <w:r w:rsidR="00F55B9E">
        <w:rPr>
          <w:rFonts w:ascii="adidasFG Compressed" w:eastAsia="adidasFG Compressed" w:hAnsi="adidasFG Compressed" w:cs="adidasFG Compressed"/>
          <w:i/>
          <w:iCs/>
          <w:sz w:val="22"/>
          <w:szCs w:val="22"/>
        </w:rPr>
        <w:t xml:space="preserve"> trying to reach new heights</w:t>
      </w:r>
      <w:r w:rsidRPr="005243A3">
        <w:rPr>
          <w:rFonts w:ascii="adidasFG Compressed" w:eastAsia="adidasFG Compressed" w:hAnsi="adidasFG Compressed" w:cs="adidasFG Compressed"/>
          <w:i/>
          <w:iCs/>
          <w:sz w:val="22"/>
          <w:szCs w:val="22"/>
        </w:rPr>
        <w:t>. Believe That.</w:t>
      </w:r>
      <w:r w:rsidRPr="00F55B9E">
        <w:rPr>
          <w:rFonts w:ascii="adidasFG Compressed" w:eastAsia="adidasFG Compressed" w:hAnsi="adidasFG Compressed" w:cs="adidasFG Compressed"/>
          <w:i/>
          <w:iCs/>
          <w:sz w:val="22"/>
          <w:szCs w:val="22"/>
        </w:rPr>
        <w:t>"</w:t>
      </w:r>
      <w:r w:rsidRPr="005243A3">
        <w:rPr>
          <w:rFonts w:ascii="adidasFG Compressed" w:eastAsia="adidasFG Compressed" w:hAnsi="adidasFG Compressed" w:cs="adidasFG Compressed"/>
          <w:i/>
          <w:iCs/>
          <w:sz w:val="22"/>
          <w:szCs w:val="22"/>
        </w:rPr>
        <w:t xml:space="preserve"> </w:t>
      </w:r>
      <w:r w:rsidRPr="00EE53CB">
        <w:rPr>
          <w:rFonts w:ascii="adidasFG Compressed" w:eastAsia="adidasFG Compressed" w:hAnsi="adidasFG Compressed" w:cs="adidasFG Compressed"/>
          <w:sz w:val="22"/>
          <w:szCs w:val="22"/>
        </w:rPr>
        <w:t>–</w:t>
      </w:r>
      <w:r w:rsidRPr="00EE53CB">
        <w:rPr>
          <w:rFonts w:ascii="adidasFG Compressed" w:eastAsia="adidasFG Compressed" w:hAnsi="adidasFG Compressed" w:cs="adidasFG Compressed"/>
          <w:b/>
          <w:bCs/>
          <w:sz w:val="22"/>
          <w:szCs w:val="22"/>
        </w:rPr>
        <w:t xml:space="preserve"> Anthony Edwards</w:t>
      </w:r>
    </w:p>
    <w:p w14:paraId="5D1CC45A" w14:textId="77777777" w:rsidR="00AA15AE" w:rsidRDefault="00AA15AE" w:rsidP="00AA15AE">
      <w:pPr>
        <w:spacing w:after="0" w:line="240" w:lineRule="auto"/>
        <w:rPr>
          <w:rFonts w:ascii="adidasFG Compressed" w:hAnsi="adidasFG Compressed"/>
          <w:sz w:val="22"/>
          <w:szCs w:val="22"/>
        </w:rPr>
      </w:pPr>
    </w:p>
    <w:p w14:paraId="58ADEB0B" w14:textId="3D54E1F4" w:rsidR="005E5143" w:rsidRDefault="005E5143" w:rsidP="794BA662">
      <w:pPr>
        <w:spacing w:after="0" w:line="240" w:lineRule="auto"/>
        <w:rPr>
          <w:rFonts w:ascii="adidasFG Compressed" w:hAnsi="adidasFG Compressed"/>
          <w:sz w:val="22"/>
          <w:szCs w:val="22"/>
        </w:rPr>
      </w:pPr>
      <w:r w:rsidRPr="794BA662">
        <w:rPr>
          <w:rFonts w:ascii="adidasFG Compressed" w:hAnsi="adidasFG Compressed"/>
          <w:sz w:val="22"/>
          <w:szCs w:val="22"/>
        </w:rPr>
        <w:t xml:space="preserve">adidas has long been </w:t>
      </w:r>
      <w:r w:rsidR="11D2B8F8" w:rsidRPr="794BA662">
        <w:rPr>
          <w:rFonts w:ascii="adidasFG Compressed" w:hAnsi="adidasFG Compressed"/>
          <w:sz w:val="22"/>
          <w:szCs w:val="22"/>
        </w:rPr>
        <w:t>committed to developing products that empower</w:t>
      </w:r>
      <w:r w:rsidRPr="794BA662">
        <w:rPr>
          <w:rFonts w:ascii="adidasFG Compressed" w:hAnsi="adidasFG Compressed"/>
          <w:sz w:val="22"/>
          <w:szCs w:val="22"/>
        </w:rPr>
        <w:t xml:space="preserve"> athletes to perform at their best, and the Believe That. 1 is the latest proof of that commitment. Built on the belief that the backyard is where champions are made, adidas and Anthony Edwards are equipping a new generation of hoopers with the tools they need to </w:t>
      </w:r>
      <w:r w:rsidR="00BC3AA9" w:rsidRPr="794BA662">
        <w:rPr>
          <w:rFonts w:ascii="adidasFG Compressed" w:hAnsi="adidasFG Compressed"/>
          <w:sz w:val="22"/>
          <w:szCs w:val="22"/>
        </w:rPr>
        <w:t>take over</w:t>
      </w:r>
      <w:r w:rsidRPr="794BA662">
        <w:rPr>
          <w:rFonts w:ascii="adidasFG Compressed" w:hAnsi="adidasFG Compressed"/>
          <w:sz w:val="22"/>
          <w:szCs w:val="22"/>
        </w:rPr>
        <w:t xml:space="preserve"> the game. As the year unfolds, Ant will be hand</w:t>
      </w:r>
      <w:r w:rsidR="2A503A72" w:rsidRPr="794BA662">
        <w:rPr>
          <w:rFonts w:ascii="adidasFG Compressed" w:hAnsi="adidasFG Compressed"/>
          <w:sz w:val="22"/>
          <w:szCs w:val="22"/>
        </w:rPr>
        <w:t>-</w:t>
      </w:r>
      <w:r w:rsidRPr="794BA662">
        <w:rPr>
          <w:rFonts w:ascii="adidasFG Compressed" w:hAnsi="adidasFG Compressed"/>
          <w:sz w:val="22"/>
          <w:szCs w:val="22"/>
        </w:rPr>
        <w:t xml:space="preserve">picking athletes who embody the Believe That. ethos </w:t>
      </w:r>
      <w:r w:rsidR="0054753E" w:rsidRPr="794BA662">
        <w:rPr>
          <w:rFonts w:ascii="adidasFG Compressed" w:hAnsi="adidasFG Compressed"/>
          <w:sz w:val="22"/>
          <w:szCs w:val="22"/>
        </w:rPr>
        <w:t>to rep the shoes on the court</w:t>
      </w:r>
      <w:r w:rsidRPr="794BA662">
        <w:rPr>
          <w:rFonts w:ascii="adidasFG Compressed" w:hAnsi="adidasFG Compressed"/>
          <w:sz w:val="22"/>
          <w:szCs w:val="22"/>
        </w:rPr>
        <w:t>.</w:t>
      </w:r>
    </w:p>
    <w:p w14:paraId="77E27303" w14:textId="77777777" w:rsidR="00402118" w:rsidRDefault="00402118" w:rsidP="007B53F3">
      <w:pPr>
        <w:spacing w:after="0" w:line="240" w:lineRule="auto"/>
        <w:rPr>
          <w:rFonts w:ascii="adidasFG Compressed" w:hAnsi="adidasFG Compressed"/>
          <w:b/>
          <w:bCs/>
          <w:sz w:val="22"/>
          <w:szCs w:val="22"/>
        </w:rPr>
      </w:pPr>
    </w:p>
    <w:p w14:paraId="426B816E" w14:textId="5CDE016B" w:rsidR="00F6738E" w:rsidRDefault="0B18908A" w:rsidP="34BBA42B">
      <w:pPr>
        <w:spacing w:after="0" w:line="240" w:lineRule="auto"/>
        <w:rPr>
          <w:rFonts w:ascii="adidasFG Compressed" w:eastAsia="adidasFG Compressed" w:hAnsi="adidasFG Compressed" w:cs="adidasFG Compressed"/>
          <w:sz w:val="22"/>
          <w:szCs w:val="22"/>
        </w:rPr>
      </w:pPr>
      <w:r w:rsidRPr="1C15912D">
        <w:rPr>
          <w:rFonts w:ascii="adidasFG Compressed" w:eastAsia="adidasFG Compressed" w:hAnsi="adidasFG Compressed" w:cs="adidasFG Compressed"/>
          <w:sz w:val="22"/>
          <w:szCs w:val="22"/>
        </w:rPr>
        <w:t xml:space="preserve">Launching in a selection of colorways, including With Love, Velocity Blue, </w:t>
      </w:r>
      <w:r w:rsidR="60557E1F" w:rsidRPr="1C15912D">
        <w:rPr>
          <w:rFonts w:ascii="adidasFG Compressed" w:eastAsia="adidasFG Compressed" w:hAnsi="adidasFG Compressed" w:cs="adidasFG Compressed"/>
          <w:sz w:val="22"/>
          <w:szCs w:val="22"/>
        </w:rPr>
        <w:t>Triple White</w:t>
      </w:r>
      <w:r w:rsidRPr="1C15912D">
        <w:rPr>
          <w:rFonts w:ascii="adidasFG Compressed" w:eastAsia="adidasFG Compressed" w:hAnsi="adidasFG Compressed" w:cs="adidasFG Compressed"/>
          <w:sz w:val="22"/>
          <w:szCs w:val="22"/>
        </w:rPr>
        <w:t>, Cry Wolf, Turbo, and Black,</w:t>
      </w:r>
      <w:r w:rsidR="5A617638" w:rsidRPr="1C15912D">
        <w:rPr>
          <w:rFonts w:ascii="adidasFG Compressed" w:eastAsia="adidasFG Compressed" w:hAnsi="adidasFG Compressed" w:cs="adidasFG Compressed"/>
          <w:sz w:val="22"/>
          <w:szCs w:val="22"/>
        </w:rPr>
        <w:t xml:space="preserve"> </w:t>
      </w:r>
      <w:proofErr w:type="gramStart"/>
      <w:r w:rsidR="4068A599" w:rsidRPr="1C15912D">
        <w:rPr>
          <w:rFonts w:ascii="adidasFG Compressed" w:eastAsia="adidasFG Compressed" w:hAnsi="adidasFG Compressed" w:cs="adidasFG Compressed"/>
          <w:sz w:val="22"/>
          <w:szCs w:val="22"/>
        </w:rPr>
        <w:t>t</w:t>
      </w:r>
      <w:r w:rsidR="0C98DC41" w:rsidRPr="1C15912D">
        <w:rPr>
          <w:rFonts w:ascii="adidasFG Compressed" w:eastAsia="adidasFG Compressed" w:hAnsi="adidasFG Compressed" w:cs="adidasFG Compressed"/>
          <w:sz w:val="22"/>
          <w:szCs w:val="22"/>
        </w:rPr>
        <w:t>he Believe</w:t>
      </w:r>
      <w:proofErr w:type="gramEnd"/>
      <w:r w:rsidR="0C98DC41" w:rsidRPr="1C15912D">
        <w:rPr>
          <w:rFonts w:ascii="adidasFG Compressed" w:eastAsia="adidasFG Compressed" w:hAnsi="adidasFG Compressed" w:cs="adidasFG Compressed"/>
          <w:sz w:val="22"/>
          <w:szCs w:val="22"/>
        </w:rPr>
        <w:t xml:space="preserve"> That. 1 </w:t>
      </w:r>
      <w:r w:rsidR="5A617638" w:rsidRPr="1C15912D">
        <w:rPr>
          <w:rFonts w:ascii="adidasFG Compressed" w:eastAsia="adidasFG Compressed" w:hAnsi="adidasFG Compressed" w:cs="adidasFG Compressed"/>
          <w:sz w:val="22"/>
          <w:szCs w:val="22"/>
        </w:rPr>
        <w:t xml:space="preserve">is available to purchase for </w:t>
      </w:r>
      <w:r w:rsidR="0C98DC41" w:rsidRPr="1C15912D">
        <w:rPr>
          <w:rFonts w:ascii="adidasFG Compressed" w:eastAsia="adidasFG Compressed" w:hAnsi="adidasFG Compressed" w:cs="adidasFG Compressed"/>
          <w:sz w:val="22"/>
          <w:szCs w:val="22"/>
        </w:rPr>
        <w:t>$</w:t>
      </w:r>
      <w:r w:rsidR="6FC8249D" w:rsidRPr="1C15912D">
        <w:rPr>
          <w:rFonts w:ascii="adidasFG Compressed" w:eastAsia="adidasFG Compressed" w:hAnsi="adidasFG Compressed" w:cs="adidasFG Compressed"/>
          <w:sz w:val="22"/>
          <w:szCs w:val="22"/>
        </w:rPr>
        <w:t>100</w:t>
      </w:r>
      <w:r w:rsidR="0C98DC41" w:rsidRPr="1C15912D">
        <w:rPr>
          <w:rFonts w:ascii="adidasFG Compressed" w:eastAsia="adidasFG Compressed" w:hAnsi="adidasFG Compressed" w:cs="adidasFG Compressed"/>
          <w:sz w:val="22"/>
          <w:szCs w:val="22"/>
        </w:rPr>
        <w:t xml:space="preserve"> </w:t>
      </w:r>
      <w:r w:rsidR="5A617638" w:rsidRPr="1C15912D">
        <w:rPr>
          <w:rFonts w:ascii="adidasFG Compressed" w:eastAsia="adidasFG Compressed" w:hAnsi="adidasFG Compressed" w:cs="adidasFG Compressed"/>
          <w:sz w:val="22"/>
          <w:szCs w:val="22"/>
        </w:rPr>
        <w:t xml:space="preserve">from </w:t>
      </w:r>
      <w:r w:rsidR="3EFD0D8F" w:rsidRPr="1C15912D">
        <w:rPr>
          <w:rFonts w:ascii="adidasFG Compressed" w:eastAsia="adidasFG Compressed" w:hAnsi="adidasFG Compressed" w:cs="adidasFG Compressed"/>
          <w:sz w:val="22"/>
          <w:szCs w:val="22"/>
        </w:rPr>
        <w:t xml:space="preserve">June </w:t>
      </w:r>
      <w:r w:rsidR="0C98DC41" w:rsidRPr="1C15912D">
        <w:rPr>
          <w:rFonts w:ascii="adidasFG Compressed" w:eastAsia="adidasFG Compressed" w:hAnsi="adidasFG Compressed" w:cs="adidasFG Compressed"/>
          <w:sz w:val="22"/>
          <w:szCs w:val="22"/>
        </w:rPr>
        <w:t>1</w:t>
      </w:r>
      <w:r w:rsidR="0C98DC41" w:rsidRPr="1C15912D">
        <w:rPr>
          <w:rFonts w:ascii="adidasFG Compressed" w:eastAsia="adidasFG Compressed" w:hAnsi="adidasFG Compressed" w:cs="adidasFG Compressed"/>
          <w:sz w:val="22"/>
          <w:szCs w:val="22"/>
          <w:vertAlign w:val="superscript"/>
        </w:rPr>
        <w:t>st</w:t>
      </w:r>
      <w:r w:rsidR="0C98DC41" w:rsidRPr="1C15912D">
        <w:rPr>
          <w:rFonts w:ascii="adidasFG Compressed" w:eastAsia="adidasFG Compressed" w:hAnsi="adidasFG Compressed" w:cs="adidasFG Compressed"/>
          <w:sz w:val="22"/>
          <w:szCs w:val="22"/>
        </w:rPr>
        <w:t xml:space="preserve"> on adidas.com</w:t>
      </w:r>
      <w:r w:rsidR="5A617638" w:rsidRPr="1C15912D">
        <w:rPr>
          <w:rFonts w:ascii="adidasFG Compressed" w:eastAsia="adidasFG Compressed" w:hAnsi="adidasFG Compressed" w:cs="adidasFG Compressed"/>
          <w:sz w:val="22"/>
          <w:szCs w:val="22"/>
        </w:rPr>
        <w:t>, the adidas app</w:t>
      </w:r>
      <w:r w:rsidR="0C98DC41" w:rsidRPr="1C15912D">
        <w:rPr>
          <w:rFonts w:ascii="adidasFG Compressed" w:eastAsia="adidasFG Compressed" w:hAnsi="adidasFG Compressed" w:cs="adidasFG Compressed"/>
          <w:sz w:val="22"/>
          <w:szCs w:val="22"/>
        </w:rPr>
        <w:t xml:space="preserve"> and at select adidas retail locations worldwide.</w:t>
      </w:r>
    </w:p>
    <w:p w14:paraId="134A71D2" w14:textId="77777777" w:rsidR="00F6738E" w:rsidRDefault="00F6738E" w:rsidP="007B53F3">
      <w:pPr>
        <w:spacing w:after="0" w:line="240" w:lineRule="auto"/>
        <w:rPr>
          <w:rFonts w:ascii="adidasFG Compressed" w:hAnsi="adidasFG Compressed"/>
          <w:b/>
          <w:bCs/>
          <w:sz w:val="22"/>
          <w:szCs w:val="22"/>
        </w:rPr>
      </w:pPr>
    </w:p>
    <w:p w14:paraId="69FD5229" w14:textId="77777777" w:rsidR="007B53F3" w:rsidRPr="00FA2EE4" w:rsidRDefault="007B53F3" w:rsidP="007B53F3">
      <w:pPr>
        <w:spacing w:after="0" w:line="240" w:lineRule="auto"/>
        <w:jc w:val="center"/>
        <w:rPr>
          <w:rFonts w:ascii="adidasFG Compressed" w:eastAsia="Aptos" w:hAnsi="adidasFG Compressed" w:cs="Aptos"/>
          <w:b/>
          <w:bCs/>
          <w:color w:val="000000" w:themeColor="text1"/>
        </w:rPr>
      </w:pPr>
      <w:r w:rsidRPr="36D49062">
        <w:rPr>
          <w:rFonts w:ascii="adidasFG Compressed" w:eastAsia="Aptos" w:hAnsi="adidasFG Compressed" w:cs="Aptos"/>
          <w:b/>
          <w:bCs/>
          <w:color w:val="000000" w:themeColor="text1"/>
        </w:rPr>
        <w:t>- ENDS -</w:t>
      </w:r>
    </w:p>
    <w:p w14:paraId="3645E582" w14:textId="77777777" w:rsidR="007B53F3" w:rsidRPr="00CE3EE3" w:rsidRDefault="007B53F3" w:rsidP="007B53F3">
      <w:pPr>
        <w:spacing w:after="0" w:line="240" w:lineRule="auto"/>
        <w:rPr>
          <w:rFonts w:ascii="adidasFG Compressed" w:eastAsia="Aptos" w:hAnsi="adidasFG Compressed" w:cs="Aptos"/>
          <w:color w:val="000000" w:themeColor="text1"/>
        </w:rPr>
      </w:pPr>
    </w:p>
    <w:p w14:paraId="3282744F" w14:textId="77777777" w:rsidR="007B53F3" w:rsidRPr="00103A2E" w:rsidRDefault="007B53F3" w:rsidP="007B53F3">
      <w:pPr>
        <w:spacing w:after="0" w:line="240" w:lineRule="auto"/>
        <w:rPr>
          <w:rFonts w:ascii="adidasFG Compressed" w:eastAsia="Aptos" w:hAnsi="adidasFG Compressed" w:cs="Aptos"/>
          <w:b/>
          <w:bCs/>
          <w:color w:val="000000" w:themeColor="text1"/>
          <w:sz w:val="22"/>
          <w:szCs w:val="22"/>
          <w:lang w:val="en-GB"/>
        </w:rPr>
      </w:pPr>
      <w:r w:rsidRPr="36D49062">
        <w:rPr>
          <w:rFonts w:ascii="adidasFG Compressed" w:eastAsia="Aptos" w:hAnsi="adidasFG Compressed" w:cs="Aptos"/>
          <w:b/>
          <w:bCs/>
          <w:color w:val="000000" w:themeColor="text1"/>
          <w:sz w:val="22"/>
          <w:szCs w:val="22"/>
        </w:rPr>
        <w:t>NOTES TO EDITORS</w:t>
      </w:r>
      <w:r w:rsidRPr="36D49062">
        <w:rPr>
          <w:rFonts w:ascii="adidasFG Compressed" w:eastAsia="Aptos" w:hAnsi="adidasFG Compressed" w:cs="Aptos"/>
          <w:b/>
          <w:bCs/>
          <w:color w:val="000000" w:themeColor="text1"/>
          <w:sz w:val="22"/>
          <w:szCs w:val="22"/>
          <w:lang w:val="en-GB"/>
        </w:rPr>
        <w:t> </w:t>
      </w:r>
    </w:p>
    <w:p w14:paraId="51B4CA7F" w14:textId="77777777" w:rsidR="007B53F3" w:rsidRPr="00103A2E" w:rsidRDefault="007B53F3" w:rsidP="007B53F3">
      <w:pPr>
        <w:spacing w:after="0" w:line="240" w:lineRule="auto"/>
        <w:rPr>
          <w:rFonts w:ascii="adidasFG Compressed" w:eastAsia="Aptos" w:hAnsi="adidasFG Compressed" w:cs="Aptos"/>
          <w:color w:val="000000" w:themeColor="text1"/>
          <w:sz w:val="22"/>
          <w:szCs w:val="22"/>
          <w:lang w:val="en-GB"/>
        </w:rPr>
      </w:pPr>
      <w:r w:rsidRPr="36D49062">
        <w:rPr>
          <w:rFonts w:ascii="adidasFG Compressed" w:eastAsia="Aptos" w:hAnsi="adidasFG Compressed" w:cs="Aptos"/>
          <w:color w:val="000000" w:themeColor="text1"/>
          <w:sz w:val="22"/>
          <w:szCs w:val="22"/>
          <w:lang w:val="en-GB"/>
        </w:rPr>
        <w:t> </w:t>
      </w:r>
    </w:p>
    <w:p w14:paraId="6FF17642" w14:textId="77777777" w:rsidR="00A35CE8" w:rsidRPr="00874A28" w:rsidRDefault="00A35CE8" w:rsidP="00A35CE8">
      <w:pPr>
        <w:spacing w:after="0" w:line="240" w:lineRule="auto"/>
        <w:jc w:val="both"/>
        <w:rPr>
          <w:rFonts w:ascii="adidasFG Compressed" w:eastAsia="AdihausDIN" w:hAnsi="adidasFG Compressed" w:cs="AdihausDIN"/>
          <w:b/>
          <w:bCs/>
          <w:color w:val="000000" w:themeColor="text1"/>
          <w:sz w:val="22"/>
          <w:szCs w:val="22"/>
        </w:rPr>
      </w:pPr>
      <w:r w:rsidRPr="00874A28">
        <w:rPr>
          <w:rFonts w:ascii="adidasFG Compressed" w:eastAsia="AdihausDIN" w:hAnsi="adidasFG Compressed" w:cs="AdihausDIN"/>
          <w:b/>
          <w:bCs/>
          <w:color w:val="000000" w:themeColor="text1"/>
          <w:sz w:val="22"/>
          <w:szCs w:val="22"/>
        </w:rPr>
        <w:t>About adidas</w:t>
      </w:r>
    </w:p>
    <w:p w14:paraId="1D52A8C8" w14:textId="77777777" w:rsidR="00A35CE8" w:rsidRPr="00FB66F2" w:rsidRDefault="00A35CE8" w:rsidP="00A35CE8">
      <w:pPr>
        <w:spacing w:after="0" w:line="240" w:lineRule="auto"/>
        <w:rPr>
          <w:rFonts w:ascii="adidasFG Compressed" w:eastAsia="AdihausDIN" w:hAnsi="adidasFG Compressed" w:cs="AdihausDIN"/>
          <w:color w:val="000000" w:themeColor="text1"/>
          <w:sz w:val="22"/>
          <w:szCs w:val="22"/>
        </w:rPr>
      </w:pPr>
      <w:r w:rsidRPr="00BE51AF">
        <w:rPr>
          <w:rFonts w:ascii="adidasFG Compressed" w:eastAsia="AdihausDIN" w:hAnsi="adidasFG Compressed" w:cs="AdihausDIN"/>
          <w:color w:val="000000" w:themeColor="text1"/>
          <w:sz w:val="22"/>
          <w:szCs w:val="22"/>
          <w:lang w:val="en-GB"/>
        </w:rPr>
        <w:t>adidas is a global leader in the sporting goods industry. Headquartered in Herzogenaurach/Germany, the company employs around 65,000 people across the globe and generated sales of € 24.8 billion in 2025.</w:t>
      </w:r>
      <w:r w:rsidRPr="00BE51AF">
        <w:rPr>
          <w:rFonts w:ascii="adidasFG Compressed" w:eastAsia="AdihausDIN" w:hAnsi="adidasFG Compressed" w:cs="AdihausDIN"/>
          <w:color w:val="000000" w:themeColor="text1"/>
          <w:sz w:val="22"/>
          <w:szCs w:val="22"/>
        </w:rPr>
        <w:t> </w:t>
      </w:r>
      <w:r w:rsidRPr="00874A28">
        <w:rPr>
          <w:rFonts w:ascii="adidasFG Compressed" w:eastAsia="AdihausDIN" w:hAnsi="adidasFG Compressed" w:cs="AdihausDIN"/>
          <w:color w:val="000000" w:themeColor="text1"/>
          <w:sz w:val="22"/>
          <w:szCs w:val="22"/>
        </w:rPr>
        <w:t> </w:t>
      </w:r>
    </w:p>
    <w:p w14:paraId="446C5AD3" w14:textId="77777777" w:rsidR="00210F8A" w:rsidRDefault="00210F8A"/>
    <w:p w14:paraId="52BB57C4" w14:textId="715FF508" w:rsidR="00EB61AA" w:rsidRDefault="00EB61AA"/>
    <w:sectPr w:rsidR="00EB61AA" w:rsidSect="007B53F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473F" w14:textId="77777777" w:rsidR="00863456" w:rsidRDefault="00863456" w:rsidP="007B53F3">
      <w:pPr>
        <w:spacing w:after="0" w:line="240" w:lineRule="auto"/>
      </w:pPr>
      <w:r>
        <w:separator/>
      </w:r>
    </w:p>
  </w:endnote>
  <w:endnote w:type="continuationSeparator" w:id="0">
    <w:p w14:paraId="79EFB9FB" w14:textId="77777777" w:rsidR="00863456" w:rsidRDefault="00863456" w:rsidP="007B5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didasFG Compresse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ihausDIN">
    <w:altName w:val="Calibri"/>
    <w:charset w:val="00"/>
    <w:family w:val="swiss"/>
    <w:pitch w:val="variable"/>
    <w:sig w:usb0="A00002BF" w:usb1="4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B1304DB" w14:paraId="65066021" w14:textId="77777777" w:rsidTr="3B1304DB">
      <w:trPr>
        <w:trHeight w:val="300"/>
      </w:trPr>
      <w:tc>
        <w:tcPr>
          <w:tcW w:w="3120" w:type="dxa"/>
        </w:tcPr>
        <w:p w14:paraId="3D6A0C6E" w14:textId="6513E5D9" w:rsidR="3B1304DB" w:rsidRDefault="3B1304DB" w:rsidP="3B1304DB">
          <w:pPr>
            <w:pStyle w:val="Header"/>
            <w:ind w:left="-115"/>
          </w:pPr>
        </w:p>
      </w:tc>
      <w:tc>
        <w:tcPr>
          <w:tcW w:w="3120" w:type="dxa"/>
        </w:tcPr>
        <w:p w14:paraId="19681EA0" w14:textId="6C6028F3" w:rsidR="3B1304DB" w:rsidRDefault="3B1304DB" w:rsidP="3B1304DB">
          <w:pPr>
            <w:pStyle w:val="Header"/>
            <w:jc w:val="center"/>
          </w:pPr>
        </w:p>
      </w:tc>
      <w:tc>
        <w:tcPr>
          <w:tcW w:w="3120" w:type="dxa"/>
        </w:tcPr>
        <w:p w14:paraId="28DF4FA0" w14:textId="5DEF5817" w:rsidR="3B1304DB" w:rsidRDefault="3B1304DB" w:rsidP="3B1304DB">
          <w:pPr>
            <w:pStyle w:val="Header"/>
            <w:ind w:right="-115"/>
            <w:jc w:val="right"/>
          </w:pPr>
        </w:p>
      </w:tc>
    </w:tr>
  </w:tbl>
  <w:p w14:paraId="2E77B71B" w14:textId="395162EE" w:rsidR="3B1304DB" w:rsidRDefault="3B1304DB" w:rsidP="3B130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B1304DB" w14:paraId="4670DE45" w14:textId="77777777" w:rsidTr="3B1304DB">
      <w:trPr>
        <w:trHeight w:val="300"/>
      </w:trPr>
      <w:tc>
        <w:tcPr>
          <w:tcW w:w="3120" w:type="dxa"/>
        </w:tcPr>
        <w:p w14:paraId="6574BC0A" w14:textId="6B8ABDED" w:rsidR="3B1304DB" w:rsidRDefault="3B1304DB" w:rsidP="3B1304DB">
          <w:pPr>
            <w:pStyle w:val="Header"/>
            <w:ind w:left="-115"/>
          </w:pPr>
        </w:p>
      </w:tc>
      <w:tc>
        <w:tcPr>
          <w:tcW w:w="3120" w:type="dxa"/>
        </w:tcPr>
        <w:p w14:paraId="0001B182" w14:textId="28EA3E56" w:rsidR="3B1304DB" w:rsidRDefault="3B1304DB" w:rsidP="3B1304DB">
          <w:pPr>
            <w:pStyle w:val="Header"/>
            <w:jc w:val="center"/>
          </w:pPr>
        </w:p>
      </w:tc>
      <w:tc>
        <w:tcPr>
          <w:tcW w:w="3120" w:type="dxa"/>
        </w:tcPr>
        <w:p w14:paraId="4FB2DCEC" w14:textId="13B9E181" w:rsidR="3B1304DB" w:rsidRDefault="3B1304DB" w:rsidP="3B1304DB">
          <w:pPr>
            <w:pStyle w:val="Header"/>
            <w:ind w:right="-115"/>
            <w:jc w:val="right"/>
          </w:pPr>
        </w:p>
      </w:tc>
    </w:tr>
  </w:tbl>
  <w:p w14:paraId="627D684D" w14:textId="3B54F88D" w:rsidR="3B1304DB" w:rsidRDefault="3B1304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1E31E" w14:textId="77777777" w:rsidR="00863456" w:rsidRDefault="00863456" w:rsidP="007B53F3">
      <w:pPr>
        <w:spacing w:after="0" w:line="240" w:lineRule="auto"/>
      </w:pPr>
      <w:r>
        <w:separator/>
      </w:r>
    </w:p>
  </w:footnote>
  <w:footnote w:type="continuationSeparator" w:id="0">
    <w:p w14:paraId="262DB167" w14:textId="77777777" w:rsidR="00863456" w:rsidRDefault="00863456" w:rsidP="007B5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B1304DB" w14:paraId="00242EEF" w14:textId="77777777" w:rsidTr="3B1304DB">
      <w:trPr>
        <w:trHeight w:val="300"/>
      </w:trPr>
      <w:tc>
        <w:tcPr>
          <w:tcW w:w="3120" w:type="dxa"/>
        </w:tcPr>
        <w:p w14:paraId="5D0A7B57" w14:textId="165C0D95" w:rsidR="3B1304DB" w:rsidRDefault="3B1304DB" w:rsidP="3B1304DB">
          <w:pPr>
            <w:pStyle w:val="Header"/>
            <w:ind w:left="-115"/>
          </w:pPr>
        </w:p>
      </w:tc>
      <w:tc>
        <w:tcPr>
          <w:tcW w:w="3120" w:type="dxa"/>
        </w:tcPr>
        <w:p w14:paraId="7773DE3B" w14:textId="2A939B4E" w:rsidR="3B1304DB" w:rsidRDefault="3B1304DB" w:rsidP="3B1304DB">
          <w:pPr>
            <w:pStyle w:val="Header"/>
            <w:jc w:val="center"/>
          </w:pPr>
        </w:p>
      </w:tc>
      <w:tc>
        <w:tcPr>
          <w:tcW w:w="3120" w:type="dxa"/>
        </w:tcPr>
        <w:p w14:paraId="503F6A98" w14:textId="2AD9575D" w:rsidR="3B1304DB" w:rsidRDefault="3B1304DB" w:rsidP="3B1304DB">
          <w:pPr>
            <w:pStyle w:val="Header"/>
            <w:ind w:right="-115"/>
            <w:jc w:val="right"/>
          </w:pPr>
        </w:p>
      </w:tc>
    </w:tr>
  </w:tbl>
  <w:p w14:paraId="2065FA5C" w14:textId="2A799422" w:rsidR="3B1304DB" w:rsidRDefault="3B1304DB" w:rsidP="3B1304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0B4C" w14:textId="790FC288" w:rsidR="007B53F3" w:rsidRDefault="007B53F3" w:rsidP="00B72215">
    <w:pPr>
      <w:pStyle w:val="Header"/>
      <w:rPr>
        <w:rFonts w:ascii="adidasFG Compressed" w:hAnsi="adidasFG Compressed"/>
        <w:b/>
        <w:bCs/>
        <w:color w:val="FF0000"/>
        <w:lang w:val="en-GB"/>
      </w:rPr>
    </w:pPr>
  </w:p>
  <w:p w14:paraId="0A015507" w14:textId="77777777" w:rsidR="007B53F3" w:rsidRDefault="007B53F3" w:rsidP="00B72215">
    <w:pPr>
      <w:pStyle w:val="Header"/>
      <w:rPr>
        <w:rFonts w:ascii="adidasFG Compressed" w:hAnsi="adidasFG Compressed"/>
        <w:b/>
        <w:bCs/>
        <w:color w:val="FF0000"/>
        <w:lang w:val="en-GB"/>
      </w:rPr>
    </w:pPr>
    <w:r w:rsidRPr="00FA2EE4">
      <w:rPr>
        <w:rFonts w:ascii="adidasFG Compressed" w:hAnsi="adidasFG Compressed"/>
        <w:b/>
        <w:bCs/>
        <w:noProof/>
        <w:lang w:val="en-GB"/>
      </w:rPr>
      <w:drawing>
        <wp:anchor distT="0" distB="0" distL="114300" distR="114300" simplePos="0" relativeHeight="251658240" behindDoc="1" locked="0" layoutInCell="1" allowOverlap="1" wp14:anchorId="589FBE7C" wp14:editId="035B82AD">
          <wp:simplePos x="0" y="0"/>
          <wp:positionH relativeFrom="margin">
            <wp:align>center</wp:align>
          </wp:positionH>
          <wp:positionV relativeFrom="paragraph">
            <wp:posOffset>176530</wp:posOffset>
          </wp:positionV>
          <wp:extent cx="666750" cy="400050"/>
          <wp:effectExtent l="0" t="0" r="6350" b="6350"/>
          <wp:wrapTight wrapText="bothSides">
            <wp:wrapPolygon edited="0">
              <wp:start x="12343" y="0"/>
              <wp:lineTo x="10697" y="1371"/>
              <wp:lineTo x="4114" y="10286"/>
              <wp:lineTo x="0" y="17829"/>
              <wp:lineTo x="0" y="21257"/>
              <wp:lineTo x="21394" y="21257"/>
              <wp:lineTo x="21394" y="19886"/>
              <wp:lineTo x="18926" y="10971"/>
              <wp:lineTo x="15223" y="0"/>
              <wp:lineTo x="12343" y="0"/>
            </wp:wrapPolygon>
          </wp:wrapTight>
          <wp:docPr id="1411464834" name="Picture 2" descr="Picture 3, Picture, Picture">
            <a:extLst xmlns:a="http://schemas.openxmlformats.org/drawingml/2006/main">
              <a:ext uri="{FF2B5EF4-FFF2-40B4-BE49-F238E27FC236}">
                <a16:creationId xmlns:a16="http://schemas.microsoft.com/office/drawing/2014/main" id="{6804FF21-EC83-40CD-B0A2-025CD0B799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 3, Picture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27AF07" w14:textId="77777777" w:rsidR="007B53F3" w:rsidRPr="00B4253E" w:rsidRDefault="007B53F3" w:rsidP="00B72215">
    <w:pPr>
      <w:pStyle w:val="Header"/>
      <w:rPr>
        <w:rFonts w:ascii="adidasFG Compressed" w:hAnsi="adidasFG Compressed"/>
        <w:b/>
        <w:bCs/>
        <w:lang w:val="en-GB"/>
      </w:rPr>
    </w:pPr>
  </w:p>
  <w:p w14:paraId="3D72964E" w14:textId="77777777" w:rsidR="007B53F3" w:rsidRDefault="007B5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502"/>
    <w:multiLevelType w:val="hybridMultilevel"/>
    <w:tmpl w:val="3AFC3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92FF2"/>
    <w:multiLevelType w:val="hybridMultilevel"/>
    <w:tmpl w:val="704A6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867008">
    <w:abstractNumId w:val="0"/>
  </w:num>
  <w:num w:numId="2" w16cid:durableId="202408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B8"/>
    <w:rsid w:val="00010E74"/>
    <w:rsid w:val="00024407"/>
    <w:rsid w:val="00037F20"/>
    <w:rsid w:val="000415F3"/>
    <w:rsid w:val="00062AD1"/>
    <w:rsid w:val="00062D9A"/>
    <w:rsid w:val="000915E8"/>
    <w:rsid w:val="00092570"/>
    <w:rsid w:val="000B15A5"/>
    <w:rsid w:val="000B167C"/>
    <w:rsid w:val="000D0B34"/>
    <w:rsid w:val="001140E8"/>
    <w:rsid w:val="0011738D"/>
    <w:rsid w:val="0012547F"/>
    <w:rsid w:val="00210F8A"/>
    <w:rsid w:val="00222514"/>
    <w:rsid w:val="00230E62"/>
    <w:rsid w:val="002415FD"/>
    <w:rsid w:val="00250E3C"/>
    <w:rsid w:val="00267B20"/>
    <w:rsid w:val="0028712C"/>
    <w:rsid w:val="00295E17"/>
    <w:rsid w:val="002B44E5"/>
    <w:rsid w:val="0031488A"/>
    <w:rsid w:val="00323CB5"/>
    <w:rsid w:val="0032457C"/>
    <w:rsid w:val="0034104C"/>
    <w:rsid w:val="00366C1A"/>
    <w:rsid w:val="00366D00"/>
    <w:rsid w:val="00387660"/>
    <w:rsid w:val="003C7A62"/>
    <w:rsid w:val="003F18E9"/>
    <w:rsid w:val="00402118"/>
    <w:rsid w:val="00410A0D"/>
    <w:rsid w:val="004308F6"/>
    <w:rsid w:val="00431D52"/>
    <w:rsid w:val="004372B2"/>
    <w:rsid w:val="004414CF"/>
    <w:rsid w:val="00472C0B"/>
    <w:rsid w:val="00481E3B"/>
    <w:rsid w:val="00485337"/>
    <w:rsid w:val="004A015C"/>
    <w:rsid w:val="004B11E2"/>
    <w:rsid w:val="004D3128"/>
    <w:rsid w:val="004D4465"/>
    <w:rsid w:val="00502D92"/>
    <w:rsid w:val="00503E33"/>
    <w:rsid w:val="005125E2"/>
    <w:rsid w:val="005243A3"/>
    <w:rsid w:val="00525757"/>
    <w:rsid w:val="00536460"/>
    <w:rsid w:val="0054753E"/>
    <w:rsid w:val="0056014F"/>
    <w:rsid w:val="00560DD3"/>
    <w:rsid w:val="005C7782"/>
    <w:rsid w:val="005E35A9"/>
    <w:rsid w:val="005E5143"/>
    <w:rsid w:val="005F3F59"/>
    <w:rsid w:val="00614F8F"/>
    <w:rsid w:val="00631C09"/>
    <w:rsid w:val="0064270E"/>
    <w:rsid w:val="006675E2"/>
    <w:rsid w:val="00677B06"/>
    <w:rsid w:val="00683A7B"/>
    <w:rsid w:val="00691136"/>
    <w:rsid w:val="006B1747"/>
    <w:rsid w:val="006B5566"/>
    <w:rsid w:val="006B79D7"/>
    <w:rsid w:val="006E6E97"/>
    <w:rsid w:val="00721913"/>
    <w:rsid w:val="00733E39"/>
    <w:rsid w:val="0074013A"/>
    <w:rsid w:val="00776372"/>
    <w:rsid w:val="00776B76"/>
    <w:rsid w:val="00783312"/>
    <w:rsid w:val="00783E17"/>
    <w:rsid w:val="00793437"/>
    <w:rsid w:val="007B1EC7"/>
    <w:rsid w:val="007B53F3"/>
    <w:rsid w:val="007C1250"/>
    <w:rsid w:val="007C2E57"/>
    <w:rsid w:val="007E1094"/>
    <w:rsid w:val="007F509F"/>
    <w:rsid w:val="0085789F"/>
    <w:rsid w:val="00863456"/>
    <w:rsid w:val="008A61A9"/>
    <w:rsid w:val="008B7800"/>
    <w:rsid w:val="008E6569"/>
    <w:rsid w:val="00910B5B"/>
    <w:rsid w:val="0091281D"/>
    <w:rsid w:val="00940DB6"/>
    <w:rsid w:val="0095176A"/>
    <w:rsid w:val="00972168"/>
    <w:rsid w:val="00972290"/>
    <w:rsid w:val="009C1126"/>
    <w:rsid w:val="009F0545"/>
    <w:rsid w:val="009F771D"/>
    <w:rsid w:val="009F79F8"/>
    <w:rsid w:val="00A115B6"/>
    <w:rsid w:val="00A202F2"/>
    <w:rsid w:val="00A35CE8"/>
    <w:rsid w:val="00A52C21"/>
    <w:rsid w:val="00A53094"/>
    <w:rsid w:val="00A57E0F"/>
    <w:rsid w:val="00A60FB3"/>
    <w:rsid w:val="00A66A68"/>
    <w:rsid w:val="00AA15AE"/>
    <w:rsid w:val="00AD458A"/>
    <w:rsid w:val="00AE6744"/>
    <w:rsid w:val="00B00BBB"/>
    <w:rsid w:val="00B11703"/>
    <w:rsid w:val="00B30F3B"/>
    <w:rsid w:val="00B33E99"/>
    <w:rsid w:val="00B500FB"/>
    <w:rsid w:val="00B57542"/>
    <w:rsid w:val="00B72215"/>
    <w:rsid w:val="00BA5D53"/>
    <w:rsid w:val="00BC3AA9"/>
    <w:rsid w:val="00BC5E25"/>
    <w:rsid w:val="00BD5E34"/>
    <w:rsid w:val="00BF294A"/>
    <w:rsid w:val="00BF62E3"/>
    <w:rsid w:val="00C274ED"/>
    <w:rsid w:val="00C946B1"/>
    <w:rsid w:val="00C971DB"/>
    <w:rsid w:val="00CA110B"/>
    <w:rsid w:val="00CA4605"/>
    <w:rsid w:val="00CD3805"/>
    <w:rsid w:val="00CE04A0"/>
    <w:rsid w:val="00CE3F58"/>
    <w:rsid w:val="00CF76F3"/>
    <w:rsid w:val="00D165B8"/>
    <w:rsid w:val="00D3474E"/>
    <w:rsid w:val="00D34FD1"/>
    <w:rsid w:val="00D35519"/>
    <w:rsid w:val="00D41E00"/>
    <w:rsid w:val="00D614F9"/>
    <w:rsid w:val="00D66E1C"/>
    <w:rsid w:val="00D9347E"/>
    <w:rsid w:val="00DA1677"/>
    <w:rsid w:val="00DA4F59"/>
    <w:rsid w:val="00DB78AC"/>
    <w:rsid w:val="00DE328A"/>
    <w:rsid w:val="00E05FE0"/>
    <w:rsid w:val="00E56FB8"/>
    <w:rsid w:val="00E94D28"/>
    <w:rsid w:val="00EA57DD"/>
    <w:rsid w:val="00EB61AA"/>
    <w:rsid w:val="00EC4600"/>
    <w:rsid w:val="00ED26A2"/>
    <w:rsid w:val="00EE092C"/>
    <w:rsid w:val="00EE53CB"/>
    <w:rsid w:val="00F00EB9"/>
    <w:rsid w:val="00F25B65"/>
    <w:rsid w:val="00F43194"/>
    <w:rsid w:val="00F44152"/>
    <w:rsid w:val="00F55B9E"/>
    <w:rsid w:val="00F577BE"/>
    <w:rsid w:val="00F6738E"/>
    <w:rsid w:val="00F76091"/>
    <w:rsid w:val="00F81F04"/>
    <w:rsid w:val="00F828FD"/>
    <w:rsid w:val="00F92CB9"/>
    <w:rsid w:val="01DF6A3C"/>
    <w:rsid w:val="038669B9"/>
    <w:rsid w:val="04CF91F3"/>
    <w:rsid w:val="06F2C970"/>
    <w:rsid w:val="0809AB80"/>
    <w:rsid w:val="0B18908A"/>
    <w:rsid w:val="0B51B693"/>
    <w:rsid w:val="0C98DC41"/>
    <w:rsid w:val="0CC90B50"/>
    <w:rsid w:val="0F72E9D6"/>
    <w:rsid w:val="0F784238"/>
    <w:rsid w:val="0F9D75AC"/>
    <w:rsid w:val="1118F15A"/>
    <w:rsid w:val="11D2B8F8"/>
    <w:rsid w:val="12A3C123"/>
    <w:rsid w:val="143602D6"/>
    <w:rsid w:val="154E336D"/>
    <w:rsid w:val="15AC3712"/>
    <w:rsid w:val="17CFE636"/>
    <w:rsid w:val="18C58577"/>
    <w:rsid w:val="18E00804"/>
    <w:rsid w:val="194B9C75"/>
    <w:rsid w:val="1998C7D9"/>
    <w:rsid w:val="1C15912D"/>
    <w:rsid w:val="202B939F"/>
    <w:rsid w:val="233B84E2"/>
    <w:rsid w:val="23B43CBF"/>
    <w:rsid w:val="23C00FDC"/>
    <w:rsid w:val="26E93D90"/>
    <w:rsid w:val="27466E46"/>
    <w:rsid w:val="279799EF"/>
    <w:rsid w:val="28CFDC76"/>
    <w:rsid w:val="2A503A72"/>
    <w:rsid w:val="2AA516D1"/>
    <w:rsid w:val="2D37C0DB"/>
    <w:rsid w:val="2ED40A46"/>
    <w:rsid w:val="3077C4EE"/>
    <w:rsid w:val="32A9C4A7"/>
    <w:rsid w:val="32EFAC2D"/>
    <w:rsid w:val="33CB56C3"/>
    <w:rsid w:val="349B7686"/>
    <w:rsid w:val="34BBA42B"/>
    <w:rsid w:val="34D2F54E"/>
    <w:rsid w:val="3779C9B8"/>
    <w:rsid w:val="38337881"/>
    <w:rsid w:val="39725F24"/>
    <w:rsid w:val="3AC529FF"/>
    <w:rsid w:val="3B1304DB"/>
    <w:rsid w:val="3B9A9950"/>
    <w:rsid w:val="3BEB88E2"/>
    <w:rsid w:val="3DB43585"/>
    <w:rsid w:val="3DB91031"/>
    <w:rsid w:val="3EFB4B94"/>
    <w:rsid w:val="3EFD0D8F"/>
    <w:rsid w:val="3F1F7338"/>
    <w:rsid w:val="4033C997"/>
    <w:rsid w:val="403D635A"/>
    <w:rsid w:val="4068A599"/>
    <w:rsid w:val="47299840"/>
    <w:rsid w:val="4B027C30"/>
    <w:rsid w:val="4E6673D9"/>
    <w:rsid w:val="5142B337"/>
    <w:rsid w:val="520CC312"/>
    <w:rsid w:val="527F3BA0"/>
    <w:rsid w:val="52D25B39"/>
    <w:rsid w:val="54119C92"/>
    <w:rsid w:val="57CBE0CB"/>
    <w:rsid w:val="58B30AA5"/>
    <w:rsid w:val="5A617638"/>
    <w:rsid w:val="5C6EF92B"/>
    <w:rsid w:val="5F3171B1"/>
    <w:rsid w:val="5FD4A6E7"/>
    <w:rsid w:val="60557E1F"/>
    <w:rsid w:val="60F9250A"/>
    <w:rsid w:val="628B4FE4"/>
    <w:rsid w:val="63D1928D"/>
    <w:rsid w:val="659B240F"/>
    <w:rsid w:val="68E403B5"/>
    <w:rsid w:val="6996E905"/>
    <w:rsid w:val="6D1181AB"/>
    <w:rsid w:val="6FC8249D"/>
    <w:rsid w:val="707AEF40"/>
    <w:rsid w:val="718FE921"/>
    <w:rsid w:val="72076199"/>
    <w:rsid w:val="729AF2AB"/>
    <w:rsid w:val="75D9066A"/>
    <w:rsid w:val="76E3F98B"/>
    <w:rsid w:val="77613DDA"/>
    <w:rsid w:val="7830E06F"/>
    <w:rsid w:val="794BA662"/>
    <w:rsid w:val="79B907CE"/>
    <w:rsid w:val="7A3FE061"/>
    <w:rsid w:val="7A66620D"/>
    <w:rsid w:val="7B593B40"/>
    <w:rsid w:val="7BAC9C3B"/>
    <w:rsid w:val="7BB63A62"/>
    <w:rsid w:val="7BF1316B"/>
    <w:rsid w:val="7CB54FDF"/>
    <w:rsid w:val="7E56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DEAE"/>
  <w15:chartTrackingRefBased/>
  <w15:docId w15:val="{9EA9262F-1D34-48AD-A5E3-992E8BB4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3F3"/>
  </w:style>
  <w:style w:type="paragraph" w:styleId="Heading1">
    <w:name w:val="heading 1"/>
    <w:basedOn w:val="Normal"/>
    <w:next w:val="Normal"/>
    <w:link w:val="Heading1Char"/>
    <w:uiPriority w:val="9"/>
    <w:qFormat/>
    <w:rsid w:val="00E56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F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F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F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F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F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F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F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FB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5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F3"/>
  </w:style>
  <w:style w:type="character" w:styleId="Hyperlink">
    <w:name w:val="Hyperlink"/>
    <w:basedOn w:val="DefaultParagraphFont"/>
    <w:uiPriority w:val="99"/>
    <w:unhideWhenUsed/>
    <w:rsid w:val="007B53F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B5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F3"/>
  </w:style>
  <w:style w:type="character" w:styleId="CommentReference">
    <w:name w:val="annotation reference"/>
    <w:basedOn w:val="DefaultParagraphFont"/>
    <w:uiPriority w:val="99"/>
    <w:semiHidden/>
    <w:unhideWhenUsed/>
    <w:rsid w:val="00B00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0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0B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B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0BB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B167C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ObjectDetectorVersions xmlns="94d4ff96-ddb4-4d05-8a7f-bda4ba5c4b67" xsi:nil="true"/>
    <MediaServiceAutoTags xmlns="94d4ff96-ddb4-4d05-8a7f-bda4ba5c4b67" xsi:nil="true"/>
    <lcf76f155ced4ddcb4097134ff3c332f xmlns="94d4ff96-ddb4-4d05-8a7f-bda4ba5c4b67">
      <Terms xmlns="http://schemas.microsoft.com/office/infopath/2007/PartnerControls"/>
    </lcf76f155ced4ddcb4097134ff3c332f>
    <MediaServiceKeyPoints xmlns="94d4ff96-ddb4-4d05-8a7f-bda4ba5c4b67" xsi:nil="true"/>
    <MediaServiceOCR xmlns="94d4ff96-ddb4-4d05-8a7f-bda4ba5c4b67" xsi:nil="true"/>
    <MediaServiceAutoKeyPoints xmlns="94d4ff96-ddb4-4d05-8a7f-bda4ba5c4b67" xsi:nil="true"/>
    <MediaServiceLocation xmlns="94d4ff96-ddb4-4d05-8a7f-bda4ba5c4b67" xsi:nil="true"/>
    <TaxCatchAll xmlns="99949f4a-7057-4257-bbf6-0c26ffdae4d9" xsi:nil="true"/>
    <MediaLengthInSeconds xmlns="94d4ff96-ddb4-4d05-8a7f-bda4ba5c4b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AE66CA42F624C9229E86B7635AA1A" ma:contentTypeVersion="23" ma:contentTypeDescription="Create a new document." ma:contentTypeScope="" ma:versionID="6c9b2744e2725ca79c13e9ed275ca8cd">
  <xsd:schema xmlns:xsd="http://www.w3.org/2001/XMLSchema" xmlns:xs="http://www.w3.org/2001/XMLSchema" xmlns:p="http://schemas.microsoft.com/office/2006/metadata/properties" xmlns:ns2="94d4ff96-ddb4-4d05-8a7f-bda4ba5c4b67" xmlns:ns3="99949f4a-7057-4257-bbf6-0c26ffdae4d9" targetNamespace="http://schemas.microsoft.com/office/2006/metadata/properties" ma:root="true" ma:fieldsID="d51395a6f09fe63692a349a20b88add0" ns2:_="" ns3:_="">
    <xsd:import namespace="94d4ff96-ddb4-4d05-8a7f-bda4ba5c4b67"/>
    <xsd:import namespace="99949f4a-7057-4257-bbf6-0c26ffdae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4ff96-ddb4-4d05-8a7f-bda4ba5c4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52bda3-1a3f-445c-80af-ac4d52648f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49f4a-7057-4257-bbf6-0c26ffdae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6a800e9-88ef-4a85-8e0a-8498444861a1}" ma:internalName="TaxCatchAll" ma:showField="CatchAllData" ma:web="99949f4a-7057-4257-bbf6-0c26ffdae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3C20C-922F-437C-A9C7-366FA8451D1B}">
  <ds:schemaRefs>
    <ds:schemaRef ds:uri="http://schemas.microsoft.com/office/2006/metadata/properties"/>
    <ds:schemaRef ds:uri="http://schemas.microsoft.com/office/infopath/2007/PartnerControls"/>
    <ds:schemaRef ds:uri="94d4ff96-ddb4-4d05-8a7f-bda4ba5c4b67"/>
    <ds:schemaRef ds:uri="99949f4a-7057-4257-bbf6-0c26ffdae4d9"/>
  </ds:schemaRefs>
</ds:datastoreItem>
</file>

<file path=customXml/itemProps2.xml><?xml version="1.0" encoding="utf-8"?>
<ds:datastoreItem xmlns:ds="http://schemas.openxmlformats.org/officeDocument/2006/customXml" ds:itemID="{ED13293E-2054-4527-A5CB-9AA737E0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4ff96-ddb4-4d05-8a7f-bda4ba5c4b67"/>
    <ds:schemaRef ds:uri="99949f4a-7057-4257-bbf6-0c26ffdae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09A77-00A3-46E4-9490-332A8FF86A8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c3ba50a-93e8-411f-aceb-87183474575f}" enabled="1" method="Standard" siteId="{3bfeb222-e42c-4535-aace-ea6f775136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Mackay</dc:creator>
  <cp:keywords/>
  <dc:description/>
  <cp:lastModifiedBy>Kiran Tank</cp:lastModifiedBy>
  <cp:revision>14</cp:revision>
  <dcterms:created xsi:type="dcterms:W3CDTF">2026-04-21T13:53:00Z</dcterms:created>
  <dcterms:modified xsi:type="dcterms:W3CDTF">2026-05-25T19:33:00Z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0x010100563AE66CA42F624C9229E86B7635AA1A</vt:lpwstr>
  </property>
  <property fmtid="{D5CDD505-2E9C-101B-9397-08002B2CF9AE}" pid="3" name="MediaServiceImageTags">
    <vt:lpwstr/>
  </property>
</Properties>
</file>