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BA776DC" w:rsidR="00E01FB6" w:rsidRDefault="00E01FB6">
      <w:pPr>
        <w:spacing w:line="276" w:lineRule="auto"/>
        <w:jc w:val="both"/>
        <w:rPr>
          <w:rFonts w:ascii="Helvetica Neue" w:eastAsia="Helvetica Neue" w:hAnsi="Helvetica Neue" w:cs="Helvetica Neue"/>
          <w:b/>
          <w:bCs/>
          <w:color w:val="FF0000"/>
          <w:sz w:val="22"/>
          <w:szCs w:val="22"/>
        </w:rPr>
      </w:pPr>
    </w:p>
    <w:p w14:paraId="45757419" w14:textId="20E33C25" w:rsidR="6022B5A1" w:rsidRDefault="6022B5A1" w:rsidP="6022B5A1">
      <w:pPr>
        <w:spacing w:line="276" w:lineRule="auto"/>
        <w:jc w:val="both"/>
        <w:rPr>
          <w:rFonts w:ascii="Arial" w:eastAsia="Arial" w:hAnsi="Arial" w:cs="Arial"/>
          <w:b/>
          <w:bCs/>
          <w:color w:val="FF0000"/>
          <w:sz w:val="22"/>
          <w:szCs w:val="22"/>
          <w:highlight w:val="white"/>
        </w:rPr>
      </w:pPr>
    </w:p>
    <w:p w14:paraId="00000003" w14:textId="77777777" w:rsidR="00E01FB6" w:rsidRDefault="000A2BDC">
      <w:pPr>
        <w:spacing w:line="360" w:lineRule="auto"/>
        <w:jc w:val="center"/>
        <w:rPr>
          <w:rFonts w:ascii="Arial" w:eastAsia="Arial" w:hAnsi="Arial" w:cs="Arial"/>
          <w:b/>
          <w:bCs/>
          <w:color w:val="222222"/>
          <w:sz w:val="32"/>
          <w:szCs w:val="32"/>
          <w:highlight w:val="white"/>
        </w:rPr>
      </w:pPr>
      <w:r>
        <w:rPr>
          <w:rFonts w:ascii="Arial" w:eastAsia="Arial" w:hAnsi="Arial" w:cs="Arial"/>
          <w:b/>
          <w:bCs/>
          <w:color w:val="222222"/>
          <w:sz w:val="32"/>
          <w:szCs w:val="32"/>
          <w:highlight w:val="white"/>
        </w:rPr>
        <w:t xml:space="preserve">adidas Originals Presents </w:t>
      </w:r>
      <w:proofErr w:type="gramStart"/>
      <w:r>
        <w:rPr>
          <w:rFonts w:ascii="Arial" w:eastAsia="Arial" w:hAnsi="Arial" w:cs="Arial"/>
          <w:b/>
          <w:bCs/>
          <w:color w:val="222222"/>
          <w:sz w:val="32"/>
          <w:szCs w:val="32"/>
          <w:highlight w:val="white"/>
        </w:rPr>
        <w:t>The</w:t>
      </w:r>
      <w:proofErr w:type="gramEnd"/>
      <w:r>
        <w:rPr>
          <w:rFonts w:ascii="Arial" w:eastAsia="Arial" w:hAnsi="Arial" w:cs="Arial"/>
          <w:b/>
          <w:bCs/>
          <w:color w:val="222222"/>
          <w:sz w:val="32"/>
          <w:szCs w:val="32"/>
          <w:highlight w:val="white"/>
        </w:rPr>
        <w:t xml:space="preserve"> Next Chapter </w:t>
      </w:r>
      <w:r>
        <w:rPr>
          <w:rFonts w:ascii="Arial" w:eastAsia="Arial" w:hAnsi="Arial" w:cs="Arial"/>
          <w:b/>
          <w:bCs/>
          <w:color w:val="222222"/>
          <w:sz w:val="32"/>
          <w:szCs w:val="32"/>
          <w:highlight w:val="white"/>
        </w:rPr>
        <w:br/>
        <w:t>of The Original Icon: SUPERSTAR</w:t>
      </w:r>
    </w:p>
    <w:p w14:paraId="00000004" w14:textId="77777777" w:rsidR="00E01FB6" w:rsidRDefault="000A2BDC">
      <w:pPr>
        <w:jc w:val="center"/>
        <w:rPr>
          <w:rFonts w:ascii="Arial" w:eastAsia="Arial" w:hAnsi="Arial" w:cs="Arial"/>
          <w:i/>
          <w:iCs/>
          <w:color w:val="222222"/>
          <w:sz w:val="22"/>
          <w:szCs w:val="22"/>
        </w:rPr>
      </w:pPr>
      <w:r>
        <w:rPr>
          <w:rFonts w:ascii="Arial" w:eastAsia="Arial" w:hAnsi="Arial" w:cs="Arial"/>
          <w:i/>
          <w:iCs/>
          <w:color w:val="222222"/>
          <w:sz w:val="22"/>
          <w:szCs w:val="22"/>
        </w:rPr>
        <w:t>Samuel L. Jackson Leads the Search for His Superstars as JENNIE, Kendall Jenner, Lamine Yamal, Baby Keem, Olivia Dean, James Harden and Tyshawn Jones Define Time on Their Own</w:t>
      </w:r>
    </w:p>
    <w:p w14:paraId="00000005" w14:textId="77777777" w:rsidR="00E01FB6" w:rsidRDefault="00E01FB6">
      <w:pPr>
        <w:spacing w:line="276" w:lineRule="auto"/>
        <w:jc w:val="both"/>
        <w:rPr>
          <w:rFonts w:ascii="Arial" w:eastAsia="Arial" w:hAnsi="Arial" w:cs="Arial"/>
          <w:color w:val="222222"/>
          <w:sz w:val="28"/>
          <w:szCs w:val="28"/>
          <w:highlight w:val="white"/>
        </w:rPr>
      </w:pPr>
    </w:p>
    <w:p w14:paraId="00000006" w14:textId="77777777" w:rsidR="00E01FB6" w:rsidRDefault="000A2BDC">
      <w:pPr>
        <w:spacing w:line="276" w:lineRule="auto"/>
        <w:jc w:val="both"/>
        <w:rPr>
          <w:rFonts w:ascii="Arial" w:eastAsia="Arial" w:hAnsi="Arial" w:cs="Arial"/>
          <w:color w:val="222222"/>
          <w:sz w:val="20"/>
          <w:szCs w:val="20"/>
          <w:highlight w:val="white"/>
        </w:rPr>
      </w:pPr>
      <w:r>
        <w:rPr>
          <w:rFonts w:ascii="Arial" w:eastAsia="Arial" w:hAnsi="Arial" w:cs="Arial"/>
          <w:b/>
          <w:bCs/>
          <w:color w:val="222222"/>
          <w:sz w:val="20"/>
          <w:szCs w:val="20"/>
          <w:highlight w:val="white"/>
        </w:rPr>
        <w:t>Herzogen</w:t>
      </w:r>
      <w:r>
        <w:rPr>
          <w:rFonts w:ascii="Arial" w:eastAsia="Arial" w:hAnsi="Arial" w:cs="Arial"/>
          <w:b/>
          <w:bCs/>
          <w:sz w:val="20"/>
          <w:szCs w:val="20"/>
          <w:highlight w:val="white"/>
        </w:rPr>
        <w:t>aurach, February 26th, 2025</w:t>
      </w:r>
      <w:r>
        <w:rPr>
          <w:rFonts w:ascii="Arial" w:eastAsia="Arial" w:hAnsi="Arial" w:cs="Arial"/>
          <w:b/>
          <w:bCs/>
          <w:color w:val="222222"/>
          <w:sz w:val="20"/>
          <w:szCs w:val="20"/>
          <w:highlight w:val="white"/>
        </w:rPr>
        <w:t xml:space="preserve"> – </w:t>
      </w:r>
      <w:r>
        <w:rPr>
          <w:rFonts w:ascii="Arial" w:eastAsia="Arial" w:hAnsi="Arial" w:cs="Arial"/>
          <w:color w:val="222222"/>
          <w:sz w:val="20"/>
          <w:szCs w:val="20"/>
          <w:highlight w:val="white"/>
        </w:rPr>
        <w:t>Created for basketball, adopted by the pioneers of streetwear, and redefined by every generation since, the adidas Originals Superstar stands as The Original Icon – a symbol of self-expression, style and authenticity that transcends time. This season sees the return of legendary actor Samuel L. Jackson, who sets out on a search for his Superstars – encountering a new wave of globally recognized icons along the way.</w:t>
      </w:r>
    </w:p>
    <w:p w14:paraId="00000007" w14:textId="77777777" w:rsidR="00E01FB6" w:rsidRDefault="00E01FB6">
      <w:pPr>
        <w:spacing w:line="276" w:lineRule="auto"/>
        <w:jc w:val="both"/>
        <w:rPr>
          <w:rFonts w:ascii="Arial" w:eastAsia="Arial" w:hAnsi="Arial" w:cs="Arial"/>
          <w:color w:val="222222"/>
          <w:sz w:val="20"/>
          <w:szCs w:val="20"/>
        </w:rPr>
      </w:pPr>
    </w:p>
    <w:p w14:paraId="00000008" w14:textId="77777777" w:rsidR="00E01FB6" w:rsidRDefault="000A2BDC">
      <w:pPr>
        <w:spacing w:line="276" w:lineRule="auto"/>
        <w:jc w:val="both"/>
        <w:rPr>
          <w:rFonts w:ascii="Arial" w:eastAsia="Arial" w:hAnsi="Arial" w:cs="Arial"/>
          <w:color w:val="222222"/>
          <w:sz w:val="20"/>
          <w:szCs w:val="20"/>
        </w:rPr>
      </w:pPr>
      <w:r>
        <w:rPr>
          <w:rFonts w:ascii="Arial" w:eastAsia="Arial" w:hAnsi="Arial" w:cs="Arial"/>
          <w:color w:val="222222"/>
          <w:sz w:val="20"/>
          <w:szCs w:val="20"/>
        </w:rPr>
        <w:t xml:space="preserve">Narrated by </w:t>
      </w:r>
      <w:r>
        <w:rPr>
          <w:rFonts w:ascii="Arial" w:eastAsia="Arial" w:hAnsi="Arial" w:cs="Arial"/>
          <w:b/>
          <w:bCs/>
          <w:color w:val="222222"/>
          <w:sz w:val="20"/>
          <w:szCs w:val="20"/>
        </w:rPr>
        <w:t>Samuel L. Jackson</w:t>
      </w:r>
      <w:r>
        <w:rPr>
          <w:rFonts w:ascii="Arial" w:eastAsia="Arial" w:hAnsi="Arial" w:cs="Arial"/>
          <w:color w:val="222222"/>
          <w:sz w:val="20"/>
          <w:szCs w:val="20"/>
        </w:rPr>
        <w:t xml:space="preserve">, the campaign stars cross-generational iconic individuals defining today’s culture: </w:t>
      </w:r>
      <w:r>
        <w:rPr>
          <w:rFonts w:ascii="Arial" w:eastAsia="Arial" w:hAnsi="Arial" w:cs="Arial"/>
          <w:b/>
          <w:bCs/>
          <w:color w:val="222222"/>
          <w:sz w:val="20"/>
          <w:szCs w:val="20"/>
        </w:rPr>
        <w:t>global music icon JENNIE, style icon Kendall Jenner, football prodigy Lamine Yamal,</w:t>
      </w:r>
      <w:r>
        <w:rPr>
          <w:rFonts w:ascii="Arial" w:eastAsia="Arial" w:hAnsi="Arial" w:cs="Arial"/>
          <w:b/>
          <w:bCs/>
          <w:sz w:val="20"/>
          <w:szCs w:val="20"/>
        </w:rPr>
        <w:t xml:space="preserve"> musical innovator </w:t>
      </w:r>
      <w:r>
        <w:rPr>
          <w:rFonts w:ascii="Arial" w:eastAsia="Arial" w:hAnsi="Arial" w:cs="Arial"/>
          <w:b/>
          <w:bCs/>
          <w:color w:val="222222"/>
          <w:sz w:val="20"/>
          <w:szCs w:val="20"/>
        </w:rPr>
        <w:t>Baby Keem, NBA superstar James Harden, skateboarding legend Tyshawn Jones, and pop’s most exciting new star Olivia Dean</w:t>
      </w:r>
      <w:r>
        <w:rPr>
          <w:rFonts w:ascii="Arial" w:eastAsia="Arial" w:hAnsi="Arial" w:cs="Arial"/>
          <w:color w:val="222222"/>
          <w:sz w:val="20"/>
          <w:szCs w:val="20"/>
        </w:rPr>
        <w:t>.</w:t>
      </w:r>
    </w:p>
    <w:p w14:paraId="00000009" w14:textId="77777777" w:rsidR="00E01FB6" w:rsidRDefault="00E01FB6">
      <w:pPr>
        <w:spacing w:line="276" w:lineRule="auto"/>
        <w:jc w:val="both"/>
        <w:rPr>
          <w:rFonts w:ascii="Arial" w:eastAsia="Arial" w:hAnsi="Arial" w:cs="Arial"/>
          <w:color w:val="222222"/>
          <w:sz w:val="20"/>
          <w:szCs w:val="20"/>
          <w:highlight w:val="white"/>
        </w:rPr>
      </w:pPr>
    </w:p>
    <w:p w14:paraId="0000000A" w14:textId="77777777" w:rsidR="00E01FB6" w:rsidRDefault="000A2BDC">
      <w:pPr>
        <w:spacing w:line="276" w:lineRule="auto"/>
        <w:jc w:val="both"/>
        <w:rPr>
          <w:rFonts w:ascii="Arial" w:eastAsia="Arial" w:hAnsi="Arial" w:cs="Arial"/>
          <w:color w:val="222222"/>
          <w:sz w:val="20"/>
          <w:szCs w:val="20"/>
          <w:highlight w:val="white"/>
        </w:rPr>
      </w:pPr>
      <w:r>
        <w:rPr>
          <w:rFonts w:ascii="Arial" w:eastAsia="Arial" w:hAnsi="Arial" w:cs="Arial"/>
          <w:color w:val="222222"/>
          <w:sz w:val="20"/>
          <w:szCs w:val="20"/>
          <w:highlight w:val="white"/>
        </w:rPr>
        <w:t xml:space="preserve">If the last chapter was about setting time, this one leaves it behind entirely. The story unfolds as </w:t>
      </w:r>
      <w:r>
        <w:rPr>
          <w:rFonts w:ascii="Arial" w:eastAsia="Arial" w:hAnsi="Arial" w:cs="Arial"/>
          <w:b/>
          <w:bCs/>
          <w:color w:val="222222"/>
          <w:sz w:val="20"/>
          <w:szCs w:val="20"/>
          <w:highlight w:val="white"/>
        </w:rPr>
        <w:t>Samuel L. Jackson embarks on a search for his Superstar</w:t>
      </w:r>
      <w:r>
        <w:rPr>
          <w:rFonts w:ascii="Arial" w:eastAsia="Arial" w:hAnsi="Arial" w:cs="Arial"/>
          <w:color w:val="222222"/>
          <w:sz w:val="20"/>
          <w:szCs w:val="20"/>
          <w:highlight w:val="white"/>
        </w:rPr>
        <w:t>. Moving through a hotel where time doesn’t exist, he encounters a cast of cultural icons, each wearing the Superstar. It is a metaphor for the timeless influence of the Superstar and those who wear it: individuals who move culture forward without ever being bound by the clock.</w:t>
      </w:r>
    </w:p>
    <w:p w14:paraId="0000000B" w14:textId="77777777" w:rsidR="00E01FB6" w:rsidRDefault="00E01FB6">
      <w:pPr>
        <w:spacing w:line="276" w:lineRule="auto"/>
        <w:jc w:val="both"/>
        <w:rPr>
          <w:rFonts w:ascii="Arial" w:eastAsia="Arial" w:hAnsi="Arial" w:cs="Arial"/>
          <w:color w:val="222222"/>
          <w:sz w:val="20"/>
          <w:szCs w:val="20"/>
          <w:highlight w:val="white"/>
        </w:rPr>
      </w:pPr>
    </w:p>
    <w:p w14:paraId="0000000C" w14:textId="77777777" w:rsidR="00E01FB6" w:rsidRDefault="000A2BDC">
      <w:pPr>
        <w:spacing w:line="276" w:lineRule="auto"/>
        <w:jc w:val="both"/>
        <w:rPr>
          <w:rFonts w:ascii="Arial" w:eastAsia="Arial" w:hAnsi="Arial" w:cs="Arial"/>
          <w:color w:val="222222"/>
          <w:sz w:val="20"/>
          <w:szCs w:val="20"/>
          <w:highlight w:val="white"/>
        </w:rPr>
      </w:pPr>
      <w:r>
        <w:rPr>
          <w:rFonts w:ascii="Arial" w:eastAsia="Arial" w:hAnsi="Arial" w:cs="Arial"/>
          <w:color w:val="222222"/>
          <w:sz w:val="20"/>
          <w:szCs w:val="20"/>
          <w:highlight w:val="white"/>
        </w:rPr>
        <w:t xml:space="preserve">Directed by visionary </w:t>
      </w:r>
      <w:r>
        <w:rPr>
          <w:rFonts w:ascii="Arial" w:eastAsia="Arial" w:hAnsi="Arial" w:cs="Arial"/>
          <w:b/>
          <w:bCs/>
          <w:color w:val="222222"/>
          <w:sz w:val="20"/>
          <w:szCs w:val="20"/>
          <w:highlight w:val="white"/>
        </w:rPr>
        <w:t>photographer and filmmaker Thibaut Grevet</w:t>
      </w:r>
      <w:r>
        <w:rPr>
          <w:rFonts w:ascii="Arial" w:eastAsia="Arial" w:hAnsi="Arial" w:cs="Arial"/>
          <w:color w:val="222222"/>
          <w:sz w:val="20"/>
          <w:szCs w:val="20"/>
          <w:highlight w:val="white"/>
        </w:rPr>
        <w:t xml:space="preserve">, the campaign sets within the surreal, cinematic world of Hotel Superstar, a place where cultural icons from across generations and disciplines cross paths. As we follow the legendary actor’s moves through the hotel in search of his Superstars, the camera follows him down endless corridors and into countless rooms, each one opening onto a different icon’s world and revealing their </w:t>
      </w:r>
      <w:r>
        <w:rPr>
          <w:rFonts w:ascii="Arial" w:eastAsia="Arial" w:hAnsi="Arial" w:cs="Arial"/>
          <w:b/>
          <w:bCs/>
          <w:color w:val="222222"/>
          <w:sz w:val="20"/>
          <w:szCs w:val="20"/>
          <w:highlight w:val="white"/>
        </w:rPr>
        <w:t>creativity, individuality and timeless influence</w:t>
      </w:r>
      <w:r>
        <w:rPr>
          <w:rFonts w:ascii="Arial" w:eastAsia="Arial" w:hAnsi="Arial" w:cs="Arial"/>
          <w:color w:val="222222"/>
          <w:sz w:val="20"/>
          <w:szCs w:val="20"/>
          <w:highlight w:val="white"/>
        </w:rPr>
        <w:t>.</w:t>
      </w:r>
    </w:p>
    <w:p w14:paraId="0000000D" w14:textId="77777777" w:rsidR="00E01FB6" w:rsidRDefault="00E01FB6">
      <w:pPr>
        <w:spacing w:line="276" w:lineRule="auto"/>
        <w:jc w:val="both"/>
        <w:rPr>
          <w:rFonts w:ascii="Arial" w:eastAsia="Arial" w:hAnsi="Arial" w:cs="Arial"/>
          <w:color w:val="222222"/>
          <w:sz w:val="20"/>
          <w:szCs w:val="20"/>
          <w:highlight w:val="white"/>
        </w:rPr>
      </w:pPr>
    </w:p>
    <w:p w14:paraId="0000000E" w14:textId="77777777" w:rsidR="00E01FB6" w:rsidRDefault="00E01FB6">
      <w:pPr>
        <w:spacing w:line="276" w:lineRule="auto"/>
        <w:jc w:val="both"/>
        <w:rPr>
          <w:rFonts w:ascii="Arial" w:eastAsia="Arial" w:hAnsi="Arial" w:cs="Arial"/>
          <w:color w:val="222222"/>
          <w:sz w:val="20"/>
          <w:szCs w:val="20"/>
          <w:highlight w:val="yellow"/>
        </w:rPr>
      </w:pPr>
    </w:p>
    <w:p w14:paraId="0000000F" w14:textId="77777777" w:rsidR="00E01FB6" w:rsidRDefault="000A2BDC">
      <w:pPr>
        <w:spacing w:line="276" w:lineRule="auto"/>
        <w:jc w:val="both"/>
        <w:rPr>
          <w:rFonts w:ascii="Arial" w:eastAsia="Arial" w:hAnsi="Arial" w:cs="Arial"/>
          <w:sz w:val="20"/>
          <w:szCs w:val="20"/>
          <w:highlight w:val="white"/>
        </w:rPr>
      </w:pPr>
      <w:proofErr w:type="gramStart"/>
      <w:r>
        <w:rPr>
          <w:rFonts w:ascii="Arial" w:eastAsia="Arial" w:hAnsi="Arial" w:cs="Arial"/>
          <w:sz w:val="20"/>
          <w:szCs w:val="20"/>
          <w:highlight w:val="white"/>
        </w:rPr>
        <w:t>”The</w:t>
      </w:r>
      <w:proofErr w:type="gramEnd"/>
      <w:r>
        <w:rPr>
          <w:rFonts w:ascii="Arial" w:eastAsia="Arial" w:hAnsi="Arial" w:cs="Arial"/>
          <w:sz w:val="20"/>
          <w:szCs w:val="20"/>
          <w:highlight w:val="white"/>
        </w:rPr>
        <w:t xml:space="preserve"> campaign celebrates the next era of the Superstar through both timeless design and cultural relevance,” said </w:t>
      </w:r>
      <w:r>
        <w:rPr>
          <w:rFonts w:ascii="Arial" w:eastAsia="Arial" w:hAnsi="Arial" w:cs="Arial"/>
          <w:b/>
          <w:bCs/>
          <w:sz w:val="20"/>
          <w:szCs w:val="20"/>
          <w:highlight w:val="white"/>
        </w:rPr>
        <w:t>Annie Barrett, Vice President of Marketing, adidas Originals</w:t>
      </w:r>
      <w:r>
        <w:rPr>
          <w:rFonts w:ascii="Arial" w:eastAsia="Arial" w:hAnsi="Arial" w:cs="Arial"/>
          <w:sz w:val="20"/>
          <w:szCs w:val="20"/>
          <w:highlight w:val="white"/>
        </w:rPr>
        <w:t xml:space="preserve">. “Superstars never go </w:t>
      </w:r>
      <w:proofErr w:type="gramStart"/>
      <w:r>
        <w:rPr>
          <w:rFonts w:ascii="Arial" w:eastAsia="Arial" w:hAnsi="Arial" w:cs="Arial"/>
          <w:sz w:val="20"/>
          <w:szCs w:val="20"/>
          <w:highlight w:val="white"/>
        </w:rPr>
        <w:t>away,</w:t>
      </w:r>
      <w:proofErr w:type="gramEnd"/>
      <w:r>
        <w:rPr>
          <w:rFonts w:ascii="Arial" w:eastAsia="Arial" w:hAnsi="Arial" w:cs="Arial"/>
          <w:sz w:val="20"/>
          <w:szCs w:val="20"/>
          <w:highlight w:val="white"/>
        </w:rPr>
        <w:t xml:space="preserve"> they are timeless and iconic. This season, we continue to show the relevance of this sneaker across music, fashion, sport, and art. The new campaign pushes the bounds of reality with unexpected twists.”</w:t>
      </w:r>
    </w:p>
    <w:p w14:paraId="00000010" w14:textId="77777777" w:rsidR="00E01FB6" w:rsidRDefault="00E01FB6">
      <w:pPr>
        <w:spacing w:line="276" w:lineRule="auto"/>
        <w:jc w:val="both"/>
        <w:rPr>
          <w:rFonts w:ascii="Arial" w:eastAsia="Arial" w:hAnsi="Arial" w:cs="Arial"/>
          <w:color w:val="222222"/>
          <w:sz w:val="20"/>
          <w:szCs w:val="20"/>
          <w:highlight w:val="white"/>
        </w:rPr>
      </w:pPr>
    </w:p>
    <w:p w14:paraId="00000011" w14:textId="77777777" w:rsidR="00E01FB6" w:rsidRDefault="000A2BDC">
      <w:pPr>
        <w:spacing w:line="276" w:lineRule="auto"/>
        <w:jc w:val="both"/>
        <w:rPr>
          <w:rFonts w:ascii="Arial" w:eastAsia="Arial" w:hAnsi="Arial" w:cs="Arial"/>
          <w:color w:val="222222"/>
          <w:sz w:val="20"/>
          <w:szCs w:val="20"/>
        </w:rPr>
      </w:pPr>
      <w:r>
        <w:rPr>
          <w:rFonts w:ascii="Arial" w:eastAsia="Arial" w:hAnsi="Arial" w:cs="Arial"/>
          <w:color w:val="222222"/>
          <w:sz w:val="20"/>
          <w:szCs w:val="20"/>
          <w:highlight w:val="white"/>
        </w:rPr>
        <w:t>Reimagin</w:t>
      </w:r>
      <w:r>
        <w:rPr>
          <w:rFonts w:ascii="Arial" w:eastAsia="Arial" w:hAnsi="Arial" w:cs="Arial"/>
          <w:color w:val="222222"/>
          <w:sz w:val="20"/>
          <w:szCs w:val="20"/>
        </w:rPr>
        <w:t xml:space="preserve">ed but unmistakably true to its DNA, the Superstar continues to lead as a global emblem of authenticity </w:t>
      </w:r>
      <w:r>
        <w:rPr>
          <w:rFonts w:ascii="Arial" w:eastAsia="Arial" w:hAnsi="Arial" w:cs="Arial"/>
          <w:color w:val="222222"/>
          <w:sz w:val="20"/>
          <w:szCs w:val="20"/>
          <w:highlight w:val="white"/>
        </w:rPr>
        <w:t>–</w:t>
      </w:r>
      <w:r>
        <w:rPr>
          <w:rFonts w:ascii="Arial" w:eastAsia="Arial" w:hAnsi="Arial" w:cs="Arial"/>
          <w:color w:val="222222"/>
          <w:sz w:val="20"/>
          <w:szCs w:val="20"/>
        </w:rPr>
        <w:t xml:space="preserve"> a shoe that remains as powerful and iconic today as ever.</w:t>
      </w:r>
    </w:p>
    <w:p w14:paraId="00000012" w14:textId="77777777" w:rsidR="00E01FB6" w:rsidRDefault="00E01FB6">
      <w:pPr>
        <w:spacing w:line="276" w:lineRule="auto"/>
        <w:jc w:val="both"/>
        <w:rPr>
          <w:rFonts w:ascii="Arial" w:eastAsia="Arial" w:hAnsi="Arial" w:cs="Arial"/>
          <w:color w:val="222222"/>
          <w:sz w:val="20"/>
          <w:szCs w:val="20"/>
        </w:rPr>
      </w:pPr>
    </w:p>
    <w:p w14:paraId="00000013" w14:textId="77777777" w:rsidR="00E01FB6" w:rsidRDefault="000A2BDC">
      <w:pPr>
        <w:spacing w:line="276" w:lineRule="auto"/>
        <w:jc w:val="both"/>
        <w:rPr>
          <w:rFonts w:ascii="Helvetica Neue" w:eastAsia="Helvetica Neue" w:hAnsi="Helvetica Neue" w:cs="Helvetica Neue"/>
          <w:color w:val="222222"/>
          <w:sz w:val="20"/>
          <w:szCs w:val="20"/>
        </w:rPr>
      </w:pPr>
      <w:r>
        <w:rPr>
          <w:rFonts w:ascii="Helvetica Neue" w:eastAsia="Helvetica Neue" w:hAnsi="Helvetica Neue" w:cs="Helvetica Neue"/>
          <w:color w:val="222222"/>
          <w:sz w:val="20"/>
          <w:szCs w:val="20"/>
        </w:rPr>
        <w:t xml:space="preserve">For Spring 2026, adidas Originals reimagines the Superstar look through subtle shifts in tone and texture across the apparel, delivering a </w:t>
      </w:r>
      <w:r>
        <w:rPr>
          <w:rFonts w:ascii="Helvetica Neue" w:eastAsia="Helvetica Neue" w:hAnsi="Helvetica Neue" w:cs="Helvetica Neue"/>
          <w:b/>
          <w:bCs/>
          <w:color w:val="222222"/>
          <w:sz w:val="20"/>
          <w:szCs w:val="20"/>
        </w:rPr>
        <w:t xml:space="preserve">clean, modern polish that pairs nostalgic athletic styling with </w:t>
      </w:r>
      <w:r>
        <w:rPr>
          <w:rFonts w:ascii="Helvetica Neue" w:eastAsia="Helvetica Neue" w:hAnsi="Helvetica Neue" w:cs="Helvetica Neue"/>
          <w:b/>
          <w:bCs/>
          <w:color w:val="222222"/>
          <w:sz w:val="20"/>
          <w:szCs w:val="20"/>
        </w:rPr>
        <w:lastRenderedPageBreak/>
        <w:t>contemporary tailoring</w:t>
      </w:r>
      <w:r>
        <w:rPr>
          <w:rFonts w:ascii="Helvetica Neue" w:eastAsia="Helvetica Neue" w:hAnsi="Helvetica Neue" w:cs="Helvetica Neue"/>
          <w:color w:val="222222"/>
          <w:sz w:val="20"/>
          <w:szCs w:val="20"/>
        </w:rPr>
        <w:t>. The classic black-and-white combination is energized by bold, eye-catching red accents.</w:t>
      </w:r>
    </w:p>
    <w:p w14:paraId="00000014" w14:textId="77777777" w:rsidR="00E01FB6" w:rsidRDefault="00E01FB6">
      <w:pPr>
        <w:spacing w:line="276" w:lineRule="auto"/>
        <w:jc w:val="both"/>
        <w:rPr>
          <w:rFonts w:ascii="Helvetica Neue" w:eastAsia="Helvetica Neue" w:hAnsi="Helvetica Neue" w:cs="Helvetica Neue"/>
          <w:color w:val="222222"/>
          <w:sz w:val="20"/>
          <w:szCs w:val="20"/>
        </w:rPr>
      </w:pPr>
    </w:p>
    <w:p w14:paraId="00000015" w14:textId="77777777" w:rsidR="00E01FB6" w:rsidRDefault="000A2BDC">
      <w:pPr>
        <w:spacing w:line="276" w:lineRule="auto"/>
        <w:jc w:val="both"/>
        <w:rPr>
          <w:rFonts w:ascii="Helvetica Neue" w:eastAsia="Helvetica Neue" w:hAnsi="Helvetica Neue" w:cs="Helvetica Neue"/>
          <w:color w:val="222222"/>
          <w:sz w:val="20"/>
          <w:szCs w:val="20"/>
        </w:rPr>
      </w:pPr>
      <w:r>
        <w:rPr>
          <w:rFonts w:ascii="Helvetica Neue" w:eastAsia="Helvetica Neue" w:hAnsi="Helvetica Neue" w:cs="Helvetica Neue"/>
          <w:color w:val="222222"/>
          <w:sz w:val="20"/>
          <w:szCs w:val="20"/>
        </w:rPr>
        <w:t xml:space="preserve">In the men’s collection, this comes to life through tracksuits with looser fits and red, black and white color blocking featuring adidas’ iconic 3-Stripes, alongside Tyshawn </w:t>
      </w:r>
      <w:r>
        <w:rPr>
          <w:rFonts w:ascii="Helvetica Neue" w:eastAsia="Helvetica Neue" w:hAnsi="Helvetica Neue" w:cs="Helvetica Neue"/>
          <w:b/>
          <w:bCs/>
          <w:color w:val="222222"/>
          <w:sz w:val="20"/>
          <w:szCs w:val="20"/>
        </w:rPr>
        <w:t>denim shorts</w:t>
      </w:r>
      <w:r>
        <w:rPr>
          <w:rFonts w:ascii="Helvetica Neue" w:eastAsia="Helvetica Neue" w:hAnsi="Helvetica Neue" w:cs="Helvetica Neue"/>
          <w:color w:val="222222"/>
          <w:sz w:val="20"/>
          <w:szCs w:val="20"/>
        </w:rPr>
        <w:t xml:space="preserve">, proof of the brand’s increased focus on denim this year, as well as tees and jacquard jerseys in neutral tones. </w:t>
      </w:r>
    </w:p>
    <w:p w14:paraId="00000016" w14:textId="77777777" w:rsidR="00E01FB6" w:rsidRDefault="000A2BDC">
      <w:pPr>
        <w:spacing w:line="276" w:lineRule="auto"/>
        <w:jc w:val="both"/>
        <w:rPr>
          <w:rFonts w:ascii="Helvetica Neue" w:eastAsia="Helvetica Neue" w:hAnsi="Helvetica Neue" w:cs="Helvetica Neue"/>
          <w:color w:val="222222"/>
          <w:sz w:val="20"/>
          <w:szCs w:val="20"/>
        </w:rPr>
      </w:pPr>
      <w:r>
        <w:rPr>
          <w:rFonts w:ascii="Helvetica Neue" w:eastAsia="Helvetica Neue" w:hAnsi="Helvetica Neue" w:cs="Helvetica Neue"/>
          <w:color w:val="222222"/>
          <w:sz w:val="20"/>
          <w:szCs w:val="20"/>
        </w:rPr>
        <w:t xml:space="preserve">The women’s range expands the idea of the track jacket altogether, with the </w:t>
      </w:r>
      <w:r>
        <w:rPr>
          <w:rFonts w:ascii="Helvetica Neue" w:eastAsia="Helvetica Neue" w:hAnsi="Helvetica Neue" w:cs="Helvetica Neue"/>
          <w:b/>
          <w:bCs/>
          <w:color w:val="222222"/>
          <w:sz w:val="20"/>
          <w:szCs w:val="20"/>
        </w:rPr>
        <w:t xml:space="preserve">Superstar </w:t>
      </w:r>
      <w:proofErr w:type="spellStart"/>
      <w:r>
        <w:rPr>
          <w:rFonts w:ascii="Helvetica Neue" w:eastAsia="Helvetica Neue" w:hAnsi="Helvetica Neue" w:cs="Helvetica Neue"/>
          <w:b/>
          <w:bCs/>
          <w:color w:val="222222"/>
          <w:sz w:val="20"/>
          <w:szCs w:val="20"/>
        </w:rPr>
        <w:t>Tracktop</w:t>
      </w:r>
      <w:proofErr w:type="spellEnd"/>
      <w:r>
        <w:rPr>
          <w:rFonts w:ascii="Helvetica Neue" w:eastAsia="Helvetica Neue" w:hAnsi="Helvetica Neue" w:cs="Helvetica Neue"/>
          <w:color w:val="222222"/>
          <w:sz w:val="20"/>
          <w:szCs w:val="20"/>
        </w:rPr>
        <w:t xml:space="preserve"> as a key piece, as seen on Kendall Jenner wearing the Equipment Blocking Red Jacket. It also appears in a softly structured, sleek faux leather as well as in crochet, blurring the line between sport and street fashion.</w:t>
      </w:r>
    </w:p>
    <w:p w14:paraId="00000017" w14:textId="77777777" w:rsidR="00E01FB6" w:rsidRDefault="00E01FB6">
      <w:pPr>
        <w:spacing w:line="276" w:lineRule="auto"/>
        <w:jc w:val="both"/>
        <w:rPr>
          <w:rFonts w:ascii="Arial" w:eastAsia="Arial" w:hAnsi="Arial" w:cs="Arial"/>
          <w:color w:val="222222"/>
          <w:sz w:val="20"/>
          <w:szCs w:val="20"/>
        </w:rPr>
      </w:pPr>
    </w:p>
    <w:p w14:paraId="00000018" w14:textId="77777777" w:rsidR="00E01FB6" w:rsidRDefault="000A2BDC">
      <w:pPr>
        <w:spacing w:line="276" w:lineRule="auto"/>
        <w:jc w:val="both"/>
        <w:rPr>
          <w:rFonts w:ascii="Arial" w:eastAsia="Arial" w:hAnsi="Arial" w:cs="Arial"/>
          <w:color w:val="222222"/>
          <w:sz w:val="20"/>
          <w:szCs w:val="20"/>
          <w:highlight w:val="white"/>
        </w:rPr>
      </w:pPr>
      <w:r>
        <w:rPr>
          <w:rFonts w:ascii="Arial" w:eastAsia="Arial" w:hAnsi="Arial" w:cs="Arial"/>
          <w:color w:val="222222"/>
          <w:sz w:val="20"/>
          <w:szCs w:val="20"/>
        </w:rPr>
        <w:t xml:space="preserve">Rolling out globally this season, the Superstar Spring 2026 campaign </w:t>
      </w:r>
      <w:r>
        <w:rPr>
          <w:rFonts w:ascii="Arial" w:eastAsia="Arial" w:hAnsi="Arial" w:cs="Arial"/>
          <w:color w:val="222222"/>
          <w:sz w:val="20"/>
          <w:szCs w:val="20"/>
          <w:highlight w:val="white"/>
        </w:rPr>
        <w:t>will be supported by an integrated franchise plan featuring global content, coordinated brand activations and immersive in-person experiences.</w:t>
      </w:r>
    </w:p>
    <w:p w14:paraId="00000019" w14:textId="77777777" w:rsidR="00E01FB6" w:rsidRDefault="00E01FB6">
      <w:pPr>
        <w:spacing w:line="276" w:lineRule="auto"/>
        <w:jc w:val="both"/>
        <w:rPr>
          <w:rFonts w:ascii="Arial" w:eastAsia="Arial" w:hAnsi="Arial" w:cs="Arial"/>
          <w:color w:val="222222"/>
          <w:sz w:val="20"/>
          <w:szCs w:val="20"/>
          <w:highlight w:val="white"/>
        </w:rPr>
      </w:pPr>
    </w:p>
    <w:p w14:paraId="0000001A" w14:textId="77777777" w:rsidR="00E01FB6" w:rsidRDefault="00E01FB6">
      <w:pPr>
        <w:spacing w:line="276" w:lineRule="auto"/>
        <w:jc w:val="both"/>
        <w:rPr>
          <w:rFonts w:ascii="Arial" w:eastAsia="Arial" w:hAnsi="Arial" w:cs="Arial"/>
          <w:color w:val="222222"/>
          <w:sz w:val="20"/>
          <w:szCs w:val="20"/>
          <w:highlight w:val="white"/>
        </w:rPr>
      </w:pPr>
    </w:p>
    <w:p w14:paraId="0000001B" w14:textId="77777777" w:rsidR="00E01FB6" w:rsidRDefault="000A2BDC">
      <w:pPr>
        <w:spacing w:line="276" w:lineRule="auto"/>
        <w:jc w:val="both"/>
        <w:rPr>
          <w:rFonts w:ascii="Arial" w:eastAsia="Arial" w:hAnsi="Arial" w:cs="Arial"/>
          <w:b/>
          <w:bCs/>
          <w:color w:val="222222"/>
          <w:sz w:val="20"/>
          <w:szCs w:val="20"/>
          <w:highlight w:val="white"/>
        </w:rPr>
      </w:pPr>
      <w:r>
        <w:rPr>
          <w:rFonts w:ascii="Arial" w:eastAsia="Arial" w:hAnsi="Arial" w:cs="Arial"/>
          <w:b/>
          <w:bCs/>
          <w:color w:val="222222"/>
          <w:sz w:val="20"/>
          <w:szCs w:val="20"/>
          <w:highlight w:val="white"/>
        </w:rPr>
        <w:t>About adidas Originals</w:t>
      </w:r>
    </w:p>
    <w:p w14:paraId="0000001C" w14:textId="77777777" w:rsidR="00E01FB6" w:rsidRDefault="000A2BDC">
      <w:pPr>
        <w:spacing w:line="276" w:lineRule="auto"/>
        <w:rPr>
          <w:rFonts w:ascii="Helvetica Neue" w:eastAsia="Helvetica Neue" w:hAnsi="Helvetica Neue" w:cs="Helvetica Neue"/>
          <w:b/>
          <w:bCs/>
          <w:color w:val="FF0000"/>
          <w:sz w:val="22"/>
          <w:szCs w:val="22"/>
        </w:rPr>
      </w:pPr>
      <w:r>
        <w:rPr>
          <w:rFonts w:ascii="Arial" w:eastAsia="Arial" w:hAnsi="Arial" w:cs="Arial"/>
          <w:color w:val="222222"/>
          <w:sz w:val="20"/>
          <w:szCs w:val="20"/>
          <w:highlight w:val="white"/>
        </w:rPr>
        <w:t>Inspired by the rich sporting heritage of adidas - one of the world’s leading sports brands and a global designer and developer of athletic footwear and apparel - adidas Originals is a lifestyle brand founded in 2001. With the adidas archive at its foundation, adidas Originals continues to evolve the brand’s legacy through its commitment to product innovation and its ability to filter the creativity and courage found on the courts and sporting arenas through the lens of contemporary youth culture. Marked by the iconic Trefoil logo that was first used in 1972 and championed by those that continue to shape and define creative culture, adidas Originals continues to lead the way as the pioneering sportswear brand for the street.</w:t>
      </w:r>
    </w:p>
    <w:sectPr w:rsidR="00E01FB6">
      <w:headerReference w:type="even" r:id="rId9"/>
      <w:headerReference w:type="default" r:id="rId10"/>
      <w:footerReference w:type="even" r:id="rId11"/>
      <w:footerReference w:type="default" r:id="rId12"/>
      <w:headerReference w:type="first" r:id="rId13"/>
      <w:footerReference w:type="first" r:id="rId14"/>
      <w:pgSz w:w="12240" w:h="15840"/>
      <w:pgMar w:top="2325" w:right="1418" w:bottom="1418" w:left="1418" w:header="737"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577468" w14:textId="77777777" w:rsidR="00F66E15" w:rsidRDefault="00F66E15">
      <w:r>
        <w:separator/>
      </w:r>
    </w:p>
  </w:endnote>
  <w:endnote w:type="continuationSeparator" w:id="0">
    <w:p w14:paraId="5E9236DA" w14:textId="77777777" w:rsidR="00F66E15" w:rsidRDefault="00F66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diHau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1D64979-EEA6-4FAB-9C0F-5058B5706E4F}"/>
  </w:font>
  <w:font w:name="Helvetica Neue">
    <w:charset w:val="00"/>
    <w:family w:val="auto"/>
    <w:pitch w:val="default"/>
    <w:embedRegular r:id="rId2" w:fontKey="{2832B5C2-4AA0-4E33-BAC8-E23A120CC999}"/>
    <w:embedBold r:id="rId3" w:fontKey="{D0B0D60D-9B78-455B-AEF7-6AEBC0821FAB}"/>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952FD48D-3E0E-4B78-81CE-65184ABF9E4B}"/>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41D0C4FB-9309-4F86-BF87-9B9A10C6AB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2" w14:textId="77777777" w:rsidR="00E01FB6" w:rsidRDefault="00E01FB6">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E" w14:textId="77777777" w:rsidR="00E01FB6" w:rsidRDefault="00E01FB6">
    <w:pPr>
      <w:pBdr>
        <w:top w:val="nil"/>
        <w:left w:val="nil"/>
        <w:bottom w:val="nil"/>
        <w:right w:val="nil"/>
        <w:between w:val="nil"/>
      </w:pBdr>
      <w:tabs>
        <w:tab w:val="center" w:pos="4320"/>
        <w:tab w:val="right" w:pos="8640"/>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0" w14:textId="77777777" w:rsidR="00E01FB6" w:rsidRDefault="00E01FB6">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DF0F77" w14:textId="77777777" w:rsidR="00F66E15" w:rsidRDefault="00F66E15">
      <w:r>
        <w:separator/>
      </w:r>
    </w:p>
  </w:footnote>
  <w:footnote w:type="continuationSeparator" w:id="0">
    <w:p w14:paraId="19DA3662" w14:textId="77777777" w:rsidR="00F66E15" w:rsidRDefault="00F66E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1" w14:textId="77777777" w:rsidR="00E01FB6" w:rsidRDefault="00E01FB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D" w14:textId="77777777" w:rsidR="00E01FB6" w:rsidRDefault="000A2BDC">
    <w:pPr>
      <w:pBdr>
        <w:top w:val="nil"/>
        <w:left w:val="nil"/>
        <w:bottom w:val="nil"/>
        <w:right w:val="nil"/>
        <w:between w:val="nil"/>
      </w:pBdr>
      <w:tabs>
        <w:tab w:val="right" w:pos="9356"/>
      </w:tabs>
      <w:spacing w:before="360"/>
      <w:jc w:val="both"/>
      <w:rPr>
        <w:b/>
        <w:bCs/>
        <w:color w:val="000000"/>
        <w:sz w:val="28"/>
        <w:szCs w:val="28"/>
      </w:rPr>
    </w:pPr>
    <w:r>
      <w:rPr>
        <w:b/>
        <w:bCs/>
        <w:color w:val="000000"/>
        <w:sz w:val="28"/>
        <w:szCs w:val="28"/>
      </w:rPr>
      <w:tab/>
    </w:r>
    <w:r>
      <w:rPr>
        <w:b/>
        <w:bCs/>
        <w:noProof/>
        <w:color w:val="000000"/>
        <w:sz w:val="28"/>
        <w:szCs w:val="28"/>
      </w:rPr>
      <w:drawing>
        <wp:inline distT="114300" distB="114300" distL="114300" distR="114300" wp14:anchorId="5390D54D" wp14:editId="07777777">
          <wp:extent cx="556359" cy="38703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56359" cy="387032"/>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F" w14:textId="77777777" w:rsidR="00E01FB6" w:rsidRDefault="00E01FB6">
    <w:pPr>
      <w:pBdr>
        <w:top w:val="nil"/>
        <w:left w:val="nil"/>
        <w:bottom w:val="nil"/>
        <w:right w:val="nil"/>
        <w:between w:val="nil"/>
      </w:pBdr>
      <w:tabs>
        <w:tab w:val="center" w:pos="4320"/>
        <w:tab w:val="right" w:pos="864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EB8"/>
    <w:rsid w:val="00034EB8"/>
    <w:rsid w:val="000A2BDC"/>
    <w:rsid w:val="00605310"/>
    <w:rsid w:val="00D65644"/>
    <w:rsid w:val="00E01FB6"/>
    <w:rsid w:val="00E3369E"/>
    <w:rsid w:val="00F66E15"/>
    <w:rsid w:val="5F5F2B1E"/>
    <w:rsid w:val="6022B5A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D5517"/>
  <w15:docId w15:val="{3A51DB1C-07DE-46D8-A8E5-F38E35640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diHaus" w:eastAsia="AdiHaus" w:hAnsi="AdiHaus" w:cs="AdiHaus"/>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5136E14C6C2F448F6DAB391628341C" ma:contentTypeVersion="21" ma:contentTypeDescription="Create a new document." ma:contentTypeScope="" ma:versionID="20aceb4870fdb5e8af200366acaff72e">
  <xsd:schema xmlns:xsd="http://www.w3.org/2001/XMLSchema" xmlns:xs="http://www.w3.org/2001/XMLSchema" xmlns:p="http://schemas.microsoft.com/office/2006/metadata/properties" xmlns:ns2="79ceb40d-78c2-4428-be28-79531305c121" xmlns:ns3="f1952126-9909-4690-87b8-e04e2ff07e5f" targetNamespace="http://schemas.microsoft.com/office/2006/metadata/properties" ma:root="true" ma:fieldsID="fceb67440d8814d775a64aa4e80fa484" ns2:_="" ns3:_="">
    <xsd:import namespace="79ceb40d-78c2-4428-be28-79531305c121"/>
    <xsd:import namespace="f1952126-9909-4690-87b8-e04e2ff07e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ceb40d-78c2-4428-be28-79531305c1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952bda3-1a3f-445c-80af-ac4d52648f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952126-9909-4690-87b8-e04e2ff07e5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840eafb-aeda-4049-8685-130d3ef9a2ec}" ma:internalName="TaxCatchAll" ma:showField="CatchAllData" ma:web="f1952126-9909-4690-87b8-e04e2ff07e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9ceb40d-78c2-4428-be28-79531305c121">
      <Terms xmlns="http://schemas.microsoft.com/office/infopath/2007/PartnerControls"/>
    </lcf76f155ced4ddcb4097134ff3c332f>
    <TaxCatchAll xmlns="f1952126-9909-4690-87b8-e04e2ff07e5f" xsi:nil="true"/>
  </documentManagement>
</p:properties>
</file>

<file path=customXml/itemProps1.xml><?xml version="1.0" encoding="utf-8"?>
<ds:datastoreItem xmlns:ds="http://schemas.openxmlformats.org/officeDocument/2006/customXml" ds:itemID="{52F16E07-6D58-4BFC-B2FF-2854219E68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ceb40d-78c2-4428-be28-79531305c121"/>
    <ds:schemaRef ds:uri="f1952126-9909-4690-87b8-e04e2ff07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D61731-A7B4-4464-9B0E-2646B02F05E3}">
  <ds:schemaRefs>
    <ds:schemaRef ds:uri="http://schemas.microsoft.com/sharepoint/v3/contenttype/forms"/>
  </ds:schemaRefs>
</ds:datastoreItem>
</file>

<file path=customXml/itemProps3.xml><?xml version="1.0" encoding="utf-8"?>
<ds:datastoreItem xmlns:ds="http://schemas.openxmlformats.org/officeDocument/2006/customXml" ds:itemID="{98085835-71EA-4DBD-81FF-803860D9FF19}">
  <ds:schemaRefs>
    <ds:schemaRef ds:uri="http://schemas.microsoft.com/office/2006/metadata/properties"/>
    <ds:schemaRef ds:uri="http://schemas.microsoft.com/office/infopath/2007/PartnerControls"/>
    <ds:schemaRef ds:uri="79ceb40d-78c2-4428-be28-79531305c121"/>
    <ds:schemaRef ds:uri="f1952126-9909-4690-87b8-e04e2ff07e5f"/>
  </ds:schemaRefs>
</ds:datastoreItem>
</file>

<file path=docMetadata/LabelInfo.xml><?xml version="1.0" encoding="utf-8"?>
<clbl:labelList xmlns:clbl="http://schemas.microsoft.com/office/2020/mipLabelMetadata">
  <clbl:label id="{1c3ba50a-93e8-411f-aceb-87183474575f}" enabled="1" method="Standard" siteId="{3bfeb222-e42c-4535-aace-ea6f7751369b}" removed="0"/>
</clbl:labelList>
</file>

<file path=docProps/app.xml><?xml version="1.0" encoding="utf-8"?>
<Properties xmlns="http://schemas.openxmlformats.org/officeDocument/2006/extended-properties" xmlns:vt="http://schemas.openxmlformats.org/officeDocument/2006/docPropsVTypes">
  <Template>Normal</Template>
  <TotalTime>0</TotalTime>
  <Pages>2</Pages>
  <Words>667</Words>
  <Characters>3803</Characters>
  <Application>Microsoft Office Word</Application>
  <DocSecurity>0</DocSecurity>
  <Lines>31</Lines>
  <Paragraphs>8</Paragraphs>
  <ScaleCrop>false</ScaleCrop>
  <Company/>
  <LinksUpToDate>false</LinksUpToDate>
  <CharactersWithSpaces>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Gopi Anand</cp:lastModifiedBy>
  <cp:revision>4</cp:revision>
  <dcterms:created xsi:type="dcterms:W3CDTF">2026-02-05T13:10:00Z</dcterms:created>
  <dcterms:modified xsi:type="dcterms:W3CDTF">2026-02-23T14:00:00Z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0x010100135136E14C6C2F448F6DAB391628341C</vt:lpwstr>
  </property>
  <property fmtid="{D5CDD505-2E9C-101B-9397-08002B2CF9AE}" pid="3" name="MediaServiceImageTags">
    <vt:lpwstr/>
  </property>
</Properties>
</file>