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5B88" w14:textId="71CD7705" w:rsidR="6B087655" w:rsidRDefault="435D5C1A" w:rsidP="74C0F4EE">
      <w:pPr>
        <w:jc w:val="center"/>
      </w:pPr>
      <w:r w:rsidRPr="4C95EE8F">
        <w:rPr>
          <w:rFonts w:ascii="AdihausDIN" w:eastAsia="AdihausDIN" w:hAnsi="AdihausDIN" w:cs="AdihausDIN"/>
          <w:b/>
          <w:bCs/>
        </w:rPr>
        <w:t>a</w:t>
      </w:r>
      <w:r w:rsidR="6B087655" w:rsidRPr="4C95EE8F">
        <w:rPr>
          <w:rFonts w:ascii="AdihausDIN" w:eastAsia="AdihausDIN" w:hAnsi="AdihausDIN" w:cs="AdihausDIN"/>
          <w:b/>
          <w:bCs/>
        </w:rPr>
        <w:t>didas</w:t>
      </w:r>
      <w:r w:rsidR="24CE98AD" w:rsidRPr="4C95EE8F">
        <w:rPr>
          <w:rFonts w:ascii="AdihausDIN" w:eastAsia="AdihausDIN" w:hAnsi="AdihausDIN" w:cs="AdihausDIN"/>
          <w:b/>
          <w:bCs/>
        </w:rPr>
        <w:t xml:space="preserve"> and </w:t>
      </w:r>
      <w:r w:rsidR="6B087655" w:rsidRPr="4C95EE8F">
        <w:rPr>
          <w:rFonts w:ascii="AdihausDIN" w:eastAsia="AdihausDIN" w:hAnsi="AdihausDIN" w:cs="AdihausDIN"/>
          <w:b/>
          <w:bCs/>
        </w:rPr>
        <w:t>Patrick Mahomes Expand Legacy in Lubbock with Texas Tech NIL Class and Signature Uniforms</w:t>
      </w:r>
    </w:p>
    <w:p w14:paraId="3CB44074" w14:textId="6629C54C" w:rsidR="6B087655" w:rsidRDefault="6B087655" w:rsidP="4C95EE8F">
      <w:pPr>
        <w:jc w:val="center"/>
      </w:pPr>
      <w:r w:rsidRPr="4C95EE8F">
        <w:rPr>
          <w:rFonts w:ascii="AdihausDIN" w:eastAsia="AdihausDIN" w:hAnsi="AdihausDIN" w:cs="AdihausDIN"/>
          <w:b/>
          <w:bCs/>
        </w:rPr>
        <w:t xml:space="preserve"> </w:t>
      </w:r>
      <w:r w:rsidRPr="4C95EE8F">
        <w:rPr>
          <w:rFonts w:ascii="AdihausDIN" w:eastAsia="AdihausDIN" w:hAnsi="AdihausDIN" w:cs="AdihausDIN"/>
        </w:rPr>
        <w:t xml:space="preserve"> </w:t>
      </w:r>
    </w:p>
    <w:p w14:paraId="54909FE1" w14:textId="036F7F6E" w:rsidR="6B087655" w:rsidRDefault="6B087655">
      <w:r w:rsidRPr="4C95EE8F">
        <w:rPr>
          <w:rFonts w:ascii="AdihausDIN" w:eastAsia="AdihausDIN" w:hAnsi="AdihausDIN" w:cs="AdihausDIN"/>
          <w:b/>
          <w:bCs/>
          <w:lang w:val="en-US"/>
        </w:rPr>
        <w:t>Lubbock, Texas - November 8, 2025</w:t>
      </w:r>
      <w:r w:rsidRPr="4C95EE8F">
        <w:rPr>
          <w:rFonts w:ascii="AdihausDIN" w:eastAsia="AdihausDIN" w:hAnsi="AdihausDIN" w:cs="AdihausDIN"/>
          <w:lang w:val="en-US"/>
        </w:rPr>
        <w:t xml:space="preserve"> - adidas and Patrick Mahomes joined forces</w:t>
      </w:r>
      <w:r w:rsidR="56DB16CD" w:rsidRPr="4C95EE8F">
        <w:rPr>
          <w:rFonts w:ascii="AdihausDIN" w:eastAsia="AdihausDIN" w:hAnsi="AdihausDIN" w:cs="AdihausDIN"/>
          <w:lang w:val="en-US"/>
        </w:rPr>
        <w:t xml:space="preserve"> </w:t>
      </w:r>
      <w:r w:rsidRPr="4C95EE8F">
        <w:rPr>
          <w:rFonts w:ascii="AdihausDIN" w:eastAsia="AdihausDIN" w:hAnsi="AdihausDIN" w:cs="AdihausDIN"/>
          <w:lang w:val="en-US"/>
        </w:rPr>
        <w:t xml:space="preserve">in Lubbock to announce the second </w:t>
      </w:r>
      <w:r w:rsidR="6A2DF470" w:rsidRPr="4C95EE8F">
        <w:rPr>
          <w:rFonts w:ascii="AdihausDIN" w:eastAsia="AdihausDIN" w:hAnsi="AdihausDIN" w:cs="AdihausDIN"/>
          <w:lang w:val="en-US"/>
        </w:rPr>
        <w:t xml:space="preserve">class of </w:t>
      </w:r>
      <w:r w:rsidRPr="4C95EE8F">
        <w:rPr>
          <w:rFonts w:ascii="AdihausDIN" w:eastAsia="AdihausDIN" w:hAnsi="AdihausDIN" w:cs="AdihausDIN"/>
          <w:lang w:val="en-US"/>
        </w:rPr>
        <w:t>Team Mahomes, an NIL cohort of Texas Tech student-athletes</w:t>
      </w:r>
      <w:r w:rsidR="45C0B59B" w:rsidRPr="4C95EE8F">
        <w:rPr>
          <w:rFonts w:ascii="AdihausDIN" w:eastAsia="AdihausDIN" w:hAnsi="AdihausDIN" w:cs="AdihausDIN"/>
          <w:lang w:val="en-US"/>
        </w:rPr>
        <w:t>.</w:t>
      </w:r>
      <w:r w:rsidRPr="4C95EE8F">
        <w:rPr>
          <w:rFonts w:ascii="AdihausDIN" w:eastAsia="AdihausDIN" w:hAnsi="AdihausDIN" w:cs="AdihausDIN"/>
          <w:lang w:val="en-US"/>
        </w:rPr>
        <w:t xml:space="preserve"> </w:t>
      </w:r>
      <w:r w:rsidR="38F7EABB" w:rsidRPr="4C95EE8F">
        <w:rPr>
          <w:rFonts w:ascii="AdihausDIN" w:eastAsia="AdihausDIN" w:hAnsi="AdihausDIN" w:cs="AdihausDIN"/>
        </w:rPr>
        <w:t xml:space="preserve">The announcement </w:t>
      </w:r>
      <w:r w:rsidR="03B3AA35" w:rsidRPr="4C95EE8F">
        <w:rPr>
          <w:rFonts w:ascii="AdihausDIN" w:eastAsia="AdihausDIN" w:hAnsi="AdihausDIN" w:cs="AdihausDIN"/>
        </w:rPr>
        <w:t>comes in tandem with the on-field debut</w:t>
      </w:r>
      <w:r w:rsidRPr="4C95EE8F">
        <w:rPr>
          <w:rFonts w:ascii="AdihausDIN" w:eastAsia="AdihausDIN" w:hAnsi="AdihausDIN" w:cs="AdihausDIN"/>
        </w:rPr>
        <w:t xml:space="preserve"> of Texas Tech’s “Too Cold” </w:t>
      </w:r>
      <w:r w:rsidRPr="4C95EE8F">
        <w:rPr>
          <w:rFonts w:ascii="AdihausDIN" w:eastAsia="AdihausDIN" w:hAnsi="AdihausDIN" w:cs="AdihausDIN"/>
          <w:color w:val="000000" w:themeColor="text1"/>
          <w:lang w:val="en-US"/>
        </w:rPr>
        <w:t xml:space="preserve">uniform, featuring Mahomes’ signature Gladiator logo. </w:t>
      </w:r>
    </w:p>
    <w:p w14:paraId="3F276A1F" w14:textId="0D0AC5EC" w:rsidR="6B087655" w:rsidRDefault="6B087655" w:rsidP="74C0F4EE">
      <w:r w:rsidRPr="4C95EE8F">
        <w:rPr>
          <w:rFonts w:ascii="AdihausDIN" w:eastAsia="AdihausDIN" w:hAnsi="AdihausDIN" w:cs="AdihausDIN"/>
        </w:rPr>
        <w:t xml:space="preserve"> </w:t>
      </w:r>
    </w:p>
    <w:p w14:paraId="2474E4C5" w14:textId="5B5066AB" w:rsidR="6B087655" w:rsidRDefault="2EDC2D1F" w:rsidP="4C95EE8F">
      <w:pPr>
        <w:rPr>
          <w:rFonts w:ascii="AdihausDIN" w:eastAsia="AdihausDIN" w:hAnsi="AdihausDIN" w:cs="AdihausDIN"/>
        </w:rPr>
      </w:pPr>
      <w:r w:rsidRPr="4C95EE8F">
        <w:rPr>
          <w:rFonts w:ascii="AdihausDIN" w:eastAsia="AdihausDIN" w:hAnsi="AdihausDIN" w:cs="AdihausDIN"/>
          <w:lang w:val="en-US"/>
        </w:rPr>
        <w:t>As a proud Red Raide</w:t>
      </w:r>
      <w:r w:rsidRPr="4C95EE8F">
        <w:rPr>
          <w:rFonts w:ascii="AdihausDIN" w:eastAsia="AdihausDIN" w:hAnsi="AdihausDIN" w:cs="AdihausDIN"/>
        </w:rPr>
        <w:t>r alum, Mahomes is using his eight-year relationship with adidas to turn a shared vision in</w:t>
      </w:r>
      <w:r w:rsidR="5468E545" w:rsidRPr="4C95EE8F">
        <w:rPr>
          <w:rFonts w:ascii="AdihausDIN" w:eastAsia="AdihausDIN" w:hAnsi="AdihausDIN" w:cs="AdihausDIN"/>
        </w:rPr>
        <w:t>to</w:t>
      </w:r>
      <w:r w:rsidRPr="4C95EE8F">
        <w:rPr>
          <w:rFonts w:ascii="AdihausDIN" w:eastAsia="AdihausDIN" w:hAnsi="AdihausDIN" w:cs="AdihausDIN"/>
        </w:rPr>
        <w:t xml:space="preserve"> reality: empowering the next generation of college athletes by elevating their performance on the field and creating game-changing o</w:t>
      </w:r>
      <w:r w:rsidR="6E8DD3F0" w:rsidRPr="4C95EE8F">
        <w:rPr>
          <w:rFonts w:ascii="AdihausDIN" w:eastAsia="AdihausDIN" w:hAnsi="AdihausDIN" w:cs="AdihausDIN"/>
        </w:rPr>
        <w:t xml:space="preserve">pportunities off the field. Building on the momentum from </w:t>
      </w:r>
      <w:hyperlink r:id="rId10">
        <w:r w:rsidR="6E8DD3F0" w:rsidRPr="4C95EE8F">
          <w:rPr>
            <w:rStyle w:val="Hyperlink"/>
            <w:rFonts w:ascii="AdihausDIN" w:eastAsia="AdihausDIN" w:hAnsi="AdihausDIN" w:cs="AdihausDIN"/>
          </w:rPr>
          <w:t>Texas Tech’s inaugural year as an adidas school</w:t>
        </w:r>
      </w:hyperlink>
      <w:r w:rsidR="6E8DD3F0" w:rsidRPr="4C95EE8F">
        <w:rPr>
          <w:rFonts w:ascii="AdihausDIN" w:eastAsia="AdihausDIN" w:hAnsi="AdihausDIN" w:cs="AdihausDIN"/>
        </w:rPr>
        <w:t>, Mahomes is bringing fresh energy to what’s already shaping up to be a lan</w:t>
      </w:r>
      <w:r w:rsidR="48E055BA" w:rsidRPr="4C95EE8F">
        <w:rPr>
          <w:rFonts w:ascii="AdihausDIN" w:eastAsia="AdihausDIN" w:hAnsi="AdihausDIN" w:cs="AdihausDIN"/>
        </w:rPr>
        <w:t xml:space="preserve">dmark </w:t>
      </w:r>
      <w:r w:rsidR="64B04A38" w:rsidRPr="4C95EE8F">
        <w:rPr>
          <w:rFonts w:ascii="AdihausDIN" w:eastAsia="AdihausDIN" w:hAnsi="AdihausDIN" w:cs="AdihausDIN"/>
        </w:rPr>
        <w:t>year</w:t>
      </w:r>
      <w:r w:rsidR="48E055BA" w:rsidRPr="4C95EE8F">
        <w:rPr>
          <w:rFonts w:ascii="AdihausDIN" w:eastAsia="AdihausDIN" w:hAnsi="AdihausDIN" w:cs="AdihausDIN"/>
        </w:rPr>
        <w:t xml:space="preserve"> for </w:t>
      </w:r>
      <w:r w:rsidR="7E26E6C7" w:rsidRPr="4C95EE8F">
        <w:rPr>
          <w:rFonts w:ascii="AdihausDIN" w:eastAsia="AdihausDIN" w:hAnsi="AdihausDIN" w:cs="AdihausDIN"/>
        </w:rPr>
        <w:t>Texas Tech</w:t>
      </w:r>
      <w:r w:rsidR="48E055BA" w:rsidRPr="4C95EE8F">
        <w:rPr>
          <w:rFonts w:ascii="AdihausDIN" w:eastAsia="AdihausDIN" w:hAnsi="AdihausDIN" w:cs="AdihausDIN"/>
        </w:rPr>
        <w:t xml:space="preserve"> Athletics. </w:t>
      </w:r>
    </w:p>
    <w:p w14:paraId="5B99FEE3" w14:textId="27065E9F" w:rsidR="6B087655" w:rsidRDefault="6B087655" w:rsidP="4C95EE8F">
      <w:pPr>
        <w:rPr>
          <w:rFonts w:ascii="AdihausDIN" w:eastAsia="AdihausDIN" w:hAnsi="AdihausDIN" w:cs="AdihausDIN"/>
        </w:rPr>
      </w:pPr>
    </w:p>
    <w:p w14:paraId="07A5FBD5" w14:textId="7FAE45E5" w:rsidR="6B087655" w:rsidRDefault="6FC34CBC" w:rsidP="4C95EE8F">
      <w:pPr>
        <w:rPr>
          <w:rFonts w:ascii="AdihausDIN" w:eastAsia="AdihausDIN" w:hAnsi="AdihausDIN" w:cs="AdihausDIN"/>
          <w:lang w:val="en-US"/>
        </w:rPr>
      </w:pPr>
      <w:r w:rsidRPr="4C95EE8F">
        <w:rPr>
          <w:rFonts w:ascii="AdihausDIN" w:eastAsia="AdihausDIN" w:hAnsi="AdihausDIN" w:cs="AdihausDIN"/>
          <w:lang w:val="en-US"/>
        </w:rPr>
        <w:t xml:space="preserve">“Texas Tech will always be home for me, </w:t>
      </w:r>
      <w:r w:rsidR="321C5BEA" w:rsidRPr="4C95EE8F">
        <w:rPr>
          <w:rFonts w:ascii="AdihausDIN" w:eastAsia="AdihausDIN" w:hAnsi="AdihausDIN" w:cs="AdihausDIN"/>
          <w:lang w:val="en-US"/>
        </w:rPr>
        <w:t>so</w:t>
      </w:r>
      <w:r w:rsidRPr="4C95EE8F">
        <w:rPr>
          <w:rFonts w:ascii="AdihausDIN" w:eastAsia="AdihausDIN" w:hAnsi="AdihausDIN" w:cs="AdihausDIN"/>
          <w:lang w:val="en-US"/>
        </w:rPr>
        <w:t xml:space="preserve"> I’m proud</w:t>
      </w:r>
      <w:r w:rsidR="6DDBD90A" w:rsidRPr="4C95EE8F">
        <w:rPr>
          <w:rFonts w:ascii="AdihausDIN" w:eastAsia="AdihausDIN" w:hAnsi="AdihausDIN" w:cs="AdihausDIN"/>
          <w:lang w:val="en-US"/>
        </w:rPr>
        <w:t xml:space="preserve"> to </w:t>
      </w:r>
      <w:r w:rsidRPr="4C95EE8F">
        <w:rPr>
          <w:rFonts w:ascii="AdihausDIN" w:eastAsia="AdihausDIN" w:hAnsi="AdihausDIN" w:cs="AdihausDIN"/>
          <w:lang w:val="en-US"/>
        </w:rPr>
        <w:t xml:space="preserve">give back to the school and community who helped shape me on and off the field,” </w:t>
      </w:r>
      <w:r w:rsidRPr="4C95EE8F">
        <w:rPr>
          <w:rFonts w:ascii="AdihausDIN" w:eastAsia="AdihausDIN" w:hAnsi="AdihausDIN" w:cs="AdihausDIN"/>
          <w:b/>
          <w:bCs/>
          <w:lang w:val="en-US"/>
        </w:rPr>
        <w:t>said Patrick Mahomes</w:t>
      </w:r>
      <w:r w:rsidRPr="4C95EE8F">
        <w:rPr>
          <w:rFonts w:ascii="AdihausDIN" w:eastAsia="AdihausDIN" w:hAnsi="AdihausDIN" w:cs="AdihausDIN"/>
          <w:lang w:val="en-US"/>
        </w:rPr>
        <w:t>. “</w:t>
      </w:r>
      <w:r w:rsidR="695D2C9E" w:rsidRPr="4C95EE8F">
        <w:rPr>
          <w:rFonts w:ascii="AdihausDIN" w:eastAsia="AdihausDIN" w:hAnsi="AdihausDIN" w:cs="AdihausDIN"/>
          <w:lang w:val="en-US"/>
        </w:rPr>
        <w:t xml:space="preserve">As </w:t>
      </w:r>
      <w:r w:rsidR="7A172C96" w:rsidRPr="4C95EE8F">
        <w:rPr>
          <w:rFonts w:ascii="AdihausDIN" w:eastAsia="AdihausDIN" w:hAnsi="AdihausDIN" w:cs="AdihausDIN"/>
          <w:lang w:val="en-US"/>
        </w:rPr>
        <w:t>the</w:t>
      </w:r>
      <w:r w:rsidR="695D2C9E" w:rsidRPr="4C95EE8F">
        <w:rPr>
          <w:rFonts w:ascii="AdihausDIN" w:eastAsia="AdihausDIN" w:hAnsi="AdihausDIN" w:cs="AdihausDIN"/>
          <w:lang w:val="en-US"/>
        </w:rPr>
        <w:t xml:space="preserve"> partnership with adidas</w:t>
      </w:r>
      <w:r w:rsidR="40E435CC" w:rsidRPr="4C95EE8F">
        <w:rPr>
          <w:rFonts w:ascii="AdihausDIN" w:eastAsia="AdihausDIN" w:hAnsi="AdihausDIN" w:cs="AdihausDIN"/>
          <w:lang w:val="en-US"/>
        </w:rPr>
        <w:t xml:space="preserve"> continues to evolve and expand</w:t>
      </w:r>
      <w:r w:rsidR="695D2C9E" w:rsidRPr="4C95EE8F">
        <w:rPr>
          <w:rFonts w:ascii="AdihausDIN" w:eastAsia="AdihausDIN" w:hAnsi="AdihausDIN" w:cs="AdihausDIN"/>
          <w:lang w:val="en-US"/>
        </w:rPr>
        <w:t>, we’re redefining not just</w:t>
      </w:r>
      <w:r w:rsidRPr="4C95EE8F">
        <w:rPr>
          <w:rFonts w:ascii="AdihausDIN" w:eastAsia="AdihausDIN" w:hAnsi="AdihausDIN" w:cs="AdihausDIN"/>
          <w:lang w:val="en-US"/>
        </w:rPr>
        <w:t xml:space="preserve"> the future of Red Raider sports</w:t>
      </w:r>
      <w:r w:rsidR="652CC59A" w:rsidRPr="4C95EE8F">
        <w:rPr>
          <w:rFonts w:ascii="AdihausDIN" w:eastAsia="AdihausDIN" w:hAnsi="AdihausDIN" w:cs="AdihausDIN"/>
          <w:lang w:val="en-US"/>
        </w:rPr>
        <w:t>, but college athletics more widely</w:t>
      </w:r>
      <w:r w:rsidRPr="4C95EE8F">
        <w:rPr>
          <w:rFonts w:ascii="AdihausDIN" w:eastAsia="AdihausDIN" w:hAnsi="AdihausDIN" w:cs="AdihausDIN"/>
          <w:lang w:val="en-US"/>
        </w:rPr>
        <w:t>.”</w:t>
      </w:r>
    </w:p>
    <w:p w14:paraId="7D78C3D7" w14:textId="22FFBC94" w:rsidR="6B087655" w:rsidRDefault="6B087655" w:rsidP="4C95EE8F">
      <w:pPr>
        <w:rPr>
          <w:rFonts w:ascii="AdihausDIN" w:eastAsia="AdihausDIN" w:hAnsi="AdihausDIN" w:cs="AdihausDIN"/>
        </w:rPr>
      </w:pPr>
    </w:p>
    <w:p w14:paraId="427A3268" w14:textId="5796D831" w:rsidR="6B087655" w:rsidRDefault="6B087655" w:rsidP="4C95EE8F">
      <w:pPr>
        <w:rPr>
          <w:rFonts w:ascii="AdihausDIN" w:eastAsia="AdihausDIN" w:hAnsi="AdihausDIN" w:cs="AdihausDIN"/>
          <w:lang w:val="en-US"/>
        </w:rPr>
      </w:pPr>
      <w:r w:rsidRPr="4C95EE8F">
        <w:rPr>
          <w:rFonts w:ascii="AdihausDIN" w:eastAsia="AdihausDIN" w:hAnsi="AdihausDIN" w:cs="AdihausDIN"/>
          <w:lang w:val="en-US"/>
        </w:rPr>
        <w:t xml:space="preserve">The second Team Mahomes cohort features Red Raider athletes from many of the school’s top programs, including </w:t>
      </w:r>
      <w:hyperlink r:id="rId11">
        <w:r w:rsidRPr="4C95EE8F">
          <w:rPr>
            <w:rStyle w:val="Hyperlink"/>
            <w:rFonts w:ascii="AdihausDIN" w:eastAsia="AdihausDIN" w:hAnsi="AdihausDIN" w:cs="AdihausDIN"/>
            <w:lang w:val="en-US"/>
          </w:rPr>
          <w:t>returning</w:t>
        </w:r>
      </w:hyperlink>
      <w:r w:rsidRPr="4C95EE8F">
        <w:rPr>
          <w:rFonts w:ascii="AdihausDIN" w:eastAsia="AdihausDIN" w:hAnsi="AdihausDIN" w:cs="AdihausDIN"/>
          <w:lang w:val="en-US"/>
        </w:rPr>
        <w:t xml:space="preserve"> members </w:t>
      </w:r>
      <w:r w:rsidRPr="4C95EE8F">
        <w:rPr>
          <w:rFonts w:ascii="AdihausDIN" w:eastAsia="AdihausDIN" w:hAnsi="AdihausDIN" w:cs="AdihausDIN"/>
          <w:b/>
          <w:bCs/>
          <w:lang w:val="en-US"/>
        </w:rPr>
        <w:t xml:space="preserve">NiJaree Canady (Softball) </w:t>
      </w:r>
      <w:r w:rsidRPr="4C95EE8F">
        <w:rPr>
          <w:rFonts w:ascii="AdihausDIN" w:eastAsia="AdihausDIN" w:hAnsi="AdihausDIN" w:cs="AdihausDIN"/>
          <w:lang w:val="en-US"/>
        </w:rPr>
        <w:t>and</w:t>
      </w:r>
      <w:r w:rsidRPr="4C95EE8F">
        <w:rPr>
          <w:rFonts w:ascii="AdihausDIN" w:eastAsia="AdihausDIN" w:hAnsi="AdihausDIN" w:cs="AdihausDIN"/>
          <w:b/>
          <w:bCs/>
          <w:lang w:val="en-US"/>
        </w:rPr>
        <w:t xml:space="preserve"> Sam Courtwright (Soccer), alongside Behren Morton (Football), Christian Anderson (</w:t>
      </w:r>
      <w:r w:rsidR="4B5D45FF" w:rsidRPr="4C95EE8F">
        <w:rPr>
          <w:rFonts w:ascii="AdihausDIN" w:eastAsia="AdihausDIN" w:hAnsi="AdihausDIN" w:cs="AdihausDIN"/>
          <w:b/>
          <w:bCs/>
          <w:lang w:val="en-US"/>
        </w:rPr>
        <w:t xml:space="preserve">Men’s </w:t>
      </w:r>
      <w:r w:rsidRPr="4C95EE8F">
        <w:rPr>
          <w:rFonts w:ascii="AdihausDIN" w:eastAsia="AdihausDIN" w:hAnsi="AdihausDIN" w:cs="AdihausDIN"/>
          <w:b/>
          <w:bCs/>
          <w:lang w:val="en-US"/>
        </w:rPr>
        <w:t xml:space="preserve">Basketball), </w:t>
      </w:r>
      <w:r w:rsidRPr="4C95EE8F">
        <w:rPr>
          <w:rFonts w:ascii="AdihausDIN" w:eastAsia="AdihausDIN" w:hAnsi="AdihausDIN" w:cs="AdihausDIN"/>
          <w:lang w:val="en-US"/>
        </w:rPr>
        <w:t>and</w:t>
      </w:r>
      <w:r w:rsidRPr="4C95EE8F">
        <w:rPr>
          <w:rFonts w:ascii="AdihausDIN" w:eastAsia="AdihausDIN" w:hAnsi="AdihausDIN" w:cs="AdihausDIN"/>
          <w:b/>
          <w:bCs/>
          <w:lang w:val="en-US"/>
        </w:rPr>
        <w:t xml:space="preserve"> Malachi Snow (Track)</w:t>
      </w:r>
      <w:r w:rsidRPr="4C95EE8F">
        <w:rPr>
          <w:rFonts w:ascii="AdihausDIN" w:eastAsia="AdihausDIN" w:hAnsi="AdihausDIN" w:cs="AdihausDIN"/>
          <w:lang w:val="en-US"/>
        </w:rPr>
        <w:t xml:space="preserve">. </w:t>
      </w:r>
      <w:r w:rsidR="0BC913C8" w:rsidRPr="4C95EE8F">
        <w:rPr>
          <w:rFonts w:ascii="AdihausDIN" w:eastAsia="AdihausDIN" w:hAnsi="AdihausDIN" w:cs="AdihausDIN"/>
          <w:lang w:val="en-US"/>
        </w:rPr>
        <w:t xml:space="preserve">The athletes </w:t>
      </w:r>
      <w:r w:rsidR="76C243BF" w:rsidRPr="4C95EE8F">
        <w:rPr>
          <w:rFonts w:ascii="AdihausDIN" w:eastAsia="AdihausDIN" w:hAnsi="AdihausDIN" w:cs="AdihausDIN"/>
          <w:lang w:val="en-US"/>
        </w:rPr>
        <w:t>met</w:t>
      </w:r>
      <w:r w:rsidR="0BC913C8" w:rsidRPr="4C95EE8F">
        <w:rPr>
          <w:rFonts w:ascii="AdihausDIN" w:eastAsia="AdihausDIN" w:hAnsi="AdihausDIN" w:cs="AdihausDIN"/>
          <w:lang w:val="en-US"/>
        </w:rPr>
        <w:t xml:space="preserve"> Mahomes earlier today and will be honored during the game</w:t>
      </w:r>
      <w:r w:rsidR="1BBD7CD6" w:rsidRPr="4C95EE8F">
        <w:rPr>
          <w:rFonts w:ascii="AdihausDIN" w:eastAsia="AdihausDIN" w:hAnsi="AdihausDIN" w:cs="AdihausDIN"/>
          <w:lang w:val="en-US"/>
        </w:rPr>
        <w:t xml:space="preserve">. </w:t>
      </w:r>
    </w:p>
    <w:p w14:paraId="4EEFB6CA" w14:textId="2633DF52" w:rsidR="6B087655" w:rsidRDefault="6B087655" w:rsidP="4C95EE8F">
      <w:pPr>
        <w:rPr>
          <w:rFonts w:ascii="AdihausDIN" w:eastAsia="AdihausDIN" w:hAnsi="AdihausDIN" w:cs="AdihausDIN"/>
          <w:lang w:val="en-US"/>
        </w:rPr>
      </w:pPr>
      <w:r w:rsidRPr="4C95EE8F">
        <w:rPr>
          <w:rFonts w:ascii="AdihausDIN" w:eastAsia="AdihausDIN" w:hAnsi="AdihausDIN" w:cs="AdihausDIN"/>
        </w:rPr>
        <w:t xml:space="preserve"> </w:t>
      </w:r>
    </w:p>
    <w:p w14:paraId="0A15B880" w14:textId="793BA4B6" w:rsidR="6B087655" w:rsidRDefault="6B087655" w:rsidP="4C95EE8F">
      <w:pPr>
        <w:rPr>
          <w:rFonts w:ascii="AdihausDIN" w:eastAsia="AdihausDIN" w:hAnsi="AdihausDIN" w:cs="AdihausDIN"/>
        </w:rPr>
      </w:pPr>
      <w:r w:rsidRPr="4C95EE8F">
        <w:rPr>
          <w:rFonts w:ascii="AdihausDIN" w:eastAsia="AdihausDIN" w:hAnsi="AdihausDIN" w:cs="AdihausDIN"/>
          <w:lang w:val="en-US"/>
        </w:rPr>
        <w:t>"Team Mahomes is the result of a</w:t>
      </w:r>
      <w:r w:rsidR="1FC8D18B" w:rsidRPr="4C95EE8F">
        <w:rPr>
          <w:rFonts w:ascii="AdihausDIN" w:eastAsia="AdihausDIN" w:hAnsi="AdihausDIN" w:cs="AdihausDIN"/>
          <w:lang w:val="en-US"/>
        </w:rPr>
        <w:t xml:space="preserve"> </w:t>
      </w:r>
      <w:r w:rsidRPr="4C95EE8F">
        <w:rPr>
          <w:rFonts w:ascii="AdihausDIN" w:eastAsia="AdihausDIN" w:hAnsi="AdihausDIN" w:cs="AdihausDIN"/>
          <w:lang w:val="en-US"/>
        </w:rPr>
        <w:t xml:space="preserve">unique partnership between adidas and Patrick Mahomes that’s elevating Texas Tech athletics, shaping the future of college sports and building on a lasting legacy for Mahomes in Lubbock and beyond,” </w:t>
      </w:r>
      <w:r w:rsidRPr="4C95EE8F">
        <w:rPr>
          <w:rFonts w:ascii="AdihausDIN" w:eastAsia="AdihausDIN" w:hAnsi="AdihausDIN" w:cs="AdihausDIN"/>
          <w:b/>
          <w:bCs/>
          <w:lang w:val="en-US"/>
        </w:rPr>
        <w:t>said Chris McGuire, Vice President of Sports Marketing, adidas North America</w:t>
      </w:r>
      <w:r w:rsidRPr="4C95EE8F">
        <w:rPr>
          <w:rFonts w:ascii="AdihausDIN" w:eastAsia="AdihausDIN" w:hAnsi="AdihausDIN" w:cs="AdihausDIN"/>
          <w:lang w:val="en-US"/>
        </w:rPr>
        <w:t xml:space="preserve">. </w:t>
      </w:r>
      <w:r w:rsidR="55ABDF7F" w:rsidRPr="4C95EE8F">
        <w:rPr>
          <w:rFonts w:ascii="AdihausDIN" w:eastAsia="AdihausDIN" w:hAnsi="AdihausDIN" w:cs="AdihausDIN"/>
          <w:lang w:val="en-US"/>
        </w:rPr>
        <w:t>“</w:t>
      </w:r>
      <w:r w:rsidRPr="4C95EE8F">
        <w:rPr>
          <w:rFonts w:ascii="AdihausDIN" w:eastAsia="AdihausDIN" w:hAnsi="AdihausDIN" w:cs="AdihausDIN"/>
          <w:lang w:val="en-US"/>
        </w:rPr>
        <w:t xml:space="preserve">NiJaree, </w:t>
      </w:r>
      <w:r w:rsidR="043DFF9C" w:rsidRPr="4C95EE8F">
        <w:rPr>
          <w:rFonts w:ascii="AdihausDIN" w:eastAsia="AdihausDIN" w:hAnsi="AdihausDIN" w:cs="AdihausDIN"/>
          <w:lang w:val="en-US"/>
        </w:rPr>
        <w:t xml:space="preserve">Behren, Malachi, Christian, </w:t>
      </w:r>
      <w:r w:rsidRPr="4C95EE8F">
        <w:rPr>
          <w:rFonts w:ascii="AdihausDIN" w:eastAsia="AdihausDIN" w:hAnsi="AdihausDIN" w:cs="AdihausDIN"/>
          <w:lang w:val="en-US"/>
        </w:rPr>
        <w:t>and Sam are some of the nation’s most impressive student-athletes, making them perfect additions to Team Mahomes and the adidas family.”</w:t>
      </w:r>
      <w:r w:rsidRPr="4C95EE8F">
        <w:rPr>
          <w:rFonts w:ascii="AdihausDIN" w:eastAsia="AdihausDIN" w:hAnsi="AdihausDIN" w:cs="AdihausDIN"/>
        </w:rPr>
        <w:t xml:space="preserve"> </w:t>
      </w:r>
    </w:p>
    <w:p w14:paraId="443AE75C" w14:textId="0C16A556" w:rsidR="6B087655" w:rsidRDefault="6B087655" w:rsidP="4C95EE8F">
      <w:pPr>
        <w:rPr>
          <w:rFonts w:ascii="AdihausDIN" w:eastAsia="AdihausDIN" w:hAnsi="AdihausDIN" w:cs="AdihausDIN"/>
        </w:rPr>
      </w:pPr>
    </w:p>
    <w:p w14:paraId="4F5958E9" w14:textId="03605149" w:rsidR="6B087655" w:rsidRDefault="097D60ED" w:rsidP="4C95EE8F">
      <w:pPr>
        <w:rPr>
          <w:rFonts w:ascii="AdihausDIN" w:eastAsia="AdihausDIN" w:hAnsi="AdihausDIN" w:cs="AdihausDIN"/>
          <w:color w:val="000000" w:themeColor="text1"/>
        </w:rPr>
      </w:pPr>
      <w:r w:rsidRPr="4C95EE8F">
        <w:rPr>
          <w:rFonts w:ascii="AdihausDIN" w:eastAsia="AdihausDIN" w:hAnsi="AdihausDIN" w:cs="AdihausDIN"/>
        </w:rPr>
        <w:t xml:space="preserve">Adding to the magnitude of the day for the three-time Super Bowl champion, Mahomes’ second Gladiator uniform with Texas Tech will make its on-field debut as part of the </w:t>
      </w:r>
      <w:r w:rsidR="4A828D86" w:rsidRPr="4C95EE8F">
        <w:rPr>
          <w:rFonts w:ascii="AdihausDIN" w:eastAsia="AdihausDIN" w:hAnsi="AdihausDIN" w:cs="AdihausDIN"/>
        </w:rPr>
        <w:t>stripe</w:t>
      </w:r>
      <w:r w:rsidRPr="4C95EE8F">
        <w:rPr>
          <w:rFonts w:ascii="AdihausDIN" w:eastAsia="AdihausDIN" w:hAnsi="AdihausDIN" w:cs="AdihausDIN"/>
        </w:rPr>
        <w:t xml:space="preserve">-out in The Jones. Still a rarity for an </w:t>
      </w:r>
      <w:hyperlink r:id="rId12">
        <w:r w:rsidRPr="4C95EE8F">
          <w:rPr>
            <w:rStyle w:val="Hyperlink"/>
            <w:rFonts w:ascii="AdihausDIN" w:eastAsia="AdihausDIN" w:hAnsi="AdihausDIN" w:cs="AdihausDIN"/>
          </w:rPr>
          <w:t>athlete’s brand</w:t>
        </w:r>
      </w:hyperlink>
      <w:r w:rsidRPr="4C95EE8F">
        <w:rPr>
          <w:rFonts w:ascii="AdihausDIN" w:eastAsia="AdihausDIN" w:hAnsi="AdihausDIN" w:cs="AdihausDIN"/>
        </w:rPr>
        <w:t xml:space="preserve"> to be used in on-field apparel, the </w:t>
      </w:r>
      <w:hyperlink r:id="rId13">
        <w:r w:rsidRPr="4C95EE8F">
          <w:rPr>
            <w:rStyle w:val="Hyperlink"/>
            <w:rFonts w:ascii="AdihausDIN" w:eastAsia="AdihausDIN" w:hAnsi="AdihausDIN" w:cs="AdihausDIN"/>
          </w:rPr>
          <w:t>“Too Cold”</w:t>
        </w:r>
      </w:hyperlink>
      <w:r w:rsidRPr="4C95EE8F">
        <w:rPr>
          <w:rFonts w:ascii="AdihausDIN" w:eastAsia="AdihausDIN" w:hAnsi="AdihausDIN" w:cs="AdihausDIN"/>
        </w:rPr>
        <w:t xml:space="preserve"> uniforms point to adidas’ commitment to driving the evolution of athlete-brand partnerships. In addition to it being worn on field in the season-shaping conference matchup, fans </w:t>
      </w:r>
      <w:r w:rsidRPr="4C95EE8F">
        <w:rPr>
          <w:rFonts w:ascii="AdihausDIN" w:eastAsia="AdihausDIN" w:hAnsi="AdihausDIN" w:cs="AdihausDIN"/>
          <w:color w:val="000000" w:themeColor="text1"/>
        </w:rPr>
        <w:t xml:space="preserve">can buy the “Too Cold” uniform at </w:t>
      </w:r>
      <w:hyperlink r:id="rId14">
        <w:r w:rsidRPr="4C95EE8F">
          <w:rPr>
            <w:rStyle w:val="Hyperlink"/>
            <w:rFonts w:ascii="AdihausDIN" w:eastAsia="AdihausDIN" w:hAnsi="AdihausDIN" w:cs="AdihausDIN"/>
            <w:lang w:val="en-US"/>
          </w:rPr>
          <w:t>adidas.com</w:t>
        </w:r>
      </w:hyperlink>
      <w:r w:rsidRPr="4C95EE8F">
        <w:rPr>
          <w:rFonts w:ascii="AdihausDIN" w:eastAsia="AdihausDIN" w:hAnsi="AdihausDIN" w:cs="AdihausDIN"/>
          <w:color w:val="000000" w:themeColor="text1"/>
        </w:rPr>
        <w:t>.</w:t>
      </w:r>
    </w:p>
    <w:p w14:paraId="38D9C525" w14:textId="13ED7B92" w:rsidR="6B087655" w:rsidRDefault="6B087655" w:rsidP="4C95EE8F">
      <w:pPr>
        <w:rPr>
          <w:rFonts w:ascii="AdihausDIN" w:eastAsia="AdihausDIN" w:hAnsi="AdihausDIN" w:cs="AdihausDIN"/>
          <w:color w:val="000000" w:themeColor="text1"/>
        </w:rPr>
      </w:pPr>
    </w:p>
    <w:p w14:paraId="28209E49" w14:textId="7385EC64" w:rsidR="6B087655" w:rsidRDefault="71529CDF" w:rsidP="4C95EE8F">
      <w:pPr>
        <w:shd w:val="clear" w:color="auto" w:fill="FFFFFF" w:themeFill="background1"/>
        <w:rPr>
          <w:rFonts w:ascii="AdihausDIN" w:eastAsia="AdihausDIN" w:hAnsi="AdihausDIN" w:cs="AdihausDIN"/>
          <w:color w:val="262628"/>
          <w:lang w:val="en-US"/>
        </w:rPr>
      </w:pPr>
      <w:r w:rsidRPr="4C95EE8F">
        <w:rPr>
          <w:rFonts w:ascii="AdihausDIN" w:eastAsia="AdihausDIN" w:hAnsi="AdihausDIN" w:cs="AdihausDIN"/>
          <w:color w:val="262628"/>
          <w:lang w:val="en-US"/>
        </w:rPr>
        <w:t xml:space="preserve">"Patrick Mahomes' impact on Texas Tech has been immeasurable. </w:t>
      </w:r>
      <w:r w:rsidR="78FB9458" w:rsidRPr="4C95EE8F">
        <w:rPr>
          <w:rFonts w:ascii="AdihausDIN" w:eastAsia="AdihausDIN" w:hAnsi="AdihausDIN" w:cs="AdihausDIN"/>
          <w:color w:val="262628"/>
          <w:lang w:val="en-US"/>
        </w:rPr>
        <w:t>His</w:t>
      </w:r>
      <w:r w:rsidRPr="4C95EE8F">
        <w:rPr>
          <w:rFonts w:ascii="AdihausDIN" w:eastAsia="AdihausDIN" w:hAnsi="AdihausDIN" w:cs="AdihausDIN"/>
          <w:color w:val="262628"/>
          <w:lang w:val="en-US"/>
        </w:rPr>
        <w:t xml:space="preserve"> ongoing investment</w:t>
      </w:r>
      <w:r w:rsidR="1CF7FF37" w:rsidRPr="4C95EE8F">
        <w:rPr>
          <w:rFonts w:ascii="AdihausDIN" w:eastAsia="AdihausDIN" w:hAnsi="AdihausDIN" w:cs="AdihausDIN"/>
          <w:color w:val="262628"/>
          <w:lang w:val="en-US"/>
        </w:rPr>
        <w:t xml:space="preserve"> in our athletes</w:t>
      </w:r>
      <w:r w:rsidRPr="4C95EE8F">
        <w:rPr>
          <w:rFonts w:ascii="AdihausDIN" w:eastAsia="AdihausDIN" w:hAnsi="AdihausDIN" w:cs="AdihausDIN"/>
          <w:color w:val="262628"/>
          <w:lang w:val="en-US"/>
        </w:rPr>
        <w:t xml:space="preserve">, </w:t>
      </w:r>
      <w:r w:rsidR="00F241D1" w:rsidRPr="4C95EE8F">
        <w:rPr>
          <w:rFonts w:ascii="AdihausDIN" w:eastAsia="AdihausDIN" w:hAnsi="AdihausDIN" w:cs="AdihausDIN"/>
          <w:color w:val="262628"/>
          <w:lang w:val="en-US"/>
        </w:rPr>
        <w:t>notab</w:t>
      </w:r>
      <w:r w:rsidRPr="4C95EE8F">
        <w:rPr>
          <w:rFonts w:ascii="AdihausDIN" w:eastAsia="AdihausDIN" w:hAnsi="AdihausDIN" w:cs="AdihausDIN"/>
          <w:color w:val="262628"/>
          <w:lang w:val="en-US"/>
        </w:rPr>
        <w:t>ly through Team Mahome</w:t>
      </w:r>
      <w:r w:rsidR="3E8F38D8" w:rsidRPr="4C95EE8F">
        <w:rPr>
          <w:rFonts w:ascii="AdihausDIN" w:eastAsia="AdihausDIN" w:hAnsi="AdihausDIN" w:cs="AdihausDIN"/>
          <w:color w:val="262628"/>
          <w:lang w:val="en-US"/>
        </w:rPr>
        <w:t>s</w:t>
      </w:r>
      <w:r w:rsidRPr="4C95EE8F">
        <w:rPr>
          <w:rFonts w:ascii="AdihausDIN" w:eastAsia="AdihausDIN" w:hAnsi="AdihausDIN" w:cs="AdihausDIN"/>
          <w:color w:val="262628"/>
          <w:lang w:val="en-US"/>
        </w:rPr>
        <w:t xml:space="preserve">, showcases his and adidas' belief in and commitment to the future of Texas Tech athletics,” said </w:t>
      </w:r>
      <w:r w:rsidRPr="4C95EE8F">
        <w:rPr>
          <w:rFonts w:ascii="AdihausDIN" w:eastAsia="AdihausDIN" w:hAnsi="AdihausDIN" w:cs="AdihausDIN"/>
          <w:b/>
          <w:bCs/>
          <w:color w:val="262628"/>
          <w:lang w:val="en-US"/>
        </w:rPr>
        <w:t>Kirby Hocutt, Texas Tech Athletics Director</w:t>
      </w:r>
      <w:r w:rsidRPr="4C95EE8F">
        <w:rPr>
          <w:rFonts w:ascii="AdihausDIN" w:eastAsia="AdihausDIN" w:hAnsi="AdihausDIN" w:cs="AdihausDIN"/>
          <w:color w:val="262628"/>
          <w:lang w:val="en-US"/>
        </w:rPr>
        <w:t>. “</w:t>
      </w:r>
      <w:r w:rsidR="23FE162F" w:rsidRPr="4C95EE8F">
        <w:rPr>
          <w:rFonts w:ascii="AdihausDIN" w:eastAsia="AdihausDIN" w:hAnsi="AdihausDIN" w:cs="AdihausDIN"/>
          <w:color w:val="262628"/>
          <w:lang w:val="en-US"/>
        </w:rPr>
        <w:t xml:space="preserve">It’s always </w:t>
      </w:r>
      <w:r w:rsidR="23FE162F" w:rsidRPr="4C95EE8F">
        <w:rPr>
          <w:rFonts w:ascii="AdihausDIN" w:eastAsia="AdihausDIN" w:hAnsi="AdihausDIN" w:cs="AdihausDIN"/>
          <w:color w:val="262628"/>
          <w:lang w:val="en-US"/>
        </w:rPr>
        <w:lastRenderedPageBreak/>
        <w:t>great to have Pat</w:t>
      </w:r>
      <w:r w:rsidR="0F63EF5F" w:rsidRPr="4C95EE8F">
        <w:rPr>
          <w:rFonts w:ascii="AdihausDIN" w:eastAsia="AdihausDIN" w:hAnsi="AdihausDIN" w:cs="AdihausDIN"/>
          <w:color w:val="262628"/>
          <w:lang w:val="en-US"/>
        </w:rPr>
        <w:t>rick</w:t>
      </w:r>
      <w:r w:rsidR="23FE162F" w:rsidRPr="4C95EE8F">
        <w:rPr>
          <w:rFonts w:ascii="AdihausDIN" w:eastAsia="AdihausDIN" w:hAnsi="AdihausDIN" w:cs="AdihausDIN"/>
          <w:color w:val="262628"/>
          <w:lang w:val="en-US"/>
        </w:rPr>
        <w:t xml:space="preserve"> on campus</w:t>
      </w:r>
      <w:r w:rsidR="3777CDCA" w:rsidRPr="4C95EE8F">
        <w:rPr>
          <w:rFonts w:ascii="AdihausDIN" w:eastAsia="AdihausDIN" w:hAnsi="AdihausDIN" w:cs="AdihausDIN"/>
          <w:color w:val="262628"/>
          <w:lang w:val="en-US"/>
        </w:rPr>
        <w:t xml:space="preserve">, </w:t>
      </w:r>
      <w:r w:rsidR="23FE162F" w:rsidRPr="4C95EE8F">
        <w:rPr>
          <w:rFonts w:ascii="AdihausDIN" w:eastAsia="AdihausDIN" w:hAnsi="AdihausDIN" w:cs="AdihausDIN"/>
          <w:color w:val="262628"/>
          <w:lang w:val="en-US"/>
        </w:rPr>
        <w:t xml:space="preserve">and we look forward to continuing to </w:t>
      </w:r>
      <w:r w:rsidR="4151B74B" w:rsidRPr="4C95EE8F">
        <w:rPr>
          <w:rFonts w:ascii="AdihausDIN" w:eastAsia="AdihausDIN" w:hAnsi="AdihausDIN" w:cs="AdihausDIN"/>
          <w:color w:val="262628"/>
          <w:lang w:val="en-US"/>
        </w:rPr>
        <w:t>work together in what’s a really unique and special relationship with adidas</w:t>
      </w:r>
      <w:r w:rsidRPr="4C95EE8F">
        <w:rPr>
          <w:rFonts w:ascii="AdihausDIN" w:eastAsia="AdihausDIN" w:hAnsi="AdihausDIN" w:cs="AdihausDIN"/>
          <w:color w:val="262628"/>
          <w:lang w:val="en-US"/>
        </w:rPr>
        <w:t>."</w:t>
      </w:r>
    </w:p>
    <w:p w14:paraId="3B0DBED4" w14:textId="157C08F8" w:rsidR="6B087655" w:rsidRDefault="6B087655" w:rsidP="4C95EE8F">
      <w:pPr>
        <w:rPr>
          <w:rFonts w:ascii="AdihausDIN" w:eastAsia="AdihausDIN" w:hAnsi="AdihausDIN" w:cs="AdihausDIN"/>
        </w:rPr>
      </w:pPr>
    </w:p>
    <w:p w14:paraId="014D5789" w14:textId="2D4BEE9C" w:rsidR="6B087655" w:rsidRDefault="5002AF5C" w:rsidP="4C95EE8F">
      <w:pPr>
        <w:jc w:val="center"/>
        <w:rPr>
          <w:rFonts w:ascii="AdihausDIN" w:eastAsia="AdihausDIN" w:hAnsi="AdihausDIN" w:cs="AdihausDIN"/>
        </w:rPr>
      </w:pPr>
      <w:r w:rsidRPr="4C95EE8F">
        <w:rPr>
          <w:rFonts w:ascii="AdihausDIN" w:eastAsia="AdihausDIN" w:hAnsi="AdihausDIN" w:cs="AdihausDIN"/>
        </w:rPr>
        <w:t>///</w:t>
      </w:r>
    </w:p>
    <w:p w14:paraId="473CDDAC" w14:textId="2F04CF72" w:rsidR="4C95EE8F" w:rsidRDefault="4C95EE8F" w:rsidP="4C95EE8F">
      <w:pPr>
        <w:rPr>
          <w:rFonts w:ascii="AdihausDIN" w:eastAsia="AdihausDIN" w:hAnsi="AdihausDIN" w:cs="AdihausDIN"/>
        </w:rPr>
      </w:pPr>
    </w:p>
    <w:p w14:paraId="2E46D76C" w14:textId="623B11FA" w:rsidR="6B087655" w:rsidRDefault="6B087655" w:rsidP="74C0F4EE">
      <w:pPr>
        <w:shd w:val="clear" w:color="auto" w:fill="FFFFFF" w:themeFill="background1"/>
      </w:pPr>
      <w:r w:rsidRPr="74C0F4EE">
        <w:rPr>
          <w:rFonts w:ascii="AdihausDIN" w:eastAsia="AdihausDIN" w:hAnsi="AdihausDIN" w:cs="AdihausDIN"/>
          <w:b/>
          <w:bCs/>
          <w:color w:val="000000" w:themeColor="text1"/>
        </w:rPr>
        <w:t>About adidas</w:t>
      </w:r>
      <w:r w:rsidRPr="74C0F4EE">
        <w:rPr>
          <w:rFonts w:ascii="AdihausDIN" w:eastAsia="AdihausDIN" w:hAnsi="AdihausDIN" w:cs="AdihausDIN"/>
          <w:color w:val="000000" w:themeColor="text1"/>
        </w:rPr>
        <w:t xml:space="preserve"> </w:t>
      </w:r>
    </w:p>
    <w:p w14:paraId="6B6E8867" w14:textId="2A6F9BE9" w:rsidR="6B087655" w:rsidRDefault="6B087655" w:rsidP="74C0F4EE">
      <w:pPr>
        <w:shd w:val="clear" w:color="auto" w:fill="FFFFFF" w:themeFill="background1"/>
      </w:pPr>
      <w:r w:rsidRPr="74C0F4EE">
        <w:rPr>
          <w:rFonts w:ascii="AdihausDIN" w:eastAsia="AdihausDIN" w:hAnsi="AdihausDIN" w:cs="AdihausDIN"/>
          <w:color w:val="000000" w:themeColor="text1"/>
        </w:rPr>
        <w:t>adidas is a global leader in the sporting goods industry. Headquartered in  Herzogenaurach/Germany, the company employs more than 62,000 people across the globe and generated sales of €23.7 billion in 2024. For more information, please visit</w:t>
      </w:r>
      <w:hyperlink r:id="rId15">
        <w:r w:rsidRPr="74C0F4EE">
          <w:rPr>
            <w:rStyle w:val="Hyperlink"/>
            <w:rFonts w:ascii="AdihausDIN" w:eastAsia="AdihausDIN" w:hAnsi="AdihausDIN" w:cs="AdihausDIN"/>
            <w:color w:val="000000" w:themeColor="text1"/>
          </w:rPr>
          <w:t xml:space="preserve"> </w:t>
        </w:r>
      </w:hyperlink>
      <w:hyperlink r:id="rId16">
        <w:r w:rsidRPr="74C0F4EE">
          <w:rPr>
            <w:rStyle w:val="Hyperlink"/>
            <w:rFonts w:ascii="AdihausDIN" w:eastAsia="AdihausDIN" w:hAnsi="AdihausDIN" w:cs="AdihausDIN"/>
            <w:color w:val="1155CC"/>
            <w:lang w:val="en-US"/>
          </w:rPr>
          <w:t>www.adidasGroup.com</w:t>
        </w:r>
      </w:hyperlink>
      <w:r w:rsidRPr="74C0F4EE">
        <w:rPr>
          <w:rFonts w:ascii="AdihausDIN" w:eastAsia="AdihausDIN" w:hAnsi="AdihausDIN" w:cs="AdihausDIN"/>
          <w:color w:val="000000" w:themeColor="text1"/>
        </w:rPr>
        <w:t xml:space="preserve"> </w:t>
      </w:r>
    </w:p>
    <w:p w14:paraId="7D48BBCD" w14:textId="152188E2" w:rsidR="6B087655" w:rsidRDefault="6B087655" w:rsidP="74C0F4EE">
      <w:pPr>
        <w:shd w:val="clear" w:color="auto" w:fill="FFFFFF" w:themeFill="background1"/>
      </w:pPr>
      <w:r w:rsidRPr="74C0F4EE">
        <w:rPr>
          <w:rFonts w:ascii="AdihausDIN" w:eastAsia="AdihausDIN" w:hAnsi="AdihausDIN" w:cs="AdihausDIN"/>
          <w:b/>
          <w:bCs/>
        </w:rPr>
        <w:t xml:space="preserve"> </w:t>
      </w:r>
    </w:p>
    <w:p w14:paraId="07ED7993" w14:textId="7101A8CF" w:rsidR="6B087655" w:rsidRDefault="6B087655" w:rsidP="74C0F4EE">
      <w:pPr>
        <w:shd w:val="clear" w:color="auto" w:fill="FFFFFF" w:themeFill="background1"/>
      </w:pPr>
      <w:r w:rsidRPr="74C0F4EE">
        <w:rPr>
          <w:rFonts w:ascii="AdihausDIN" w:eastAsia="AdihausDIN" w:hAnsi="AdihausDIN" w:cs="AdihausDIN"/>
          <w:b/>
          <w:bCs/>
          <w:color w:val="000000" w:themeColor="text1"/>
        </w:rPr>
        <w:t>About Texas Tech Athletics</w:t>
      </w:r>
    </w:p>
    <w:p w14:paraId="60E58979" w14:textId="2199EB9D" w:rsidR="6B087655" w:rsidRDefault="6B087655" w:rsidP="74C0F4EE">
      <w:pPr>
        <w:shd w:val="clear" w:color="auto" w:fill="FFFFFF" w:themeFill="background1"/>
      </w:pPr>
      <w:r w:rsidRPr="4C95EE8F">
        <w:rPr>
          <w:rFonts w:ascii="AdihausDIN" w:eastAsia="AdihausDIN" w:hAnsi="AdihausDIN" w:cs="AdihausDIN"/>
          <w:color w:val="000000" w:themeColor="text1"/>
        </w:rPr>
        <w:t xml:space="preserve">The Texas Tech athletics department boasts 17 intercollegiate programs and more than 400 student-athletes as a member of the Big 12 Conference. Located in Lubbock, Texas, with an enrollment of more than 40,000 students, Texas Tech is considered one of the nation's premier athletics programs with a rabid fan base to match. Texas Tech ranks among the all-time leaders in college football history with 41 all-time bowl appearances and has made four recent trips to the Men's College World Series, was the NCAA Men's Basketball National Runner-Up in 2019 and has three combined National Championships between women's basketball and track and field. Notable alumni include three-time Super Bowl MVP Patrick Mahomes II as well as Olympic gold medalist Sherryl Swoopes, Pro Football Hall of Fame inductee Zach Thomas, reigning World Series Champion infielder Josh Jung (Texas Rangers) and current PGA Tour standout Ludvig Åberg. For more information, please visit TexasTech.com or follow via </w:t>
      </w:r>
      <w:hyperlink r:id="rId17">
        <w:r w:rsidRPr="4C95EE8F">
          <w:rPr>
            <w:rStyle w:val="Hyperlink"/>
            <w:rFonts w:ascii="AdihausDIN" w:eastAsia="AdihausDIN" w:hAnsi="AdihausDIN" w:cs="AdihausDIN"/>
            <w:lang w:val="en-US"/>
          </w:rPr>
          <w:t>Facebook</w:t>
        </w:r>
      </w:hyperlink>
      <w:r w:rsidRPr="4C95EE8F">
        <w:rPr>
          <w:rFonts w:ascii="AdihausDIN" w:eastAsia="AdihausDIN" w:hAnsi="AdihausDIN" w:cs="AdihausDIN"/>
          <w:color w:val="262628"/>
        </w:rPr>
        <w:t xml:space="preserve">, </w:t>
      </w:r>
      <w:hyperlink r:id="rId18">
        <w:r w:rsidRPr="4C95EE8F">
          <w:rPr>
            <w:rStyle w:val="Hyperlink"/>
            <w:rFonts w:ascii="AdihausDIN" w:eastAsia="AdihausDIN" w:hAnsi="AdihausDIN" w:cs="AdihausDIN"/>
            <w:lang w:val="en-US"/>
          </w:rPr>
          <w:t>X</w:t>
        </w:r>
      </w:hyperlink>
      <w:r w:rsidRPr="4C95EE8F">
        <w:rPr>
          <w:rFonts w:ascii="AdihausDIN" w:eastAsia="AdihausDIN" w:hAnsi="AdihausDIN" w:cs="AdihausDIN"/>
          <w:color w:val="262628"/>
        </w:rPr>
        <w:t xml:space="preserve">, </w:t>
      </w:r>
      <w:hyperlink r:id="rId19">
        <w:r w:rsidRPr="4C95EE8F">
          <w:rPr>
            <w:rStyle w:val="Hyperlink"/>
            <w:rFonts w:ascii="AdihausDIN" w:eastAsia="AdihausDIN" w:hAnsi="AdihausDIN" w:cs="AdihausDIN"/>
            <w:lang w:val="en-US"/>
          </w:rPr>
          <w:t>Instagram</w:t>
        </w:r>
      </w:hyperlink>
      <w:r w:rsidRPr="4C95EE8F">
        <w:rPr>
          <w:rFonts w:ascii="AdihausDIN" w:eastAsia="AdihausDIN" w:hAnsi="AdihausDIN" w:cs="AdihausDIN"/>
          <w:color w:val="262628"/>
        </w:rPr>
        <w:t xml:space="preserve"> or </w:t>
      </w:r>
      <w:hyperlink r:id="rId20">
        <w:r w:rsidRPr="4C95EE8F">
          <w:rPr>
            <w:rStyle w:val="Hyperlink"/>
            <w:rFonts w:ascii="AdihausDIN" w:eastAsia="AdihausDIN" w:hAnsi="AdihausDIN" w:cs="AdihausDIN"/>
            <w:lang w:val="en-US"/>
          </w:rPr>
          <w:t>YouTube</w:t>
        </w:r>
      </w:hyperlink>
      <w:r w:rsidRPr="4C95EE8F">
        <w:rPr>
          <w:rFonts w:ascii="AdihausDIN" w:eastAsia="AdihausDIN" w:hAnsi="AdihausDIN" w:cs="AdihausDIN"/>
          <w:color w:val="262628"/>
        </w:rPr>
        <w:t>.</w:t>
      </w:r>
    </w:p>
    <w:p w14:paraId="4F5B83FD" w14:textId="5BDE67B5" w:rsidR="4C95EE8F" w:rsidRDefault="4C95EE8F" w:rsidP="4C95EE8F">
      <w:pPr>
        <w:shd w:val="clear" w:color="auto" w:fill="FFFFFF" w:themeFill="background1"/>
        <w:rPr>
          <w:rFonts w:ascii="AdihausDIN" w:eastAsia="AdihausDIN" w:hAnsi="AdihausDIN" w:cs="AdihausDIN"/>
          <w:color w:val="262628"/>
        </w:rPr>
      </w:pPr>
    </w:p>
    <w:p w14:paraId="063C52EA" w14:textId="3D85CFE6" w:rsidR="4C95EE8F" w:rsidRDefault="4C95EE8F" w:rsidP="4C95EE8F">
      <w:pPr>
        <w:shd w:val="clear" w:color="auto" w:fill="FFFFFF" w:themeFill="background1"/>
        <w:rPr>
          <w:rFonts w:ascii="AdihausDIN" w:eastAsia="AdihausDIN" w:hAnsi="AdihausDIN" w:cs="AdihausDIN"/>
          <w:color w:val="262628"/>
          <w:lang w:val="en-US"/>
        </w:rPr>
      </w:pPr>
    </w:p>
    <w:sectPr w:rsidR="4C95EE8F">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778F2" w14:textId="77777777" w:rsidR="002332B2" w:rsidRDefault="002332B2">
      <w:pPr>
        <w:spacing w:line="240" w:lineRule="auto"/>
      </w:pPr>
      <w:r>
        <w:separator/>
      </w:r>
    </w:p>
  </w:endnote>
  <w:endnote w:type="continuationSeparator" w:id="0">
    <w:p w14:paraId="346F8C4B" w14:textId="77777777" w:rsidR="002332B2" w:rsidRDefault="00233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21D23A-B55C-4C4D-AD2F-4CB8E34B4BB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ihausDIN">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9F9CC009-9BDD-4ECC-ADF1-F1E49EB8828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DE8BE566-F520-438E-A25B-B25C39BE2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FBF750C" w14:paraId="17997165" w14:textId="77777777" w:rsidTr="1FBF750C">
      <w:trPr>
        <w:trHeight w:val="300"/>
      </w:trPr>
      <w:tc>
        <w:tcPr>
          <w:tcW w:w="3120" w:type="dxa"/>
        </w:tcPr>
        <w:p w14:paraId="1DD1B996" w14:textId="22E30B52" w:rsidR="1FBF750C" w:rsidRDefault="1FBF750C" w:rsidP="1FBF750C">
          <w:pPr>
            <w:pStyle w:val="Header"/>
            <w:ind w:left="-115"/>
          </w:pPr>
        </w:p>
      </w:tc>
      <w:tc>
        <w:tcPr>
          <w:tcW w:w="3120" w:type="dxa"/>
        </w:tcPr>
        <w:p w14:paraId="4A1E73AB" w14:textId="78549C1F" w:rsidR="1FBF750C" w:rsidRDefault="1FBF750C" w:rsidP="1FBF750C">
          <w:pPr>
            <w:pStyle w:val="Header"/>
            <w:jc w:val="center"/>
          </w:pPr>
        </w:p>
      </w:tc>
      <w:tc>
        <w:tcPr>
          <w:tcW w:w="3120" w:type="dxa"/>
        </w:tcPr>
        <w:p w14:paraId="3EEEA24A" w14:textId="44307731" w:rsidR="1FBF750C" w:rsidRDefault="1FBF750C" w:rsidP="1FBF750C">
          <w:pPr>
            <w:pStyle w:val="Header"/>
            <w:ind w:right="-115"/>
            <w:jc w:val="right"/>
          </w:pPr>
        </w:p>
      </w:tc>
    </w:tr>
  </w:tbl>
  <w:p w14:paraId="2B27DD04" w14:textId="4B23CE1E" w:rsidR="1FBF750C" w:rsidRDefault="1FBF750C" w:rsidP="1FBF7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FE34E" w14:textId="77777777" w:rsidR="002332B2" w:rsidRDefault="002332B2">
      <w:pPr>
        <w:spacing w:line="240" w:lineRule="auto"/>
      </w:pPr>
      <w:r>
        <w:separator/>
      </w:r>
    </w:p>
  </w:footnote>
  <w:footnote w:type="continuationSeparator" w:id="0">
    <w:p w14:paraId="7724F645" w14:textId="77777777" w:rsidR="002332B2" w:rsidRDefault="002332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FBF750C" w14:paraId="41163C38" w14:textId="77777777" w:rsidTr="1FBF750C">
      <w:trPr>
        <w:trHeight w:val="300"/>
      </w:trPr>
      <w:tc>
        <w:tcPr>
          <w:tcW w:w="3120" w:type="dxa"/>
        </w:tcPr>
        <w:p w14:paraId="101F1BA5" w14:textId="768A8D43" w:rsidR="1FBF750C" w:rsidRDefault="1FBF750C" w:rsidP="1FBF750C">
          <w:pPr>
            <w:pStyle w:val="Header"/>
            <w:ind w:left="-115"/>
          </w:pPr>
        </w:p>
      </w:tc>
      <w:tc>
        <w:tcPr>
          <w:tcW w:w="3120" w:type="dxa"/>
        </w:tcPr>
        <w:p w14:paraId="7E086BDC" w14:textId="76F6C34C" w:rsidR="1FBF750C" w:rsidRDefault="1FBF750C" w:rsidP="1FBF750C">
          <w:pPr>
            <w:pStyle w:val="Header"/>
            <w:jc w:val="center"/>
          </w:pPr>
          <w:r>
            <w:rPr>
              <w:noProof/>
            </w:rPr>
            <w:drawing>
              <wp:inline distT="0" distB="0" distL="0" distR="0" wp14:anchorId="1E2CEA55" wp14:editId="229CC4B8">
                <wp:extent cx="695325" cy="438150"/>
                <wp:effectExtent l="0" t="0" r="0" b="0"/>
                <wp:docPr id="3284997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99783" name=""/>
                        <pic:cNvPicPr/>
                      </pic:nvPicPr>
                      <pic:blipFill>
                        <a:blip r:embed="rId1">
                          <a:extLst>
                            <a:ext uri="{28A0092B-C50C-407E-A947-70E740481C1C}">
                              <a14:useLocalDpi xmlns:a14="http://schemas.microsoft.com/office/drawing/2010/main" val="0"/>
                            </a:ext>
                          </a:extLst>
                        </a:blip>
                        <a:stretch>
                          <a:fillRect/>
                        </a:stretch>
                      </pic:blipFill>
                      <pic:spPr>
                        <a:xfrm>
                          <a:off x="0" y="0"/>
                          <a:ext cx="695325" cy="438150"/>
                        </a:xfrm>
                        <a:prstGeom prst="rect">
                          <a:avLst/>
                        </a:prstGeom>
                      </pic:spPr>
                    </pic:pic>
                  </a:graphicData>
                </a:graphic>
              </wp:inline>
            </w:drawing>
          </w:r>
        </w:p>
      </w:tc>
      <w:tc>
        <w:tcPr>
          <w:tcW w:w="3120" w:type="dxa"/>
        </w:tcPr>
        <w:p w14:paraId="41582D7F" w14:textId="11FA27D3" w:rsidR="1FBF750C" w:rsidRDefault="1FBF750C" w:rsidP="1FBF750C">
          <w:pPr>
            <w:pStyle w:val="Header"/>
            <w:ind w:right="-115"/>
            <w:jc w:val="right"/>
          </w:pPr>
        </w:p>
      </w:tc>
    </w:tr>
  </w:tbl>
  <w:p w14:paraId="60191738" w14:textId="652585D1" w:rsidR="1FBF750C" w:rsidRDefault="1FBF750C" w:rsidP="1FBF750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F205"/>
    <w:multiLevelType w:val="hybridMultilevel"/>
    <w:tmpl w:val="843C8800"/>
    <w:lvl w:ilvl="0" w:tplc="D896981E">
      <w:start w:val="1"/>
      <w:numFmt w:val="bullet"/>
      <w:lvlText w:val="-"/>
      <w:lvlJc w:val="left"/>
      <w:pPr>
        <w:ind w:left="720" w:hanging="360"/>
      </w:pPr>
      <w:rPr>
        <w:rFonts w:ascii="Aptos" w:hAnsi="Aptos" w:hint="default"/>
      </w:rPr>
    </w:lvl>
    <w:lvl w:ilvl="1" w:tplc="3DCAD188">
      <w:start w:val="1"/>
      <w:numFmt w:val="bullet"/>
      <w:lvlText w:val="o"/>
      <w:lvlJc w:val="left"/>
      <w:pPr>
        <w:ind w:left="1440" w:hanging="360"/>
      </w:pPr>
      <w:rPr>
        <w:rFonts w:ascii="Courier New" w:hAnsi="Courier New" w:hint="default"/>
      </w:rPr>
    </w:lvl>
    <w:lvl w:ilvl="2" w:tplc="FDDA5D86">
      <w:start w:val="1"/>
      <w:numFmt w:val="bullet"/>
      <w:lvlText w:val=""/>
      <w:lvlJc w:val="left"/>
      <w:pPr>
        <w:ind w:left="2160" w:hanging="360"/>
      </w:pPr>
      <w:rPr>
        <w:rFonts w:ascii="Wingdings" w:hAnsi="Wingdings" w:hint="default"/>
      </w:rPr>
    </w:lvl>
    <w:lvl w:ilvl="3" w:tplc="31D4E91C">
      <w:start w:val="1"/>
      <w:numFmt w:val="bullet"/>
      <w:lvlText w:val=""/>
      <w:lvlJc w:val="left"/>
      <w:pPr>
        <w:ind w:left="2880" w:hanging="360"/>
      </w:pPr>
      <w:rPr>
        <w:rFonts w:ascii="Symbol" w:hAnsi="Symbol" w:hint="default"/>
      </w:rPr>
    </w:lvl>
    <w:lvl w:ilvl="4" w:tplc="8F1E165E">
      <w:start w:val="1"/>
      <w:numFmt w:val="bullet"/>
      <w:lvlText w:val="o"/>
      <w:lvlJc w:val="left"/>
      <w:pPr>
        <w:ind w:left="3600" w:hanging="360"/>
      </w:pPr>
      <w:rPr>
        <w:rFonts w:ascii="Courier New" w:hAnsi="Courier New" w:hint="default"/>
      </w:rPr>
    </w:lvl>
    <w:lvl w:ilvl="5" w:tplc="8A8CB532">
      <w:start w:val="1"/>
      <w:numFmt w:val="bullet"/>
      <w:lvlText w:val=""/>
      <w:lvlJc w:val="left"/>
      <w:pPr>
        <w:ind w:left="4320" w:hanging="360"/>
      </w:pPr>
      <w:rPr>
        <w:rFonts w:ascii="Wingdings" w:hAnsi="Wingdings" w:hint="default"/>
      </w:rPr>
    </w:lvl>
    <w:lvl w:ilvl="6" w:tplc="DBCA8866">
      <w:start w:val="1"/>
      <w:numFmt w:val="bullet"/>
      <w:lvlText w:val=""/>
      <w:lvlJc w:val="left"/>
      <w:pPr>
        <w:ind w:left="5040" w:hanging="360"/>
      </w:pPr>
      <w:rPr>
        <w:rFonts w:ascii="Symbol" w:hAnsi="Symbol" w:hint="default"/>
      </w:rPr>
    </w:lvl>
    <w:lvl w:ilvl="7" w:tplc="40D2132E">
      <w:start w:val="1"/>
      <w:numFmt w:val="bullet"/>
      <w:lvlText w:val="o"/>
      <w:lvlJc w:val="left"/>
      <w:pPr>
        <w:ind w:left="5760" w:hanging="360"/>
      </w:pPr>
      <w:rPr>
        <w:rFonts w:ascii="Courier New" w:hAnsi="Courier New" w:hint="default"/>
      </w:rPr>
    </w:lvl>
    <w:lvl w:ilvl="8" w:tplc="3E300D96">
      <w:start w:val="1"/>
      <w:numFmt w:val="bullet"/>
      <w:lvlText w:val=""/>
      <w:lvlJc w:val="left"/>
      <w:pPr>
        <w:ind w:left="6480" w:hanging="360"/>
      </w:pPr>
      <w:rPr>
        <w:rFonts w:ascii="Wingdings" w:hAnsi="Wingdings" w:hint="default"/>
      </w:rPr>
    </w:lvl>
  </w:abstractNum>
  <w:abstractNum w:abstractNumId="1" w15:restartNumberingAfterBreak="0">
    <w:nsid w:val="30058C91"/>
    <w:multiLevelType w:val="hybridMultilevel"/>
    <w:tmpl w:val="D3F877A8"/>
    <w:lvl w:ilvl="0" w:tplc="DB946816">
      <w:start w:val="1"/>
      <w:numFmt w:val="bullet"/>
      <w:lvlText w:val="-"/>
      <w:lvlJc w:val="left"/>
      <w:pPr>
        <w:ind w:left="720" w:hanging="360"/>
      </w:pPr>
      <w:rPr>
        <w:rFonts w:ascii="Aptos" w:hAnsi="Aptos" w:hint="default"/>
      </w:rPr>
    </w:lvl>
    <w:lvl w:ilvl="1" w:tplc="7BC84A0C">
      <w:start w:val="1"/>
      <w:numFmt w:val="bullet"/>
      <w:lvlText w:val="o"/>
      <w:lvlJc w:val="left"/>
      <w:pPr>
        <w:ind w:left="1440" w:hanging="360"/>
      </w:pPr>
      <w:rPr>
        <w:rFonts w:ascii="Courier New" w:hAnsi="Courier New" w:hint="default"/>
      </w:rPr>
    </w:lvl>
    <w:lvl w:ilvl="2" w:tplc="389634A6">
      <w:start w:val="1"/>
      <w:numFmt w:val="bullet"/>
      <w:lvlText w:val=""/>
      <w:lvlJc w:val="left"/>
      <w:pPr>
        <w:ind w:left="2160" w:hanging="360"/>
      </w:pPr>
      <w:rPr>
        <w:rFonts w:ascii="Wingdings" w:hAnsi="Wingdings" w:hint="default"/>
      </w:rPr>
    </w:lvl>
    <w:lvl w:ilvl="3" w:tplc="4F1E8A1C">
      <w:start w:val="1"/>
      <w:numFmt w:val="bullet"/>
      <w:lvlText w:val=""/>
      <w:lvlJc w:val="left"/>
      <w:pPr>
        <w:ind w:left="2880" w:hanging="360"/>
      </w:pPr>
      <w:rPr>
        <w:rFonts w:ascii="Symbol" w:hAnsi="Symbol" w:hint="default"/>
      </w:rPr>
    </w:lvl>
    <w:lvl w:ilvl="4" w:tplc="BA782060">
      <w:start w:val="1"/>
      <w:numFmt w:val="bullet"/>
      <w:lvlText w:val="o"/>
      <w:lvlJc w:val="left"/>
      <w:pPr>
        <w:ind w:left="3600" w:hanging="360"/>
      </w:pPr>
      <w:rPr>
        <w:rFonts w:ascii="Courier New" w:hAnsi="Courier New" w:hint="default"/>
      </w:rPr>
    </w:lvl>
    <w:lvl w:ilvl="5" w:tplc="54D015EE">
      <w:start w:val="1"/>
      <w:numFmt w:val="bullet"/>
      <w:lvlText w:val=""/>
      <w:lvlJc w:val="left"/>
      <w:pPr>
        <w:ind w:left="4320" w:hanging="360"/>
      </w:pPr>
      <w:rPr>
        <w:rFonts w:ascii="Wingdings" w:hAnsi="Wingdings" w:hint="default"/>
      </w:rPr>
    </w:lvl>
    <w:lvl w:ilvl="6" w:tplc="D28CEB7E">
      <w:start w:val="1"/>
      <w:numFmt w:val="bullet"/>
      <w:lvlText w:val=""/>
      <w:lvlJc w:val="left"/>
      <w:pPr>
        <w:ind w:left="5040" w:hanging="360"/>
      </w:pPr>
      <w:rPr>
        <w:rFonts w:ascii="Symbol" w:hAnsi="Symbol" w:hint="default"/>
      </w:rPr>
    </w:lvl>
    <w:lvl w:ilvl="7" w:tplc="E3560820">
      <w:start w:val="1"/>
      <w:numFmt w:val="bullet"/>
      <w:lvlText w:val="o"/>
      <w:lvlJc w:val="left"/>
      <w:pPr>
        <w:ind w:left="5760" w:hanging="360"/>
      </w:pPr>
      <w:rPr>
        <w:rFonts w:ascii="Courier New" w:hAnsi="Courier New" w:hint="default"/>
      </w:rPr>
    </w:lvl>
    <w:lvl w:ilvl="8" w:tplc="1D8E3F3A">
      <w:start w:val="1"/>
      <w:numFmt w:val="bullet"/>
      <w:lvlText w:val=""/>
      <w:lvlJc w:val="left"/>
      <w:pPr>
        <w:ind w:left="6480" w:hanging="360"/>
      </w:pPr>
      <w:rPr>
        <w:rFonts w:ascii="Wingdings" w:hAnsi="Wingdings" w:hint="default"/>
      </w:rPr>
    </w:lvl>
  </w:abstractNum>
  <w:num w:numId="1" w16cid:durableId="1099787617">
    <w:abstractNumId w:val="0"/>
  </w:num>
  <w:num w:numId="2" w16cid:durableId="1333920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6C7"/>
    <w:rsid w:val="000034A6"/>
    <w:rsid w:val="00023BF6"/>
    <w:rsid w:val="000B6B73"/>
    <w:rsid w:val="000C45E9"/>
    <w:rsid w:val="000D02F9"/>
    <w:rsid w:val="000E6E59"/>
    <w:rsid w:val="000F426F"/>
    <w:rsid w:val="00184547"/>
    <w:rsid w:val="00185C97"/>
    <w:rsid w:val="001C26E9"/>
    <w:rsid w:val="001D4684"/>
    <w:rsid w:val="001E4467"/>
    <w:rsid w:val="001F2946"/>
    <w:rsid w:val="002175CE"/>
    <w:rsid w:val="002332B2"/>
    <w:rsid w:val="00243304"/>
    <w:rsid w:val="00275F1D"/>
    <w:rsid w:val="002A7EBF"/>
    <w:rsid w:val="002C38F8"/>
    <w:rsid w:val="002D625C"/>
    <w:rsid w:val="00310295"/>
    <w:rsid w:val="00311D0C"/>
    <w:rsid w:val="00337957"/>
    <w:rsid w:val="00337E8E"/>
    <w:rsid w:val="00340F08"/>
    <w:rsid w:val="00361214"/>
    <w:rsid w:val="00367FC6"/>
    <w:rsid w:val="003740E8"/>
    <w:rsid w:val="00374173"/>
    <w:rsid w:val="00376852"/>
    <w:rsid w:val="00394D18"/>
    <w:rsid w:val="003972CB"/>
    <w:rsid w:val="003D1F7E"/>
    <w:rsid w:val="003E3547"/>
    <w:rsid w:val="00426545"/>
    <w:rsid w:val="004378DE"/>
    <w:rsid w:val="00493B43"/>
    <w:rsid w:val="004A0D55"/>
    <w:rsid w:val="004A1D04"/>
    <w:rsid w:val="004B0DE4"/>
    <w:rsid w:val="004B23B1"/>
    <w:rsid w:val="004D116B"/>
    <w:rsid w:val="004F2CC1"/>
    <w:rsid w:val="004F3F3E"/>
    <w:rsid w:val="004F4C25"/>
    <w:rsid w:val="00503344"/>
    <w:rsid w:val="00530A6F"/>
    <w:rsid w:val="00534114"/>
    <w:rsid w:val="00552C78"/>
    <w:rsid w:val="00554320"/>
    <w:rsid w:val="00555392"/>
    <w:rsid w:val="00570B7E"/>
    <w:rsid w:val="0058321C"/>
    <w:rsid w:val="00584B45"/>
    <w:rsid w:val="00585328"/>
    <w:rsid w:val="005B4725"/>
    <w:rsid w:val="005C188F"/>
    <w:rsid w:val="005D1CEB"/>
    <w:rsid w:val="005D7007"/>
    <w:rsid w:val="005D7F9C"/>
    <w:rsid w:val="005E2536"/>
    <w:rsid w:val="005E46C7"/>
    <w:rsid w:val="005F290D"/>
    <w:rsid w:val="005F5CF6"/>
    <w:rsid w:val="00605D7C"/>
    <w:rsid w:val="00620E6E"/>
    <w:rsid w:val="00621465"/>
    <w:rsid w:val="00622FFB"/>
    <w:rsid w:val="0065792A"/>
    <w:rsid w:val="0068282F"/>
    <w:rsid w:val="006834E0"/>
    <w:rsid w:val="006945EF"/>
    <w:rsid w:val="006C1C88"/>
    <w:rsid w:val="006C1DC9"/>
    <w:rsid w:val="006F3BE9"/>
    <w:rsid w:val="007775DB"/>
    <w:rsid w:val="00785CBD"/>
    <w:rsid w:val="007907A3"/>
    <w:rsid w:val="007A1464"/>
    <w:rsid w:val="007E728A"/>
    <w:rsid w:val="007E7434"/>
    <w:rsid w:val="007F2FFB"/>
    <w:rsid w:val="00853FBF"/>
    <w:rsid w:val="00860CB1"/>
    <w:rsid w:val="00874E38"/>
    <w:rsid w:val="00895646"/>
    <w:rsid w:val="008E3832"/>
    <w:rsid w:val="008E6543"/>
    <w:rsid w:val="0092408B"/>
    <w:rsid w:val="0092750B"/>
    <w:rsid w:val="00942D9B"/>
    <w:rsid w:val="00960D5B"/>
    <w:rsid w:val="00962039"/>
    <w:rsid w:val="00976F92"/>
    <w:rsid w:val="00991D17"/>
    <w:rsid w:val="009A6532"/>
    <w:rsid w:val="009E1AB7"/>
    <w:rsid w:val="009F34E3"/>
    <w:rsid w:val="00A079FF"/>
    <w:rsid w:val="00A1153F"/>
    <w:rsid w:val="00A12684"/>
    <w:rsid w:val="00A22010"/>
    <w:rsid w:val="00A34602"/>
    <w:rsid w:val="00A35B26"/>
    <w:rsid w:val="00A45987"/>
    <w:rsid w:val="00A718B8"/>
    <w:rsid w:val="00A834B0"/>
    <w:rsid w:val="00AA09F1"/>
    <w:rsid w:val="00AE38D3"/>
    <w:rsid w:val="00B10D5B"/>
    <w:rsid w:val="00B137AF"/>
    <w:rsid w:val="00B1752A"/>
    <w:rsid w:val="00B56E61"/>
    <w:rsid w:val="00B63211"/>
    <w:rsid w:val="00B7593F"/>
    <w:rsid w:val="00B9094F"/>
    <w:rsid w:val="00BB04E2"/>
    <w:rsid w:val="00BC26C9"/>
    <w:rsid w:val="00BD0491"/>
    <w:rsid w:val="00BD1571"/>
    <w:rsid w:val="00BF4FFF"/>
    <w:rsid w:val="00C23F92"/>
    <w:rsid w:val="00C535CE"/>
    <w:rsid w:val="00C67A88"/>
    <w:rsid w:val="00C73DA3"/>
    <w:rsid w:val="00CC495B"/>
    <w:rsid w:val="00CC5F32"/>
    <w:rsid w:val="00CD4643"/>
    <w:rsid w:val="00CF3C38"/>
    <w:rsid w:val="00D105FB"/>
    <w:rsid w:val="00D55EB9"/>
    <w:rsid w:val="00D9679B"/>
    <w:rsid w:val="00DA424A"/>
    <w:rsid w:val="00DB05D7"/>
    <w:rsid w:val="00DB4623"/>
    <w:rsid w:val="00DB7A95"/>
    <w:rsid w:val="00DC638F"/>
    <w:rsid w:val="00DD2B74"/>
    <w:rsid w:val="00E022F8"/>
    <w:rsid w:val="00E1557D"/>
    <w:rsid w:val="00E4173D"/>
    <w:rsid w:val="00E43A2E"/>
    <w:rsid w:val="00E44D1D"/>
    <w:rsid w:val="00E75387"/>
    <w:rsid w:val="00E809FF"/>
    <w:rsid w:val="00E856D5"/>
    <w:rsid w:val="00E922A0"/>
    <w:rsid w:val="00E93B4D"/>
    <w:rsid w:val="00EA431F"/>
    <w:rsid w:val="00EC36FB"/>
    <w:rsid w:val="00ED5C2D"/>
    <w:rsid w:val="00F241D1"/>
    <w:rsid w:val="00F52A66"/>
    <w:rsid w:val="00F75267"/>
    <w:rsid w:val="00F82932"/>
    <w:rsid w:val="00F849BE"/>
    <w:rsid w:val="00FE5DC8"/>
    <w:rsid w:val="00FE799D"/>
    <w:rsid w:val="0108BAC4"/>
    <w:rsid w:val="017ACC4C"/>
    <w:rsid w:val="01998723"/>
    <w:rsid w:val="0262AC81"/>
    <w:rsid w:val="026EDE91"/>
    <w:rsid w:val="033B7C1B"/>
    <w:rsid w:val="0361E1C3"/>
    <w:rsid w:val="03B3AA35"/>
    <w:rsid w:val="041B2BE2"/>
    <w:rsid w:val="043DFF9C"/>
    <w:rsid w:val="0586BDDF"/>
    <w:rsid w:val="05AA4878"/>
    <w:rsid w:val="0608E298"/>
    <w:rsid w:val="0659F59C"/>
    <w:rsid w:val="068FAB2C"/>
    <w:rsid w:val="077F6A4F"/>
    <w:rsid w:val="07A04152"/>
    <w:rsid w:val="097D60ED"/>
    <w:rsid w:val="09A9C3E9"/>
    <w:rsid w:val="09B1B9C4"/>
    <w:rsid w:val="0A63458B"/>
    <w:rsid w:val="0AFBAF47"/>
    <w:rsid w:val="0B6F6322"/>
    <w:rsid w:val="0B82F4D4"/>
    <w:rsid w:val="0BC913C8"/>
    <w:rsid w:val="0BD0D489"/>
    <w:rsid w:val="0BF4640B"/>
    <w:rsid w:val="0C6833D1"/>
    <w:rsid w:val="0D33461E"/>
    <w:rsid w:val="0D5C382F"/>
    <w:rsid w:val="0DA221F5"/>
    <w:rsid w:val="0E23A169"/>
    <w:rsid w:val="0E7E9721"/>
    <w:rsid w:val="0E80788F"/>
    <w:rsid w:val="0EAD9B0A"/>
    <w:rsid w:val="0EBF457E"/>
    <w:rsid w:val="0ECDC75E"/>
    <w:rsid w:val="0EE89693"/>
    <w:rsid w:val="0EEB666E"/>
    <w:rsid w:val="0F567A63"/>
    <w:rsid w:val="0F5C1FE4"/>
    <w:rsid w:val="0F63EF5F"/>
    <w:rsid w:val="0F95F8E0"/>
    <w:rsid w:val="0FEBB45E"/>
    <w:rsid w:val="1010174C"/>
    <w:rsid w:val="106A1D8A"/>
    <w:rsid w:val="10EB8BFF"/>
    <w:rsid w:val="1155FBA8"/>
    <w:rsid w:val="119BAC4B"/>
    <w:rsid w:val="12DA9722"/>
    <w:rsid w:val="136D9EB0"/>
    <w:rsid w:val="13D10949"/>
    <w:rsid w:val="144455F0"/>
    <w:rsid w:val="152960D0"/>
    <w:rsid w:val="162727A4"/>
    <w:rsid w:val="16CDD6D8"/>
    <w:rsid w:val="187DEC06"/>
    <w:rsid w:val="18C39D34"/>
    <w:rsid w:val="1913A46E"/>
    <w:rsid w:val="192341EA"/>
    <w:rsid w:val="1A13528E"/>
    <w:rsid w:val="1A538857"/>
    <w:rsid w:val="1BBD7CD6"/>
    <w:rsid w:val="1C0322CF"/>
    <w:rsid w:val="1CA73F3F"/>
    <w:rsid w:val="1CF7FF37"/>
    <w:rsid w:val="1D321384"/>
    <w:rsid w:val="1DA981E8"/>
    <w:rsid w:val="1DD74EFA"/>
    <w:rsid w:val="1E4A8D1A"/>
    <w:rsid w:val="1EBA1363"/>
    <w:rsid w:val="1EFBA34E"/>
    <w:rsid w:val="1F962364"/>
    <w:rsid w:val="1FA43AD9"/>
    <w:rsid w:val="1FBF750C"/>
    <w:rsid w:val="1FC8D18B"/>
    <w:rsid w:val="20489DA5"/>
    <w:rsid w:val="213136D8"/>
    <w:rsid w:val="223631BE"/>
    <w:rsid w:val="228D5631"/>
    <w:rsid w:val="2322BC9D"/>
    <w:rsid w:val="232F680A"/>
    <w:rsid w:val="2334A3AB"/>
    <w:rsid w:val="2354CB73"/>
    <w:rsid w:val="236C623B"/>
    <w:rsid w:val="23B1646C"/>
    <w:rsid w:val="23FE162F"/>
    <w:rsid w:val="247512D2"/>
    <w:rsid w:val="24850CFB"/>
    <w:rsid w:val="24CE98AD"/>
    <w:rsid w:val="252517DA"/>
    <w:rsid w:val="2637F6FB"/>
    <w:rsid w:val="266956A1"/>
    <w:rsid w:val="27192C66"/>
    <w:rsid w:val="273B5B3F"/>
    <w:rsid w:val="278784BF"/>
    <w:rsid w:val="27AEF2B5"/>
    <w:rsid w:val="2846A17D"/>
    <w:rsid w:val="2846BCD5"/>
    <w:rsid w:val="286AD3B5"/>
    <w:rsid w:val="28BBED3D"/>
    <w:rsid w:val="2A246B2C"/>
    <w:rsid w:val="2A351BFC"/>
    <w:rsid w:val="2A4CFEEE"/>
    <w:rsid w:val="2AC8953F"/>
    <w:rsid w:val="2AFF2F33"/>
    <w:rsid w:val="2B325F44"/>
    <w:rsid w:val="2B7E6DE2"/>
    <w:rsid w:val="2B83E388"/>
    <w:rsid w:val="2B8700B5"/>
    <w:rsid w:val="2BF418A4"/>
    <w:rsid w:val="2C7984D2"/>
    <w:rsid w:val="2CC5FDD9"/>
    <w:rsid w:val="2D36111E"/>
    <w:rsid w:val="2D6EE029"/>
    <w:rsid w:val="2E485428"/>
    <w:rsid w:val="2ED7C301"/>
    <w:rsid w:val="2EDC2D1F"/>
    <w:rsid w:val="2F055EA7"/>
    <w:rsid w:val="2F288853"/>
    <w:rsid w:val="3099B018"/>
    <w:rsid w:val="30C5A3EE"/>
    <w:rsid w:val="31043ECD"/>
    <w:rsid w:val="31236B5B"/>
    <w:rsid w:val="31BE45D6"/>
    <w:rsid w:val="31E2AFA4"/>
    <w:rsid w:val="31F0133C"/>
    <w:rsid w:val="321C5BEA"/>
    <w:rsid w:val="326DEA06"/>
    <w:rsid w:val="327E4ACE"/>
    <w:rsid w:val="3346E092"/>
    <w:rsid w:val="33514E52"/>
    <w:rsid w:val="33F80FC0"/>
    <w:rsid w:val="343A7816"/>
    <w:rsid w:val="34829297"/>
    <w:rsid w:val="355867E1"/>
    <w:rsid w:val="357EEBC3"/>
    <w:rsid w:val="35BDB84E"/>
    <w:rsid w:val="367A20E4"/>
    <w:rsid w:val="3777CDCA"/>
    <w:rsid w:val="3829F4D0"/>
    <w:rsid w:val="389A1348"/>
    <w:rsid w:val="38A296AA"/>
    <w:rsid w:val="38AEF3E7"/>
    <w:rsid w:val="38F7EABB"/>
    <w:rsid w:val="3903452D"/>
    <w:rsid w:val="393472C7"/>
    <w:rsid w:val="3A649157"/>
    <w:rsid w:val="3A794A29"/>
    <w:rsid w:val="3ADE609F"/>
    <w:rsid w:val="3B0684EE"/>
    <w:rsid w:val="3B45A229"/>
    <w:rsid w:val="3B868B63"/>
    <w:rsid w:val="3C3C9C79"/>
    <w:rsid w:val="3CD0627B"/>
    <w:rsid w:val="3D45E3E1"/>
    <w:rsid w:val="3E0F071A"/>
    <w:rsid w:val="3E16F7E4"/>
    <w:rsid w:val="3E5F4491"/>
    <w:rsid w:val="3E7A4530"/>
    <w:rsid w:val="3E8F38D8"/>
    <w:rsid w:val="3FCB7D6D"/>
    <w:rsid w:val="409FF4E8"/>
    <w:rsid w:val="40CDE688"/>
    <w:rsid w:val="40E435CC"/>
    <w:rsid w:val="40E59586"/>
    <w:rsid w:val="4127AD80"/>
    <w:rsid w:val="414E3AB0"/>
    <w:rsid w:val="4151B74B"/>
    <w:rsid w:val="416C1ED3"/>
    <w:rsid w:val="4172F445"/>
    <w:rsid w:val="41BB7FD3"/>
    <w:rsid w:val="41BF1176"/>
    <w:rsid w:val="41D43314"/>
    <w:rsid w:val="42348551"/>
    <w:rsid w:val="42796B42"/>
    <w:rsid w:val="42FF6866"/>
    <w:rsid w:val="43356F3E"/>
    <w:rsid w:val="435D5C1A"/>
    <w:rsid w:val="43A2D10F"/>
    <w:rsid w:val="441B8ADC"/>
    <w:rsid w:val="446E40F0"/>
    <w:rsid w:val="4498FD3D"/>
    <w:rsid w:val="455FA406"/>
    <w:rsid w:val="45753D04"/>
    <w:rsid w:val="45AC41FD"/>
    <w:rsid w:val="45C0B59B"/>
    <w:rsid w:val="469E369B"/>
    <w:rsid w:val="4750A79B"/>
    <w:rsid w:val="47BA1008"/>
    <w:rsid w:val="47F00DBA"/>
    <w:rsid w:val="47FE4A11"/>
    <w:rsid w:val="48C5D0B0"/>
    <w:rsid w:val="48E055BA"/>
    <w:rsid w:val="48E1BB07"/>
    <w:rsid w:val="491B73FB"/>
    <w:rsid w:val="4952806D"/>
    <w:rsid w:val="4958068E"/>
    <w:rsid w:val="4984F474"/>
    <w:rsid w:val="49EB2CDB"/>
    <w:rsid w:val="49FAE443"/>
    <w:rsid w:val="4A828D86"/>
    <w:rsid w:val="4B337126"/>
    <w:rsid w:val="4B5D45FF"/>
    <w:rsid w:val="4B628B38"/>
    <w:rsid w:val="4BE950DF"/>
    <w:rsid w:val="4BEC6AFE"/>
    <w:rsid w:val="4C398287"/>
    <w:rsid w:val="4C85B91E"/>
    <w:rsid w:val="4C95EE8F"/>
    <w:rsid w:val="4CAD2CD5"/>
    <w:rsid w:val="4D8B7AC9"/>
    <w:rsid w:val="4DB4687C"/>
    <w:rsid w:val="4E067242"/>
    <w:rsid w:val="4E1FEA6E"/>
    <w:rsid w:val="4EC2CCE9"/>
    <w:rsid w:val="4FBF3695"/>
    <w:rsid w:val="4FC4113C"/>
    <w:rsid w:val="4FDE9326"/>
    <w:rsid w:val="5002AF5C"/>
    <w:rsid w:val="503389A3"/>
    <w:rsid w:val="50B1A8CF"/>
    <w:rsid w:val="51127A07"/>
    <w:rsid w:val="51B8EA7D"/>
    <w:rsid w:val="51CFC655"/>
    <w:rsid w:val="5468E545"/>
    <w:rsid w:val="5493B5CC"/>
    <w:rsid w:val="550ECFB5"/>
    <w:rsid w:val="55265633"/>
    <w:rsid w:val="552EE57D"/>
    <w:rsid w:val="55ABDF7F"/>
    <w:rsid w:val="55CF246A"/>
    <w:rsid w:val="56DB16CD"/>
    <w:rsid w:val="577659A9"/>
    <w:rsid w:val="5852FB9D"/>
    <w:rsid w:val="58B65F6E"/>
    <w:rsid w:val="58BD87BE"/>
    <w:rsid w:val="5925675C"/>
    <w:rsid w:val="5982878A"/>
    <w:rsid w:val="5A8DCEBF"/>
    <w:rsid w:val="5AED9A64"/>
    <w:rsid w:val="5B1E51FD"/>
    <w:rsid w:val="5B874E62"/>
    <w:rsid w:val="5B8A2393"/>
    <w:rsid w:val="5B950C48"/>
    <w:rsid w:val="5C10604A"/>
    <w:rsid w:val="5C14F89F"/>
    <w:rsid w:val="5C468EBB"/>
    <w:rsid w:val="5C7FC601"/>
    <w:rsid w:val="5D988AB8"/>
    <w:rsid w:val="5DF014C6"/>
    <w:rsid w:val="5E429FAB"/>
    <w:rsid w:val="5E452C53"/>
    <w:rsid w:val="5E494129"/>
    <w:rsid w:val="5E7C011C"/>
    <w:rsid w:val="5E9B5E2F"/>
    <w:rsid w:val="5EE06AA7"/>
    <w:rsid w:val="5EF71E9C"/>
    <w:rsid w:val="5FB4388E"/>
    <w:rsid w:val="601611D4"/>
    <w:rsid w:val="6061C1A2"/>
    <w:rsid w:val="60E9AC53"/>
    <w:rsid w:val="61CA6F0B"/>
    <w:rsid w:val="620396ED"/>
    <w:rsid w:val="62AF09A8"/>
    <w:rsid w:val="62BF0796"/>
    <w:rsid w:val="62D92CE4"/>
    <w:rsid w:val="634305B9"/>
    <w:rsid w:val="6366A3DB"/>
    <w:rsid w:val="63A111CC"/>
    <w:rsid w:val="63C06496"/>
    <w:rsid w:val="63C98101"/>
    <w:rsid w:val="64B04A38"/>
    <w:rsid w:val="65210DC8"/>
    <w:rsid w:val="652CC59A"/>
    <w:rsid w:val="66066029"/>
    <w:rsid w:val="6610C79F"/>
    <w:rsid w:val="66B51AAA"/>
    <w:rsid w:val="66F4E078"/>
    <w:rsid w:val="673A9ABB"/>
    <w:rsid w:val="67FD7E6F"/>
    <w:rsid w:val="68A8DA1A"/>
    <w:rsid w:val="68F5DA82"/>
    <w:rsid w:val="691F7DC2"/>
    <w:rsid w:val="695D2C9E"/>
    <w:rsid w:val="6A08AF1A"/>
    <w:rsid w:val="6A2209F1"/>
    <w:rsid w:val="6A2DF470"/>
    <w:rsid w:val="6A5B6244"/>
    <w:rsid w:val="6ACC2776"/>
    <w:rsid w:val="6B087655"/>
    <w:rsid w:val="6BE5ECC7"/>
    <w:rsid w:val="6C961BF4"/>
    <w:rsid w:val="6D591D14"/>
    <w:rsid w:val="6DAD2A9A"/>
    <w:rsid w:val="6DC9AC85"/>
    <w:rsid w:val="6DDBD90A"/>
    <w:rsid w:val="6DFCEDD4"/>
    <w:rsid w:val="6E8DD3F0"/>
    <w:rsid w:val="6E908C2F"/>
    <w:rsid w:val="6EBB468B"/>
    <w:rsid w:val="6F074521"/>
    <w:rsid w:val="6F6408BB"/>
    <w:rsid w:val="6F6E32FB"/>
    <w:rsid w:val="6FA7E82B"/>
    <w:rsid w:val="6FB89B30"/>
    <w:rsid w:val="6FC34CBC"/>
    <w:rsid w:val="6FECA23E"/>
    <w:rsid w:val="701659C4"/>
    <w:rsid w:val="702E82D7"/>
    <w:rsid w:val="7063418A"/>
    <w:rsid w:val="70674589"/>
    <w:rsid w:val="70CDF4C2"/>
    <w:rsid w:val="71529CDF"/>
    <w:rsid w:val="71569BDD"/>
    <w:rsid w:val="71A73E9C"/>
    <w:rsid w:val="71C91C21"/>
    <w:rsid w:val="72B9D86E"/>
    <w:rsid w:val="731A5CC2"/>
    <w:rsid w:val="73F2F383"/>
    <w:rsid w:val="74C0F4EE"/>
    <w:rsid w:val="75B4651D"/>
    <w:rsid w:val="75B8201D"/>
    <w:rsid w:val="75C548BF"/>
    <w:rsid w:val="76885147"/>
    <w:rsid w:val="76C243BF"/>
    <w:rsid w:val="76C86CCF"/>
    <w:rsid w:val="76DFEABD"/>
    <w:rsid w:val="77002076"/>
    <w:rsid w:val="7704EF0A"/>
    <w:rsid w:val="7764BDA7"/>
    <w:rsid w:val="77E35A6F"/>
    <w:rsid w:val="78FB9458"/>
    <w:rsid w:val="7928B88A"/>
    <w:rsid w:val="79397E33"/>
    <w:rsid w:val="797A4DB3"/>
    <w:rsid w:val="79A644DF"/>
    <w:rsid w:val="7A172C96"/>
    <w:rsid w:val="7A7F88F7"/>
    <w:rsid w:val="7AA583D1"/>
    <w:rsid w:val="7AC9751F"/>
    <w:rsid w:val="7B8BE93B"/>
    <w:rsid w:val="7BCCE809"/>
    <w:rsid w:val="7BE7C87C"/>
    <w:rsid w:val="7C0C0699"/>
    <w:rsid w:val="7C98F98B"/>
    <w:rsid w:val="7CE7C7D3"/>
    <w:rsid w:val="7D597FD1"/>
    <w:rsid w:val="7E253BB4"/>
    <w:rsid w:val="7E26E6C7"/>
    <w:rsid w:val="7E56E380"/>
    <w:rsid w:val="7EAFA312"/>
    <w:rsid w:val="7F948E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4018"/>
  <w15:docId w15:val="{5188611A-5C44-4382-9C3D-0A5461D9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uiPriority w:val="99"/>
    <w:unhideWhenUsed/>
    <w:rsid w:val="1FBF750C"/>
    <w:pPr>
      <w:tabs>
        <w:tab w:val="center" w:pos="4680"/>
        <w:tab w:val="right" w:pos="9360"/>
      </w:tabs>
      <w:spacing w:line="240" w:lineRule="auto"/>
    </w:pPr>
  </w:style>
  <w:style w:type="paragraph" w:styleId="Footer">
    <w:name w:val="footer"/>
    <w:basedOn w:val="Normal"/>
    <w:uiPriority w:val="99"/>
    <w:unhideWhenUsed/>
    <w:rsid w:val="1FBF750C"/>
    <w:pPr>
      <w:tabs>
        <w:tab w:val="center" w:pos="4680"/>
        <w:tab w:val="right" w:pos="9360"/>
      </w:tabs>
      <w:spacing w:line="240" w:lineRule="auto"/>
    </w:pPr>
  </w:style>
  <w:style w:type="paragraph" w:styleId="ListParagraph">
    <w:name w:val="List Paragraph"/>
    <w:basedOn w:val="Normal"/>
    <w:uiPriority w:val="34"/>
    <w:qFormat/>
    <w:rsid w:val="1FBF750C"/>
    <w:pPr>
      <w:ind w:left="720"/>
      <w:contextualSpacing/>
    </w:pPr>
  </w:style>
  <w:style w:type="character" w:styleId="Hyperlink">
    <w:name w:val="Hyperlink"/>
    <w:basedOn w:val="DefaultParagraphFont"/>
    <w:uiPriority w:val="99"/>
    <w:unhideWhenUsed/>
    <w:rsid w:val="1FBF750C"/>
    <w:rPr>
      <w:color w:val="0000FF"/>
      <w:u w:val="single"/>
    </w:rPr>
  </w:style>
  <w:style w:type="table" w:styleId="TableGrid">
    <w:name w:val="Table Grid"/>
    <w:basedOn w:val="TableNormal"/>
    <w:uiPriority w:val="59"/>
    <w:rsid w:val="00FB4123"/>
    <w:pPr>
      <w:spacing w:line="240" w:lineRule="auto"/>
    </w:pPr>
    <w:tblPr>
      <w:tblInd w:w="0" w:type="nil"/>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3D1F7E"/>
    <w:rPr>
      <w:color w:val="800080" w:themeColor="followedHyperlink"/>
      <w:u w:val="single"/>
    </w:rPr>
  </w:style>
  <w:style w:type="character" w:styleId="UnresolvedMention">
    <w:name w:val="Unresolved Mention"/>
    <w:basedOn w:val="DefaultParagraphFont"/>
    <w:uiPriority w:val="99"/>
    <w:semiHidden/>
    <w:unhideWhenUsed/>
    <w:rsid w:val="005C1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agram.com/p/DOoishMEcFY/?hl=en" TargetMode="External"/><Relationship Id="rId18" Type="http://schemas.openxmlformats.org/officeDocument/2006/relationships/hyperlink" Target="https://urldefense.com/v3/__https:/x.com/TechAthletics__;!!IfJP2Nwhk5Z0yJ43lA!OyMh-CNnMPf42jYE-LOW3iw-yiuClNpc97XKef9kB6xRvxsEzLbRX6jKB1qeGKji14j9AwSMhG8l3FfM9MN1NGrtfnS6pdFTOA4$"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news.adidas.com/american-football/adidas--texas-tech-unveil-new-football-uniforms-featuring-patrick-mahomes--iconic--gladiator--logo/s/f628666f-0627-4102-90b3-587635b914d9" TargetMode="External"/><Relationship Id="rId17" Type="http://schemas.openxmlformats.org/officeDocument/2006/relationships/hyperlink" Target="https://urldefense.com/v3/__https:/www.facebook.com/TTUAthletics__;!!IfJP2Nwhk5Z0yJ43lA!OyMh-CNnMPf42jYE-LOW3iw-yiuClNpc97XKef9kB6xRvxsEzLbRX6jKB1qeGKji14j9AwSMhG8l3FfM9MN1NGrtfnS6_tnPNFk$"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adidasgroup.com/" TargetMode="External"/><Relationship Id="rId20" Type="http://schemas.openxmlformats.org/officeDocument/2006/relationships/hyperlink" Target="https://urldefense.com/v3/__https:/www.youtube.com/@TexasTechRedRaiders__;!!IfJP2Nwhk5Z0yJ43lA!OyMh-CNnMPf42jYE-LOW3iw-yiuClNpc97XKef9kB6xRvxsEzLbRX6jKB1qeGKji14j9AwSMhG8l3FfM9MN1NGrtfnS6WTIK7J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xastech.com/news/2024/8/23/football-adidas-mahomes-sign-inaugural-team-mahomes-clas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didasgroup.com/" TargetMode="External"/><Relationship Id="rId23" Type="http://schemas.openxmlformats.org/officeDocument/2006/relationships/fontTable" Target="fontTable.xml"/><Relationship Id="rId10" Type="http://schemas.openxmlformats.org/officeDocument/2006/relationships/hyperlink" Target="https://texastech.com/news/2024/7/1/general-texas-tech-adidas-launch-10-year-partnership" TargetMode="External"/><Relationship Id="rId19" Type="http://schemas.openxmlformats.org/officeDocument/2006/relationships/hyperlink" Target="https://urldefense.com/v3/__https:/www.instagram.com/texastechathletics/__;!!IfJP2Nwhk5Z0yJ43lA!OyMh-CNnMPf42jYE-LOW3iw-yiuClNpc97XKef9kB6xRvxsEzLbRX6jKB1qeGKji14j9AwSMhG8l3FfM9MN1NGrtfnS6wHQGbO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didas.com/us/texas-tech-red-raiders-x-patrick-mahomes-too-cold-premier-football-jersey/JN0638.htm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rchiverLinkFileType xmlns="decebef4-6341-47db-8198-28fc4088a8b1" xsi:nil="true"/>
    <MediaServiceKeyPoints xmlns="decebef4-6341-47db-8198-28fc4088a8b1" xsi:nil="true"/>
    <MediaServiceAutoKeyPoints xmlns="decebef4-6341-47db-8198-28fc4088a8b1" xsi:nil="true"/>
    <TaxCatchAll xmlns="ed15c31d-8519-47b6-8b34-808e9e589b2b" xsi:nil="true"/>
    <_ip_UnifiedCompliancePolicyProperties xmlns="http://schemas.microsoft.com/sharepoint/v3" xsi:nil="true"/>
    <MediaServiceLocation xmlns="decebef4-6341-47db-8198-28fc4088a8b1" xsi:nil="true"/>
    <lcf76f155ced4ddcb4097134ff3c332f xmlns="decebef4-6341-47db-8198-28fc4088a8b1">
      <Terms xmlns="http://schemas.microsoft.com/office/infopath/2007/PartnerControls"/>
    </lcf76f155ced4ddcb4097134ff3c332f>
    <MediaServiceAutoTags xmlns="decebef4-6341-47db-8198-28fc4088a8b1" xsi:nil="true"/>
    <MediaServiceOCR xmlns="decebef4-6341-47db-8198-28fc4088a8b1" xsi:nil="true"/>
    <MediaLengthInSeconds xmlns="decebef4-6341-47db-8198-28fc4088a8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67791517940645A3F9C8EF3D1E273C" ma:contentTypeVersion="26" ma:contentTypeDescription="Create a new document." ma:contentTypeScope="" ma:versionID="2a15918baa39a001e4db30dee100d503">
  <xsd:schema xmlns:xsd="http://www.w3.org/2001/XMLSchema" xmlns:xs="http://www.w3.org/2001/XMLSchema" xmlns:p="http://schemas.microsoft.com/office/2006/metadata/properties" xmlns:ns1="http://schemas.microsoft.com/sharepoint/v3" xmlns:ns2="decebef4-6341-47db-8198-28fc4088a8b1" xmlns:ns3="ed15c31d-8519-47b6-8b34-808e9e589b2b" targetNamespace="http://schemas.microsoft.com/office/2006/metadata/properties" ma:root="true" ma:fieldsID="f219d830cf8bcce74dc53e8fe233d9d9" ns1:_="" ns2:_="" ns3:_="">
    <xsd:import namespace="http://schemas.microsoft.com/sharepoint/v3"/>
    <xsd:import namespace="decebef4-6341-47db-8198-28fc4088a8b1"/>
    <xsd:import namespace="ed15c31d-8519-47b6-8b34-808e9e589b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ebef4-6341-47db-8198-28fc4088a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false">
      <xsd:simpleType>
        <xsd:restriction base="dms:Text"/>
      </xsd:simpleType>
    </xsd:element>
    <xsd:element name="MediaServiceOCR" ma:index="11" nillable="true" ma:displayName="MediaServiceOCR" ma:internalName="MediaServiceOCR" ma:readOnly="fals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MediaServiceLocation" ma:internalName="MediaServiceLocation" ma:readOnly="fals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false">
      <xsd:simpleType>
        <xsd:restriction base="dms:Note"/>
      </xsd:simpleType>
    </xsd:element>
    <xsd:element name="MediaServiceKeyPoints" ma:index="19" nillable="true" ma:displayName="KeyPoints" ma:internalName="MediaServiceKeyPoints" ma:readOnly="false">
      <xsd:simpleType>
        <xsd:restriction base="dms:Note">
          <xsd:maxLength value="255"/>
        </xsd:restriction>
      </xsd:simpleType>
    </xsd:element>
    <xsd:element name="MediaLengthInSeconds" ma:index="20" nillable="true" ma:displayName="Length (seconds)" ma:internalName="MediaLengthInSeconds" ma:readOnly="fals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15c31d-8519-47b6-8b34-808e9e589b2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e26186-ee4f-46cb-a80e-a3872bbebcab}" ma:internalName="TaxCatchAll" ma:showField="CatchAllData" ma:web="ed15c31d-8519-47b6-8b34-808e9e589b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C1E5BE-13CD-4150-AFB3-DD473DD1DABB}">
  <ds:schemaRefs>
    <ds:schemaRef ds:uri="http://schemas.microsoft.com/office/2006/metadata/properties"/>
    <ds:schemaRef ds:uri="http://schemas.microsoft.com/office/infopath/2007/PartnerControls"/>
    <ds:schemaRef ds:uri="http://schemas.microsoft.com/sharepoint/v3"/>
    <ds:schemaRef ds:uri="decebef4-6341-47db-8198-28fc4088a8b1"/>
    <ds:schemaRef ds:uri="ed15c31d-8519-47b6-8b34-808e9e589b2b"/>
  </ds:schemaRefs>
</ds:datastoreItem>
</file>

<file path=customXml/itemProps2.xml><?xml version="1.0" encoding="utf-8"?>
<ds:datastoreItem xmlns:ds="http://schemas.openxmlformats.org/officeDocument/2006/customXml" ds:itemID="{E7D438BA-1EFC-46A0-9A11-2AAF8599A995}">
  <ds:schemaRefs>
    <ds:schemaRef ds:uri="http://schemas.microsoft.com/sharepoint/v3/contenttype/forms"/>
  </ds:schemaRefs>
</ds:datastoreItem>
</file>

<file path=customXml/itemProps3.xml><?xml version="1.0" encoding="utf-8"?>
<ds:datastoreItem xmlns:ds="http://schemas.openxmlformats.org/officeDocument/2006/customXml" ds:itemID="{9F133771-B846-4BC1-9A71-316E14F2F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cebef4-6341-47db-8198-28fc4088a8b1"/>
    <ds:schemaRef ds:uri="ed15c31d-8519-47b6-8b34-808e9e589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876</Words>
  <Characters>4997</Characters>
  <Application>Microsoft Office Word</Application>
  <DocSecurity>0</DocSecurity>
  <Lines>41</Lines>
  <Paragraphs>11</Paragraphs>
  <ScaleCrop>false</ScaleCrop>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Yeo</dc:creator>
  <cp:keywords/>
  <cp:lastModifiedBy>Kiran Tank</cp:lastModifiedBy>
  <cp:revision>97</cp:revision>
  <dcterms:created xsi:type="dcterms:W3CDTF">2025-10-29T22:46:00Z</dcterms:created>
  <dcterms:modified xsi:type="dcterms:W3CDTF">2025-11-07T17:20:00Z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0x010100CD67791517940645A3F9C8EF3D1E273C</vt:lpwstr>
  </property>
  <property fmtid="{D5CDD505-2E9C-101B-9397-08002B2CF9AE}" pid="3" name="MediaServiceImageTags">
    <vt:lpwstr/>
  </property>
</Properties>
</file>