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525" w14:textId="1A1BC005" w:rsidR="00696BEF" w:rsidRDefault="6C7ADEF5" w:rsidP="747B4151">
      <w:pPr>
        <w:spacing w:after="0"/>
        <w:jc w:val="center"/>
      </w:pPr>
      <w:r>
        <w:rPr>
          <w:noProof/>
        </w:rPr>
        <w:drawing>
          <wp:inline distT="0" distB="0" distL="0" distR="0" wp14:anchorId="21C3BBB0" wp14:editId="2EA0D88A">
            <wp:extent cx="534812" cy="336192"/>
            <wp:effectExtent l="0" t="0" r="0" b="0"/>
            <wp:docPr id="12459575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575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12" cy="3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2B47F" w14:textId="1A120E31" w:rsidR="747B4151" w:rsidRDefault="747B4151" w:rsidP="747B4151">
      <w:pPr>
        <w:spacing w:after="0"/>
        <w:jc w:val="center"/>
      </w:pPr>
    </w:p>
    <w:p w14:paraId="6D5C36DF" w14:textId="62790A25" w:rsidR="747B4151" w:rsidRDefault="747B4151" w:rsidP="747B4151">
      <w:pPr>
        <w:spacing w:after="0"/>
        <w:jc w:val="center"/>
      </w:pPr>
    </w:p>
    <w:p w14:paraId="665C8C5F" w14:textId="5F208951" w:rsidR="00A4522F" w:rsidRPr="00A97927" w:rsidRDefault="005927DC" w:rsidP="00A4522F">
      <w:pPr>
        <w:spacing w:after="0"/>
        <w:jc w:val="center"/>
        <w:rPr>
          <w:rFonts w:ascii="adidasFG" w:hAnsi="adidasFG"/>
          <w:b/>
          <w:bCs/>
        </w:rPr>
      </w:pPr>
      <w:r w:rsidRPr="00A97927">
        <w:rPr>
          <w:rFonts w:ascii="adidasFG" w:hAnsi="adidasFG"/>
          <w:b/>
          <w:bCs/>
        </w:rPr>
        <w:t>ADIDAS CELEBRATES 20 YEARS OF</w:t>
      </w:r>
      <w:r w:rsidR="00684935" w:rsidRPr="00A97927">
        <w:rPr>
          <w:rFonts w:ascii="adidasFG" w:hAnsi="adidasFG"/>
          <w:b/>
          <w:bCs/>
        </w:rPr>
        <w:t xml:space="preserve"> ITS</w:t>
      </w:r>
      <w:r w:rsidRPr="00A97927">
        <w:rPr>
          <w:rFonts w:ascii="adidasFG" w:hAnsi="adidasFG"/>
          <w:b/>
          <w:bCs/>
        </w:rPr>
        <w:t xml:space="preserve"> </w:t>
      </w:r>
      <w:r w:rsidR="00684935" w:rsidRPr="00A97927">
        <w:rPr>
          <w:rFonts w:ascii="adidasFG" w:hAnsi="adidasFG"/>
          <w:b/>
          <w:bCs/>
        </w:rPr>
        <w:t xml:space="preserve">ICONIC </w:t>
      </w:r>
      <w:r w:rsidRPr="00A97927">
        <w:rPr>
          <w:rFonts w:ascii="adidasFG" w:hAnsi="adidasFG"/>
          <w:b/>
          <w:bCs/>
        </w:rPr>
        <w:t>TOUR360</w:t>
      </w:r>
      <w:r w:rsidR="00684935" w:rsidRPr="00A97927">
        <w:rPr>
          <w:rFonts w:ascii="adidasFG" w:hAnsi="adidasFG"/>
          <w:b/>
          <w:bCs/>
        </w:rPr>
        <w:t xml:space="preserve"> FOOTWEAR FRANCHISE</w:t>
      </w:r>
    </w:p>
    <w:p w14:paraId="240FE201" w14:textId="77777777" w:rsidR="00711DB4" w:rsidRPr="00A97927" w:rsidRDefault="00711DB4" w:rsidP="00A4522F">
      <w:pPr>
        <w:spacing w:after="0"/>
        <w:jc w:val="center"/>
        <w:rPr>
          <w:rFonts w:ascii="adidasFG" w:hAnsi="adidasFG"/>
          <w:b/>
          <w:bCs/>
        </w:rPr>
      </w:pPr>
    </w:p>
    <w:p w14:paraId="03C15E58" w14:textId="10AD098E" w:rsidR="00711DB4" w:rsidRPr="00A97927" w:rsidRDefault="00950ECD" w:rsidP="00711DB4">
      <w:pPr>
        <w:pStyle w:val="ListParagraph"/>
        <w:numPr>
          <w:ilvl w:val="0"/>
          <w:numId w:val="1"/>
        </w:numPr>
        <w:spacing w:after="0"/>
        <w:rPr>
          <w:rFonts w:ascii="adidasFG" w:hAnsi="adidasFG"/>
          <w:b/>
          <w:bCs/>
        </w:rPr>
      </w:pPr>
      <w:r w:rsidRPr="747B4151">
        <w:rPr>
          <w:rFonts w:ascii="adidasFG" w:hAnsi="adidasFG"/>
        </w:rPr>
        <w:t xml:space="preserve">The </w:t>
      </w:r>
      <w:r w:rsidR="52F814ED" w:rsidRPr="747B4151">
        <w:rPr>
          <w:rFonts w:ascii="adidasFG" w:hAnsi="adidasFG"/>
        </w:rPr>
        <w:t>commemorat</w:t>
      </w:r>
      <w:r w:rsidRPr="747B4151">
        <w:rPr>
          <w:rFonts w:ascii="adidasFG" w:hAnsi="adidasFG"/>
        </w:rPr>
        <w:t>ive model offers a modern update on the historic version that was first introduced in 2005</w:t>
      </w:r>
    </w:p>
    <w:p w14:paraId="6B74A922" w14:textId="4B471AB8" w:rsidR="002F235D" w:rsidRPr="00A97927" w:rsidRDefault="002F235D" w:rsidP="00711DB4">
      <w:pPr>
        <w:pStyle w:val="ListParagraph"/>
        <w:numPr>
          <w:ilvl w:val="0"/>
          <w:numId w:val="1"/>
        </w:numPr>
        <w:spacing w:after="0"/>
        <w:rPr>
          <w:rFonts w:ascii="adidasFG" w:hAnsi="adidasFG"/>
          <w:b/>
          <w:bCs/>
        </w:rPr>
      </w:pPr>
      <w:r w:rsidRPr="00A97927">
        <w:rPr>
          <w:rFonts w:ascii="adidasFG" w:hAnsi="adidasFG"/>
        </w:rPr>
        <w:t xml:space="preserve">Available in limited quantities on </w:t>
      </w:r>
      <w:hyperlink r:id="rId8" w:history="1">
        <w:r w:rsidRPr="00A3070B">
          <w:rPr>
            <w:rStyle w:val="Hyperlink"/>
            <w:rFonts w:ascii="adidasFG" w:hAnsi="adidasFG"/>
          </w:rPr>
          <w:t>adidas.com</w:t>
        </w:r>
      </w:hyperlink>
      <w:r w:rsidRPr="00A97927">
        <w:rPr>
          <w:rFonts w:ascii="adidasFG" w:hAnsi="adidasFG"/>
        </w:rPr>
        <w:t xml:space="preserve">, the adidas app and at select retailers beginning </w:t>
      </w:r>
      <w:r w:rsidR="00183714" w:rsidRPr="00A97927">
        <w:rPr>
          <w:rFonts w:ascii="adidasFG" w:hAnsi="adidasFG"/>
        </w:rPr>
        <w:t>November 6</w:t>
      </w:r>
    </w:p>
    <w:p w14:paraId="2716DB49" w14:textId="77777777" w:rsidR="00A4522F" w:rsidRPr="00A97927" w:rsidRDefault="00A4522F" w:rsidP="00A4522F">
      <w:pPr>
        <w:spacing w:after="0"/>
        <w:jc w:val="center"/>
        <w:rPr>
          <w:rFonts w:ascii="adidasFG" w:hAnsi="adidasFG"/>
          <w:b/>
          <w:bCs/>
        </w:rPr>
      </w:pPr>
    </w:p>
    <w:p w14:paraId="5A534593" w14:textId="1496CCBE" w:rsidR="00040D48" w:rsidRPr="00A97927" w:rsidRDefault="00A4522F" w:rsidP="00A4522F">
      <w:pPr>
        <w:spacing w:after="0"/>
        <w:rPr>
          <w:rFonts w:ascii="adidasFG" w:hAnsi="adidasFG"/>
        </w:rPr>
      </w:pPr>
      <w:r w:rsidRPr="747B4151">
        <w:rPr>
          <w:rFonts w:ascii="adidasFG" w:hAnsi="adidasFG"/>
          <w:b/>
          <w:bCs/>
        </w:rPr>
        <w:t>Carlsbad, Calif. – November 6, 2025</w:t>
      </w:r>
      <w:r w:rsidR="008E72D8" w:rsidRPr="747B4151">
        <w:rPr>
          <w:rFonts w:ascii="adidasFG" w:hAnsi="adidasFG"/>
          <w:b/>
          <w:bCs/>
        </w:rPr>
        <w:t xml:space="preserve"> –</w:t>
      </w:r>
      <w:r w:rsidR="00CC10F2" w:rsidRPr="747B4151">
        <w:rPr>
          <w:rFonts w:ascii="adidasFG" w:hAnsi="adidasFG"/>
          <w:b/>
          <w:bCs/>
        </w:rPr>
        <w:t xml:space="preserve"> </w:t>
      </w:r>
      <w:r w:rsidR="00075BA1" w:rsidRPr="747B4151">
        <w:rPr>
          <w:rFonts w:ascii="adidasFG" w:hAnsi="adidasFG"/>
        </w:rPr>
        <w:t>adidas’</w:t>
      </w:r>
      <w:r w:rsidR="00B368B4" w:rsidRPr="747B4151">
        <w:rPr>
          <w:rFonts w:ascii="adidasFG" w:hAnsi="adidasFG"/>
        </w:rPr>
        <w:t xml:space="preserve"> most iconic golf footwear franchise</w:t>
      </w:r>
      <w:r w:rsidR="003434EC" w:rsidRPr="747B4151">
        <w:rPr>
          <w:rFonts w:ascii="adidasFG" w:hAnsi="adidasFG"/>
        </w:rPr>
        <w:t xml:space="preserve"> focused on performance and innovation</w:t>
      </w:r>
      <w:r w:rsidR="00B368B4" w:rsidRPr="747B4151">
        <w:rPr>
          <w:rFonts w:ascii="adidasFG" w:hAnsi="adidasFG"/>
        </w:rPr>
        <w:t xml:space="preserve"> </w:t>
      </w:r>
      <w:r w:rsidR="00EA4AAB" w:rsidRPr="747B4151">
        <w:rPr>
          <w:rFonts w:ascii="adidasFG" w:hAnsi="adidasFG"/>
        </w:rPr>
        <w:t xml:space="preserve">– </w:t>
      </w:r>
      <w:hyperlink r:id="rId9">
        <w:r w:rsidR="00EA4AAB" w:rsidRPr="747B4151">
          <w:rPr>
            <w:rStyle w:val="Hyperlink"/>
            <w:rFonts w:ascii="adidasFG" w:hAnsi="adidasFG"/>
            <w:b/>
            <w:bCs/>
          </w:rPr>
          <w:t>TOUR360</w:t>
        </w:r>
      </w:hyperlink>
      <w:r w:rsidR="00EA4AAB" w:rsidRPr="747B4151">
        <w:rPr>
          <w:rFonts w:ascii="adidasFG" w:hAnsi="adidasFG"/>
        </w:rPr>
        <w:t xml:space="preserve"> –</w:t>
      </w:r>
      <w:r w:rsidR="0046475E" w:rsidRPr="747B4151">
        <w:rPr>
          <w:rFonts w:ascii="adidasFG" w:hAnsi="adidasFG"/>
        </w:rPr>
        <w:t xml:space="preserve"> is celebrating </w:t>
      </w:r>
      <w:r w:rsidR="008D030B" w:rsidRPr="747B4151">
        <w:rPr>
          <w:rFonts w:ascii="adidasFG" w:hAnsi="adidasFG"/>
        </w:rPr>
        <w:t>a major milestone: 20 years</w:t>
      </w:r>
      <w:r w:rsidR="00115D8F" w:rsidRPr="747B4151">
        <w:rPr>
          <w:rFonts w:ascii="adidasFG" w:hAnsi="adidasFG"/>
        </w:rPr>
        <w:t>. W</w:t>
      </w:r>
      <w:r w:rsidR="00075BA1" w:rsidRPr="747B4151">
        <w:rPr>
          <w:rFonts w:ascii="adidasFG" w:hAnsi="adidasFG"/>
        </w:rPr>
        <w:t xml:space="preserve">orn by </w:t>
      </w:r>
      <w:r w:rsidR="0062699A" w:rsidRPr="747B4151">
        <w:rPr>
          <w:rFonts w:ascii="adidasFG" w:hAnsi="adidasFG"/>
        </w:rPr>
        <w:t xml:space="preserve">more than 100 </w:t>
      </w:r>
      <w:r w:rsidR="00603DCA" w:rsidRPr="747B4151">
        <w:rPr>
          <w:rFonts w:ascii="adidasFG" w:hAnsi="adidasFG"/>
        </w:rPr>
        <w:t xml:space="preserve">men’s and women’s </w:t>
      </w:r>
      <w:r w:rsidR="00A979A3" w:rsidRPr="747B4151">
        <w:rPr>
          <w:rFonts w:ascii="adidasFG" w:hAnsi="adidasFG"/>
        </w:rPr>
        <w:t>professional</w:t>
      </w:r>
      <w:r w:rsidR="00075BA1" w:rsidRPr="747B4151">
        <w:rPr>
          <w:rFonts w:ascii="adidasFG" w:hAnsi="adidasFG"/>
        </w:rPr>
        <w:t xml:space="preserve"> champions </w:t>
      </w:r>
      <w:r w:rsidR="00513243" w:rsidRPr="747B4151">
        <w:rPr>
          <w:rFonts w:ascii="adidasFG" w:hAnsi="adidasFG"/>
        </w:rPr>
        <w:t>along with</w:t>
      </w:r>
      <w:r w:rsidR="00A3070B" w:rsidRPr="747B4151">
        <w:rPr>
          <w:rFonts w:ascii="adidasFG" w:hAnsi="adidasFG"/>
        </w:rPr>
        <w:t xml:space="preserve"> countless</w:t>
      </w:r>
      <w:r w:rsidR="00A92219" w:rsidRPr="747B4151">
        <w:rPr>
          <w:rFonts w:ascii="adidasFG" w:hAnsi="adidasFG"/>
        </w:rPr>
        <w:t xml:space="preserve"> golfers </w:t>
      </w:r>
      <w:r w:rsidR="00A3070B" w:rsidRPr="747B4151">
        <w:rPr>
          <w:rFonts w:ascii="adidasFG" w:hAnsi="adidasFG"/>
        </w:rPr>
        <w:t>worldwide</w:t>
      </w:r>
      <w:r w:rsidR="00A92219" w:rsidRPr="747B4151">
        <w:rPr>
          <w:rFonts w:ascii="adidasFG" w:hAnsi="adidasFG"/>
        </w:rPr>
        <w:t xml:space="preserve"> </w:t>
      </w:r>
      <w:r w:rsidR="00075BA1" w:rsidRPr="747B4151">
        <w:rPr>
          <w:rFonts w:ascii="adidasFG" w:hAnsi="adidasFG"/>
        </w:rPr>
        <w:t>since 2005</w:t>
      </w:r>
      <w:r w:rsidR="003434EC" w:rsidRPr="747B4151">
        <w:rPr>
          <w:rFonts w:ascii="adidasFG" w:hAnsi="adidasFG"/>
        </w:rPr>
        <w:t xml:space="preserve">, </w:t>
      </w:r>
      <w:r w:rsidR="001051F7" w:rsidRPr="747B4151">
        <w:rPr>
          <w:rFonts w:ascii="adidasFG" w:hAnsi="adidasFG"/>
        </w:rPr>
        <w:t xml:space="preserve">today </w:t>
      </w:r>
      <w:r w:rsidR="006A6490" w:rsidRPr="747B4151">
        <w:rPr>
          <w:rFonts w:ascii="adidasFG" w:hAnsi="adidasFG"/>
        </w:rPr>
        <w:t xml:space="preserve">adidas is </w:t>
      </w:r>
      <w:r w:rsidR="0010575F" w:rsidRPr="747B4151">
        <w:rPr>
          <w:rFonts w:ascii="adidasFG" w:hAnsi="adidasFG"/>
        </w:rPr>
        <w:t xml:space="preserve">commemorating </w:t>
      </w:r>
      <w:r w:rsidR="00965BC6" w:rsidRPr="747B4151">
        <w:rPr>
          <w:rFonts w:ascii="adidasFG" w:hAnsi="adidasFG"/>
        </w:rPr>
        <w:t>th</w:t>
      </w:r>
      <w:r w:rsidR="004C0D2D" w:rsidRPr="747B4151">
        <w:rPr>
          <w:rFonts w:ascii="adidasFG" w:hAnsi="adidasFG"/>
        </w:rPr>
        <w:t>e</w:t>
      </w:r>
      <w:r w:rsidR="00965BC6" w:rsidRPr="747B4151">
        <w:rPr>
          <w:rFonts w:ascii="adidasFG" w:hAnsi="adidasFG"/>
        </w:rPr>
        <w:t xml:space="preserve"> first </w:t>
      </w:r>
      <w:r w:rsidR="00965BC6" w:rsidRPr="747B4151">
        <w:rPr>
          <w:rFonts w:ascii="adidasFG" w:hAnsi="adidasFG"/>
          <w:b/>
          <w:bCs/>
        </w:rPr>
        <w:t>TOUR360</w:t>
      </w:r>
      <w:r w:rsidR="00965BC6" w:rsidRPr="747B4151">
        <w:rPr>
          <w:rFonts w:ascii="adidasFG" w:hAnsi="adidasFG"/>
        </w:rPr>
        <w:t xml:space="preserve"> model that changed the game</w:t>
      </w:r>
      <w:r w:rsidR="004C2688" w:rsidRPr="747B4151">
        <w:rPr>
          <w:rFonts w:ascii="adidasFG" w:hAnsi="adidasFG"/>
        </w:rPr>
        <w:t xml:space="preserve"> with a</w:t>
      </w:r>
      <w:r w:rsidR="1DB91691" w:rsidRPr="747B4151">
        <w:rPr>
          <w:rFonts w:ascii="adidasFG" w:hAnsi="adidasFG"/>
        </w:rPr>
        <w:t xml:space="preserve"> commemorative</w:t>
      </w:r>
      <w:r w:rsidR="004C2688" w:rsidRPr="747B4151">
        <w:rPr>
          <w:rFonts w:ascii="adidasFG" w:hAnsi="adidasFG"/>
        </w:rPr>
        <w:t xml:space="preserve"> </w:t>
      </w:r>
      <w:r w:rsidR="001D06E4" w:rsidRPr="747B4151">
        <w:rPr>
          <w:rFonts w:ascii="adidasFG" w:hAnsi="adidasFG"/>
        </w:rPr>
        <w:t>silhouette</w:t>
      </w:r>
      <w:r w:rsidR="002E7C58" w:rsidRPr="747B4151">
        <w:rPr>
          <w:rFonts w:ascii="adidasFG" w:hAnsi="adidasFG"/>
        </w:rPr>
        <w:t xml:space="preserve"> packed with modern</w:t>
      </w:r>
      <w:r w:rsidR="008F2975" w:rsidRPr="747B4151">
        <w:rPr>
          <w:rFonts w:ascii="adidasFG" w:hAnsi="adidasFG"/>
        </w:rPr>
        <w:t xml:space="preserve"> technology</w:t>
      </w:r>
      <w:r w:rsidR="00A02F3E" w:rsidRPr="747B4151">
        <w:rPr>
          <w:rFonts w:ascii="adidasFG" w:hAnsi="adidasFG"/>
        </w:rPr>
        <w:t xml:space="preserve">. </w:t>
      </w:r>
      <w:r w:rsidR="00EE3A76" w:rsidRPr="747B4151">
        <w:rPr>
          <w:rFonts w:ascii="adidasFG" w:hAnsi="adidasFG"/>
        </w:rPr>
        <w:t xml:space="preserve">It will be available in limited quantities on adidas.com, the adidas app and at select retailers beginning today. </w:t>
      </w:r>
    </w:p>
    <w:p w14:paraId="073D2663" w14:textId="77777777" w:rsidR="00040D48" w:rsidRPr="00A97927" w:rsidRDefault="00040D48" w:rsidP="00A4522F">
      <w:pPr>
        <w:spacing w:after="0"/>
        <w:rPr>
          <w:rFonts w:ascii="adidasFG" w:hAnsi="adidasFG"/>
        </w:rPr>
      </w:pPr>
    </w:p>
    <w:p w14:paraId="4F6442FC" w14:textId="4D10D104" w:rsidR="00D719C7" w:rsidRPr="00A97927" w:rsidRDefault="00C26B18" w:rsidP="00A4522F">
      <w:pPr>
        <w:spacing w:after="0"/>
        <w:rPr>
          <w:rFonts w:ascii="adidasFG" w:hAnsi="adidasFG"/>
        </w:rPr>
      </w:pPr>
      <w:r w:rsidRPr="00A97927">
        <w:rPr>
          <w:rFonts w:ascii="adidasFG" w:hAnsi="adidasFG"/>
        </w:rPr>
        <w:t xml:space="preserve">This special model is </w:t>
      </w:r>
      <w:r w:rsidR="000F241C" w:rsidRPr="00A97927">
        <w:rPr>
          <w:rFonts w:ascii="adidasFG" w:hAnsi="adidasFG"/>
        </w:rPr>
        <w:t>a</w:t>
      </w:r>
      <w:r w:rsidR="000C3E94" w:rsidRPr="00A97927">
        <w:rPr>
          <w:rFonts w:ascii="adidasFG" w:hAnsi="adidasFG"/>
        </w:rPr>
        <w:t xml:space="preserve"> like-for-like design inspired by the</w:t>
      </w:r>
      <w:r w:rsidRPr="00A97927">
        <w:rPr>
          <w:rFonts w:ascii="adidasFG" w:hAnsi="adidasFG"/>
        </w:rPr>
        <w:t xml:space="preserve"> original introduced in</w:t>
      </w:r>
      <w:r w:rsidR="000C3E94" w:rsidRPr="00A97927">
        <w:rPr>
          <w:rFonts w:ascii="adidasFG" w:hAnsi="adidasFG"/>
        </w:rPr>
        <w:t xml:space="preserve"> 2005</w:t>
      </w:r>
      <w:r w:rsidR="0007369F" w:rsidRPr="00A97927">
        <w:rPr>
          <w:rFonts w:ascii="adidasFG" w:hAnsi="adidasFG"/>
        </w:rPr>
        <w:t xml:space="preserve"> but </w:t>
      </w:r>
      <w:r w:rsidR="000C3E94" w:rsidRPr="00A97927">
        <w:rPr>
          <w:rFonts w:ascii="adidasFG" w:hAnsi="adidasFG"/>
        </w:rPr>
        <w:t>combines</w:t>
      </w:r>
      <w:r w:rsidR="000F241C" w:rsidRPr="00A97927">
        <w:rPr>
          <w:rFonts w:ascii="adidasFG" w:hAnsi="adidasFG"/>
        </w:rPr>
        <w:t xml:space="preserve"> the best of adidas’ technology of today</w:t>
      </w:r>
      <w:r w:rsidR="00F36728" w:rsidRPr="00A97927">
        <w:rPr>
          <w:rFonts w:ascii="adidasFG" w:hAnsi="adidasFG"/>
        </w:rPr>
        <w:t xml:space="preserve">. </w:t>
      </w:r>
      <w:r w:rsidR="0007369F" w:rsidRPr="00A97927">
        <w:rPr>
          <w:rFonts w:ascii="adidasFG" w:hAnsi="adidasFG"/>
        </w:rPr>
        <w:t xml:space="preserve">The upper features premium leather, LIGHTSTRIKE </w:t>
      </w:r>
      <w:r w:rsidR="007012EE" w:rsidRPr="00A97927">
        <w:rPr>
          <w:rFonts w:ascii="adidasFG" w:hAnsi="adidasFG"/>
        </w:rPr>
        <w:t>cushioning in the forefoot with BOOST in the heel</w:t>
      </w:r>
      <w:r w:rsidR="00F820D2" w:rsidRPr="00A97927">
        <w:rPr>
          <w:rFonts w:ascii="adidasFG" w:hAnsi="adidasFG"/>
        </w:rPr>
        <w:t>, and</w:t>
      </w:r>
      <w:r w:rsidR="00E74462" w:rsidRPr="00A97927">
        <w:rPr>
          <w:rFonts w:ascii="adidasFG" w:hAnsi="adidasFG"/>
        </w:rPr>
        <w:t xml:space="preserve"> a TORSION TUNNEL that combines with the 360WRAP</w:t>
      </w:r>
      <w:r w:rsidR="00F47371" w:rsidRPr="00A97927">
        <w:rPr>
          <w:rFonts w:ascii="adidasFG" w:hAnsi="adidasFG"/>
        </w:rPr>
        <w:t xml:space="preserve"> and internal gusset</w:t>
      </w:r>
      <w:r w:rsidR="00E74462" w:rsidRPr="00A97927">
        <w:rPr>
          <w:rFonts w:ascii="adidasFG" w:hAnsi="adidasFG"/>
        </w:rPr>
        <w:t xml:space="preserve"> to </w:t>
      </w:r>
      <w:r w:rsidR="00F47371" w:rsidRPr="00A97927">
        <w:rPr>
          <w:rFonts w:ascii="adidasFG" w:hAnsi="adidasFG"/>
        </w:rPr>
        <w:t xml:space="preserve">help </w:t>
      </w:r>
      <w:r w:rsidR="00E74462" w:rsidRPr="00A97927">
        <w:rPr>
          <w:rFonts w:ascii="adidasFG" w:hAnsi="adidasFG"/>
        </w:rPr>
        <w:t>provide</w:t>
      </w:r>
      <w:r w:rsidR="00F47371" w:rsidRPr="00A97927">
        <w:rPr>
          <w:rFonts w:ascii="adidasFG" w:hAnsi="adidasFG"/>
        </w:rPr>
        <w:t xml:space="preserve"> golfers with maximum</w:t>
      </w:r>
      <w:r w:rsidR="00E74462" w:rsidRPr="00A97927">
        <w:rPr>
          <w:rFonts w:ascii="adidasFG" w:hAnsi="adidasFG"/>
        </w:rPr>
        <w:t xml:space="preserve"> </w:t>
      </w:r>
      <w:r w:rsidR="0018691C" w:rsidRPr="00A97927">
        <w:rPr>
          <w:rFonts w:ascii="adidasFG" w:hAnsi="adidasFG"/>
        </w:rPr>
        <w:t xml:space="preserve">stability and control. The </w:t>
      </w:r>
      <w:r w:rsidR="00B75096" w:rsidRPr="00A97927">
        <w:rPr>
          <w:rFonts w:ascii="adidasFG" w:hAnsi="adidasFG"/>
        </w:rPr>
        <w:t xml:space="preserve">redesigned outsole </w:t>
      </w:r>
      <w:r w:rsidR="00CE70C4">
        <w:rPr>
          <w:rFonts w:ascii="adidasFG" w:hAnsi="adidasFG"/>
        </w:rPr>
        <w:t>features</w:t>
      </w:r>
      <w:r w:rsidR="007724AB" w:rsidRPr="00A97927">
        <w:rPr>
          <w:rFonts w:ascii="adidasFG" w:hAnsi="adidasFG"/>
        </w:rPr>
        <w:t xml:space="preserve"> a 7-spike THINTECH traction configuration</w:t>
      </w:r>
      <w:r w:rsidR="00E41C0F">
        <w:rPr>
          <w:rFonts w:ascii="adidasFG" w:hAnsi="adidasFG"/>
        </w:rPr>
        <w:t xml:space="preserve"> along with technical secondary lugs</w:t>
      </w:r>
      <w:r w:rsidR="006413AF" w:rsidRPr="00A97927">
        <w:rPr>
          <w:rFonts w:ascii="adidasFG" w:hAnsi="adidasFG"/>
        </w:rPr>
        <w:t xml:space="preserve"> to help keep golfers locked in</w:t>
      </w:r>
      <w:r w:rsidR="00411D2B" w:rsidRPr="00A97927">
        <w:rPr>
          <w:rFonts w:ascii="adidasFG" w:hAnsi="adidasFG"/>
        </w:rPr>
        <w:t xml:space="preserve"> for every swing.</w:t>
      </w:r>
    </w:p>
    <w:p w14:paraId="379761E7" w14:textId="77777777" w:rsidR="00411D2B" w:rsidRPr="00A97927" w:rsidRDefault="00411D2B" w:rsidP="00A4522F">
      <w:pPr>
        <w:spacing w:after="0"/>
        <w:rPr>
          <w:rFonts w:ascii="adidasFG" w:hAnsi="adidasFG"/>
        </w:rPr>
      </w:pPr>
    </w:p>
    <w:p w14:paraId="4C768013" w14:textId="59FFB8D9" w:rsidR="00411D2B" w:rsidRPr="00A97927" w:rsidRDefault="00D41D20" w:rsidP="00A4522F">
      <w:pPr>
        <w:spacing w:after="0"/>
        <w:rPr>
          <w:rFonts w:ascii="adidasFG" w:hAnsi="adidasFG"/>
          <w:i/>
          <w:iCs/>
        </w:rPr>
      </w:pPr>
      <w:r w:rsidRPr="00A97927">
        <w:rPr>
          <w:rFonts w:ascii="adidasFG" w:hAnsi="adidasFG"/>
          <w:b/>
          <w:bCs/>
        </w:rPr>
        <w:t>Masun Denison, Global Footwear Director of adidas Golf said</w:t>
      </w:r>
      <w:r w:rsidRPr="00A97927">
        <w:rPr>
          <w:rFonts w:ascii="adidasFG" w:hAnsi="adidasFG"/>
        </w:rPr>
        <w:t xml:space="preserve">: </w:t>
      </w:r>
      <w:r w:rsidRPr="00A97927">
        <w:rPr>
          <w:rFonts w:ascii="adidasFG" w:hAnsi="adidasFG"/>
          <w:i/>
          <w:iCs/>
        </w:rPr>
        <w:t>“</w:t>
      </w:r>
      <w:r w:rsidR="004046CC" w:rsidRPr="00A97927">
        <w:rPr>
          <w:rFonts w:ascii="adidasFG" w:hAnsi="adidasFG"/>
          <w:i/>
          <w:iCs/>
        </w:rPr>
        <w:t xml:space="preserve">20 years ago, TOUR360 challenged </w:t>
      </w:r>
      <w:r w:rsidR="0077564F">
        <w:rPr>
          <w:rFonts w:ascii="adidasFG" w:hAnsi="adidasFG"/>
          <w:i/>
          <w:iCs/>
        </w:rPr>
        <w:t>traditions by introducing a bold, athletic, high performing product that looked and performed unlike anything else.</w:t>
      </w:r>
      <w:r w:rsidR="00C92791">
        <w:rPr>
          <w:rFonts w:ascii="adidasFG" w:hAnsi="adidasFG"/>
          <w:i/>
          <w:iCs/>
        </w:rPr>
        <w:t xml:space="preserve"> Over the next 20 years</w:t>
      </w:r>
      <w:r w:rsidR="001E1B22">
        <w:rPr>
          <w:rFonts w:ascii="adidasFG" w:hAnsi="adidasFG"/>
          <w:i/>
          <w:iCs/>
        </w:rPr>
        <w:t xml:space="preserve"> </w:t>
      </w:r>
      <w:r w:rsidR="00C92791">
        <w:rPr>
          <w:rFonts w:ascii="adidasFG" w:hAnsi="adidasFG"/>
          <w:i/>
          <w:iCs/>
        </w:rPr>
        <w:t xml:space="preserve">TOUR360 became an </w:t>
      </w:r>
      <w:r w:rsidR="001E1B22">
        <w:rPr>
          <w:rFonts w:ascii="adidasFG" w:hAnsi="adidasFG"/>
          <w:i/>
          <w:iCs/>
        </w:rPr>
        <w:t>icon</w:t>
      </w:r>
      <w:r w:rsidR="00C92791">
        <w:rPr>
          <w:rFonts w:ascii="adidasFG" w:hAnsi="adidasFG"/>
          <w:i/>
          <w:iCs/>
        </w:rPr>
        <w:t xml:space="preserve"> and we never changed our mindset</w:t>
      </w:r>
      <w:r w:rsidR="000F5F39">
        <w:rPr>
          <w:rFonts w:ascii="adidasFG" w:hAnsi="adidasFG"/>
          <w:i/>
          <w:iCs/>
        </w:rPr>
        <w:t>;</w:t>
      </w:r>
      <w:r w:rsidR="00C92791">
        <w:rPr>
          <w:rFonts w:ascii="adidasFG" w:hAnsi="adidasFG"/>
          <w:i/>
          <w:iCs/>
        </w:rPr>
        <w:t xml:space="preserve"> pushing the limits of innovation and performance across more than 10 iterations </w:t>
      </w:r>
      <w:r w:rsidR="000C6689">
        <w:rPr>
          <w:rFonts w:ascii="adidasFG" w:hAnsi="adidasFG"/>
          <w:i/>
          <w:iCs/>
        </w:rPr>
        <w:t xml:space="preserve">of the franchise. This </w:t>
      </w:r>
      <w:r w:rsidR="001E1B22">
        <w:rPr>
          <w:rFonts w:ascii="adidasFG" w:hAnsi="adidasFG"/>
          <w:i/>
          <w:iCs/>
        </w:rPr>
        <w:t>celebrates the one that started it all, eliciting some nostalgia and emotion for those who were lucky enough to own and experience that first design.”</w:t>
      </w:r>
    </w:p>
    <w:p w14:paraId="371A389C" w14:textId="77777777" w:rsidR="004518A6" w:rsidRPr="00A97927" w:rsidRDefault="004518A6" w:rsidP="00A4522F">
      <w:pPr>
        <w:spacing w:after="0"/>
        <w:rPr>
          <w:rFonts w:ascii="adidasFG" w:hAnsi="adidasFG"/>
        </w:rPr>
      </w:pPr>
    </w:p>
    <w:p w14:paraId="4037ED3A" w14:textId="085C0B10" w:rsidR="004518A6" w:rsidRPr="00A97927" w:rsidRDefault="004518A6" w:rsidP="00A4522F">
      <w:pPr>
        <w:spacing w:after="0"/>
        <w:rPr>
          <w:rFonts w:ascii="adidasFG" w:hAnsi="adidasFG"/>
        </w:rPr>
      </w:pPr>
      <w:r w:rsidRPr="00A97927">
        <w:rPr>
          <w:rFonts w:ascii="adidasFG" w:hAnsi="adidasFG"/>
        </w:rPr>
        <w:t xml:space="preserve">adidas included </w:t>
      </w:r>
      <w:r w:rsidR="00882FB8" w:rsidRPr="00A97927">
        <w:rPr>
          <w:rFonts w:ascii="adidasFG" w:hAnsi="adidasFG"/>
        </w:rPr>
        <w:t>subtle callouts to make this 20</w:t>
      </w:r>
      <w:r w:rsidR="00882FB8" w:rsidRPr="00A97927">
        <w:rPr>
          <w:rFonts w:ascii="adidasFG" w:hAnsi="adidasFG"/>
          <w:vertAlign w:val="superscript"/>
        </w:rPr>
        <w:t>th</w:t>
      </w:r>
      <w:r w:rsidR="00882FB8" w:rsidRPr="00A97927">
        <w:rPr>
          <w:rFonts w:ascii="adidasFG" w:hAnsi="adidasFG"/>
        </w:rPr>
        <w:t xml:space="preserve"> anniversary edition something special</w:t>
      </w:r>
      <w:r w:rsidR="000047EA" w:rsidRPr="00A97927">
        <w:rPr>
          <w:rFonts w:ascii="adidasFG" w:hAnsi="adidasFG"/>
        </w:rPr>
        <w:t xml:space="preserve">: </w:t>
      </w:r>
      <w:r w:rsidR="00D7131C" w:rsidRPr="00A97927">
        <w:rPr>
          <w:rFonts w:ascii="adidasFG" w:hAnsi="adidasFG"/>
        </w:rPr>
        <w:t xml:space="preserve">an ‘est. 2005’ </w:t>
      </w:r>
      <w:r w:rsidR="00B146D0" w:rsidRPr="00A97927">
        <w:rPr>
          <w:rFonts w:ascii="adidasFG" w:hAnsi="adidasFG"/>
        </w:rPr>
        <w:t>embossed</w:t>
      </w:r>
      <w:r w:rsidR="00D7131C" w:rsidRPr="00A97927">
        <w:rPr>
          <w:rFonts w:ascii="adidasFG" w:hAnsi="adidasFG"/>
        </w:rPr>
        <w:t xml:space="preserve"> on the backside of the tongue, a gunmetal top eyelet with</w:t>
      </w:r>
      <w:r w:rsidR="00B146D0" w:rsidRPr="00A97927">
        <w:rPr>
          <w:rFonts w:ascii="adidasFG" w:hAnsi="adidasFG"/>
        </w:rPr>
        <w:t xml:space="preserve"> the number</w:t>
      </w:r>
      <w:r w:rsidR="005F66D0" w:rsidRPr="00A97927">
        <w:rPr>
          <w:rFonts w:ascii="adidasFG" w:hAnsi="adidasFG"/>
        </w:rPr>
        <w:t xml:space="preserve"> ‘20’ engraved, </w:t>
      </w:r>
      <w:r w:rsidR="00003B94" w:rsidRPr="00A97927">
        <w:rPr>
          <w:rFonts w:ascii="adidasFG" w:hAnsi="adidasFG"/>
        </w:rPr>
        <w:t>and the replica silver logo on the back of the heel</w:t>
      </w:r>
      <w:r w:rsidR="00CC3BCB" w:rsidRPr="00A97927">
        <w:rPr>
          <w:rFonts w:ascii="adidasFG" w:hAnsi="adidasFG"/>
        </w:rPr>
        <w:t xml:space="preserve"> as an ode to the first model. </w:t>
      </w:r>
      <w:r w:rsidR="00882FB8" w:rsidRPr="00A97927">
        <w:rPr>
          <w:rFonts w:ascii="adidasFG" w:hAnsi="adidasFG"/>
        </w:rPr>
        <w:t xml:space="preserve">Every pair will </w:t>
      </w:r>
      <w:r w:rsidR="007F67A0" w:rsidRPr="00A97927">
        <w:rPr>
          <w:rFonts w:ascii="adidasFG" w:hAnsi="adidasFG"/>
        </w:rPr>
        <w:t>also come in a special</w:t>
      </w:r>
      <w:r w:rsidR="00CC3BCB" w:rsidRPr="00A97927">
        <w:rPr>
          <w:rFonts w:ascii="adidasFG" w:hAnsi="adidasFG"/>
        </w:rPr>
        <w:t xml:space="preserve"> </w:t>
      </w:r>
      <w:r w:rsidR="00003E4F" w:rsidRPr="00A97927">
        <w:rPr>
          <w:rFonts w:ascii="adidasFG" w:hAnsi="adidasFG"/>
        </w:rPr>
        <w:t xml:space="preserve">shoe box </w:t>
      </w:r>
      <w:r w:rsidR="002B2C4C" w:rsidRPr="00A97927">
        <w:rPr>
          <w:rFonts w:ascii="adidasFG" w:hAnsi="adidasFG"/>
        </w:rPr>
        <w:t xml:space="preserve">that commemorates </w:t>
      </w:r>
      <w:r w:rsidR="003B55F2" w:rsidRPr="00A97927">
        <w:rPr>
          <w:rFonts w:ascii="adidasFG" w:hAnsi="adidasFG"/>
        </w:rPr>
        <w:t>every</w:t>
      </w:r>
      <w:r w:rsidR="002B2C4C" w:rsidRPr="00A97927">
        <w:rPr>
          <w:rFonts w:ascii="adidasFG" w:hAnsi="adidasFG"/>
        </w:rPr>
        <w:t xml:space="preserve"> version</w:t>
      </w:r>
      <w:r w:rsidR="003B55F2" w:rsidRPr="00A97927">
        <w:rPr>
          <w:rFonts w:ascii="adidasFG" w:hAnsi="adidasFG"/>
        </w:rPr>
        <w:t xml:space="preserve"> of TOUR360 </w:t>
      </w:r>
      <w:r w:rsidR="002B2C4C" w:rsidRPr="00A97927">
        <w:rPr>
          <w:rFonts w:ascii="adidasFG" w:hAnsi="adidasFG"/>
        </w:rPr>
        <w:t>that came before.</w:t>
      </w:r>
      <w:r w:rsidR="00274D52" w:rsidRPr="00A97927">
        <w:rPr>
          <w:rFonts w:ascii="adidasFG" w:hAnsi="adidasFG"/>
        </w:rPr>
        <w:t xml:space="preserve"> </w:t>
      </w:r>
    </w:p>
    <w:p w14:paraId="03C73922" w14:textId="77777777" w:rsidR="00D015B4" w:rsidRPr="00A97927" w:rsidRDefault="00D015B4" w:rsidP="00A4522F">
      <w:pPr>
        <w:spacing w:after="0"/>
        <w:rPr>
          <w:rFonts w:ascii="adidasFG" w:hAnsi="adidasFG"/>
        </w:rPr>
      </w:pPr>
    </w:p>
    <w:p w14:paraId="0A6FD523" w14:textId="2E22CD25" w:rsidR="001051F7" w:rsidRPr="00A97927" w:rsidRDefault="00A508ED" w:rsidP="00A4522F">
      <w:pPr>
        <w:spacing w:after="0"/>
        <w:rPr>
          <w:rFonts w:ascii="adidasFG" w:hAnsi="adidasFG"/>
        </w:rPr>
      </w:pPr>
      <w:r w:rsidRPr="747B4151">
        <w:rPr>
          <w:rFonts w:ascii="adidasFG" w:hAnsi="adidasFG"/>
        </w:rPr>
        <w:lastRenderedPageBreak/>
        <w:t>The TOUR360 20</w:t>
      </w:r>
      <w:r w:rsidRPr="747B4151">
        <w:rPr>
          <w:rFonts w:ascii="adidasFG" w:hAnsi="adidasFG"/>
          <w:vertAlign w:val="superscript"/>
        </w:rPr>
        <w:t>th</w:t>
      </w:r>
      <w:r w:rsidRPr="747B4151">
        <w:rPr>
          <w:rFonts w:ascii="adidasFG" w:hAnsi="adidasFG"/>
        </w:rPr>
        <w:t xml:space="preserve"> Anniversary model is available in limited quantities beginning today on </w:t>
      </w:r>
      <w:hyperlink r:id="rId10">
        <w:r w:rsidRPr="747B4151">
          <w:rPr>
            <w:rStyle w:val="Hyperlink"/>
            <w:rFonts w:ascii="adidasFG" w:hAnsi="adidasFG"/>
          </w:rPr>
          <w:t>adidas.com</w:t>
        </w:r>
      </w:hyperlink>
      <w:r w:rsidRPr="747B4151">
        <w:rPr>
          <w:rFonts w:ascii="adidasFG" w:hAnsi="adidasFG"/>
        </w:rPr>
        <w:t xml:space="preserve">, the adidas app, and at select retailers. </w:t>
      </w:r>
    </w:p>
    <w:p w14:paraId="4E873D07" w14:textId="6DD47F88" w:rsidR="747B4151" w:rsidRDefault="747B4151" w:rsidP="747B4151">
      <w:pPr>
        <w:spacing w:after="0"/>
        <w:rPr>
          <w:rFonts w:ascii="adidasFG" w:hAnsi="adidasFG"/>
        </w:rPr>
      </w:pPr>
    </w:p>
    <w:p w14:paraId="046788E6" w14:textId="579F9156" w:rsidR="57EF65C4" w:rsidRDefault="57EF65C4" w:rsidP="747B4151">
      <w:pPr>
        <w:spacing w:after="0"/>
        <w:rPr>
          <w:rFonts w:ascii="adidasFG" w:hAnsi="adidasFG"/>
        </w:rPr>
      </w:pPr>
      <w:r w:rsidRPr="747B4151">
        <w:rPr>
          <w:rFonts w:ascii="adidasFG" w:hAnsi="adidasFG"/>
        </w:rPr>
        <w:t>About adidas:</w:t>
      </w:r>
    </w:p>
    <w:p w14:paraId="0FBCD1E3" w14:textId="11EE84B8" w:rsidR="747B4151" w:rsidRDefault="747B4151" w:rsidP="747B4151">
      <w:pPr>
        <w:spacing w:after="0"/>
        <w:rPr>
          <w:rFonts w:ascii="adidasFG" w:hAnsi="adidasFG"/>
        </w:rPr>
      </w:pPr>
    </w:p>
    <w:p w14:paraId="389BDD1E" w14:textId="2A6AA08F" w:rsidR="57EF65C4" w:rsidRDefault="57EF65C4" w:rsidP="747B4151">
      <w:pPr>
        <w:spacing w:after="0"/>
      </w:pPr>
      <w:r w:rsidRPr="747B4151">
        <w:rPr>
          <w:rFonts w:ascii="adidasFG" w:hAnsi="adidasFG"/>
        </w:rPr>
        <w:t xml:space="preserve">adidas is a global leader in the sporting goods industry. Headquartered in Herzogenaurach/Germany, the company employs more than 62,000 people across the globe and generated sales of €23.7 billion in 2024. For more information, please visit </w:t>
      </w:r>
      <w:hyperlink r:id="rId11">
        <w:r w:rsidRPr="747B4151">
          <w:rPr>
            <w:rStyle w:val="Hyperlink"/>
            <w:rFonts w:ascii="adidasFG" w:hAnsi="adidasFG"/>
          </w:rPr>
          <w:t>www.adidas-Group.com</w:t>
        </w:r>
      </w:hyperlink>
      <w:r w:rsidRPr="747B4151">
        <w:rPr>
          <w:rFonts w:ascii="adidasFG" w:hAnsi="adidasFG"/>
        </w:rPr>
        <w:t xml:space="preserve">. </w:t>
      </w:r>
    </w:p>
    <w:p w14:paraId="5CE052D3" w14:textId="58B9E1F6" w:rsidR="747B4151" w:rsidRDefault="747B4151" w:rsidP="747B4151">
      <w:pPr>
        <w:spacing w:after="0"/>
        <w:rPr>
          <w:rFonts w:ascii="adidasFG" w:hAnsi="adidasFG"/>
        </w:rPr>
      </w:pPr>
    </w:p>
    <w:sectPr w:rsidR="747B41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A135" w14:textId="77777777" w:rsidR="00EA6E68" w:rsidRDefault="00EA6E68" w:rsidP="00D15F03">
      <w:pPr>
        <w:spacing w:after="0" w:line="240" w:lineRule="auto"/>
      </w:pPr>
      <w:r>
        <w:separator/>
      </w:r>
    </w:p>
  </w:endnote>
  <w:endnote w:type="continuationSeparator" w:id="0">
    <w:p w14:paraId="392A397D" w14:textId="77777777" w:rsidR="00EA6E68" w:rsidRDefault="00EA6E68" w:rsidP="00D1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idasFG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8EB" w14:textId="77777777" w:rsidR="00382907" w:rsidRDefault="00382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574E" w14:textId="77777777" w:rsidR="00382907" w:rsidRDefault="00382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30F2" w14:textId="77777777" w:rsidR="00382907" w:rsidRDefault="0038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14D1" w14:textId="77777777" w:rsidR="00EA6E68" w:rsidRDefault="00EA6E68" w:rsidP="00D15F03">
      <w:pPr>
        <w:spacing w:after="0" w:line="240" w:lineRule="auto"/>
      </w:pPr>
      <w:r>
        <w:separator/>
      </w:r>
    </w:p>
  </w:footnote>
  <w:footnote w:type="continuationSeparator" w:id="0">
    <w:p w14:paraId="1D4DCC87" w14:textId="77777777" w:rsidR="00EA6E68" w:rsidRDefault="00EA6E68" w:rsidP="00D1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7544" w14:textId="77777777" w:rsidR="00382907" w:rsidRDefault="00382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D6DB" w14:textId="28B72423" w:rsidR="00D15F03" w:rsidRPr="00D15F03" w:rsidRDefault="00D15F03">
    <w:pPr>
      <w:pStyle w:val="Header"/>
      <w:rPr>
        <w:i/>
        <w:iCs/>
      </w:rPr>
    </w:pPr>
  </w:p>
  <w:p w14:paraId="0C8AFC4F" w14:textId="77777777" w:rsidR="00D15F03" w:rsidRDefault="00D15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F49B" w14:textId="77777777" w:rsidR="00382907" w:rsidRDefault="00382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445"/>
    <w:multiLevelType w:val="hybridMultilevel"/>
    <w:tmpl w:val="D64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C7"/>
    <w:rsid w:val="00003B94"/>
    <w:rsid w:val="00003E4F"/>
    <w:rsid w:val="000047EA"/>
    <w:rsid w:val="00025C2D"/>
    <w:rsid w:val="00040D48"/>
    <w:rsid w:val="0007369F"/>
    <w:rsid w:val="00075BA1"/>
    <w:rsid w:val="000A2F74"/>
    <w:rsid w:val="000C3E94"/>
    <w:rsid w:val="000C6689"/>
    <w:rsid w:val="000F0420"/>
    <w:rsid w:val="000F241C"/>
    <w:rsid w:val="000F5F39"/>
    <w:rsid w:val="001051F7"/>
    <w:rsid w:val="0010575F"/>
    <w:rsid w:val="00107F2E"/>
    <w:rsid w:val="00115D8F"/>
    <w:rsid w:val="00183714"/>
    <w:rsid w:val="0018691C"/>
    <w:rsid w:val="001D06E4"/>
    <w:rsid w:val="001D0C20"/>
    <w:rsid w:val="001E1B22"/>
    <w:rsid w:val="00252366"/>
    <w:rsid w:val="00260FAA"/>
    <w:rsid w:val="00263DAE"/>
    <w:rsid w:val="00274D52"/>
    <w:rsid w:val="0029540C"/>
    <w:rsid w:val="002B2C4C"/>
    <w:rsid w:val="002D08E6"/>
    <w:rsid w:val="002E7C58"/>
    <w:rsid w:val="002F235D"/>
    <w:rsid w:val="003434EC"/>
    <w:rsid w:val="00382907"/>
    <w:rsid w:val="003B55F2"/>
    <w:rsid w:val="003B7DF5"/>
    <w:rsid w:val="003C0543"/>
    <w:rsid w:val="003F0B40"/>
    <w:rsid w:val="004046CC"/>
    <w:rsid w:val="00411D2B"/>
    <w:rsid w:val="00443826"/>
    <w:rsid w:val="004518A6"/>
    <w:rsid w:val="0046475E"/>
    <w:rsid w:val="004C0D2D"/>
    <w:rsid w:val="004C2688"/>
    <w:rsid w:val="00513243"/>
    <w:rsid w:val="00543CFD"/>
    <w:rsid w:val="005927DC"/>
    <w:rsid w:val="00596837"/>
    <w:rsid w:val="005D3152"/>
    <w:rsid w:val="005E3C18"/>
    <w:rsid w:val="005F66D0"/>
    <w:rsid w:val="00601853"/>
    <w:rsid w:val="00603DCA"/>
    <w:rsid w:val="00614197"/>
    <w:rsid w:val="0062699A"/>
    <w:rsid w:val="006413AF"/>
    <w:rsid w:val="00684935"/>
    <w:rsid w:val="00696BEF"/>
    <w:rsid w:val="006A6490"/>
    <w:rsid w:val="006D2E92"/>
    <w:rsid w:val="006F48EE"/>
    <w:rsid w:val="007012EE"/>
    <w:rsid w:val="00711DB4"/>
    <w:rsid w:val="007724AB"/>
    <w:rsid w:val="0077564F"/>
    <w:rsid w:val="00796CE1"/>
    <w:rsid w:val="007A0A6E"/>
    <w:rsid w:val="007D2F83"/>
    <w:rsid w:val="007F67A0"/>
    <w:rsid w:val="00810847"/>
    <w:rsid w:val="0083202F"/>
    <w:rsid w:val="00847040"/>
    <w:rsid w:val="00882FB8"/>
    <w:rsid w:val="008D030B"/>
    <w:rsid w:val="008E72D8"/>
    <w:rsid w:val="008F2975"/>
    <w:rsid w:val="008F7FF1"/>
    <w:rsid w:val="00904C98"/>
    <w:rsid w:val="009400B5"/>
    <w:rsid w:val="00950ECD"/>
    <w:rsid w:val="00965BC6"/>
    <w:rsid w:val="009E7A06"/>
    <w:rsid w:val="00A02F3E"/>
    <w:rsid w:val="00A10464"/>
    <w:rsid w:val="00A3070B"/>
    <w:rsid w:val="00A4522F"/>
    <w:rsid w:val="00A508ED"/>
    <w:rsid w:val="00A62BB6"/>
    <w:rsid w:val="00A92219"/>
    <w:rsid w:val="00A97927"/>
    <w:rsid w:val="00A979A3"/>
    <w:rsid w:val="00B146D0"/>
    <w:rsid w:val="00B17A2F"/>
    <w:rsid w:val="00B368B4"/>
    <w:rsid w:val="00B75096"/>
    <w:rsid w:val="00C26B18"/>
    <w:rsid w:val="00C364E5"/>
    <w:rsid w:val="00C92791"/>
    <w:rsid w:val="00CC10F2"/>
    <w:rsid w:val="00CC3BCB"/>
    <w:rsid w:val="00CE70C4"/>
    <w:rsid w:val="00D015B4"/>
    <w:rsid w:val="00D15F03"/>
    <w:rsid w:val="00D1750C"/>
    <w:rsid w:val="00D22891"/>
    <w:rsid w:val="00D25092"/>
    <w:rsid w:val="00D41D20"/>
    <w:rsid w:val="00D50145"/>
    <w:rsid w:val="00D7131C"/>
    <w:rsid w:val="00D719C7"/>
    <w:rsid w:val="00DD3105"/>
    <w:rsid w:val="00E21274"/>
    <w:rsid w:val="00E41C0F"/>
    <w:rsid w:val="00E74462"/>
    <w:rsid w:val="00E96061"/>
    <w:rsid w:val="00EA4AAB"/>
    <w:rsid w:val="00EA6E68"/>
    <w:rsid w:val="00ED1178"/>
    <w:rsid w:val="00ED2A0C"/>
    <w:rsid w:val="00EE3A76"/>
    <w:rsid w:val="00F11839"/>
    <w:rsid w:val="00F36728"/>
    <w:rsid w:val="00F47371"/>
    <w:rsid w:val="00F5144D"/>
    <w:rsid w:val="00F820D2"/>
    <w:rsid w:val="00FD1778"/>
    <w:rsid w:val="1DB91691"/>
    <w:rsid w:val="28C9575D"/>
    <w:rsid w:val="52F814ED"/>
    <w:rsid w:val="57EF65C4"/>
    <w:rsid w:val="5F64CE4D"/>
    <w:rsid w:val="6C7ADEF5"/>
    <w:rsid w:val="747B4151"/>
    <w:rsid w:val="78B9B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376A"/>
  <w15:chartTrackingRefBased/>
  <w15:docId w15:val="{0428F7FE-6050-4301-9902-A2464596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03"/>
  </w:style>
  <w:style w:type="paragraph" w:styleId="Footer">
    <w:name w:val="footer"/>
    <w:basedOn w:val="Normal"/>
    <w:link w:val="FooterChar"/>
    <w:uiPriority w:val="99"/>
    <w:unhideWhenUsed/>
    <w:rsid w:val="00D1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03"/>
  </w:style>
  <w:style w:type="character" w:styleId="Hyperlink">
    <w:name w:val="Hyperlink"/>
    <w:basedOn w:val="DefaultParagraphFont"/>
    <w:uiPriority w:val="99"/>
    <w:unhideWhenUsed/>
    <w:rsid w:val="00A30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das.com/golf-sho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idas-Grou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idas.com/golf-sho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didas.com/golf-sho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Monson, Joel</dc:creator>
  <cp:keywords/>
  <dc:description/>
  <cp:lastModifiedBy>Pratap Chauhan</cp:lastModifiedBy>
  <cp:revision>4</cp:revision>
  <dcterms:created xsi:type="dcterms:W3CDTF">2025-09-22T22:38:00Z</dcterms:created>
  <dcterms:modified xsi:type="dcterms:W3CDTF">2025-10-08T08:25:00Z</dcterms:modified>
</cp:coreProperties>
</file>