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E23428" w14:textId="1BAB9D46" w:rsidR="003402D6" w:rsidRDefault="003402D6" w:rsidP="003402D6">
      <w:pPr>
        <w:spacing w:after="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1BD42D3" wp14:editId="62664E81">
            <wp:extent cx="429768" cy="270160"/>
            <wp:effectExtent l="0" t="0" r="8890" b="0"/>
            <wp:docPr id="13770303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7030380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651" cy="278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93444A" w14:textId="77777777" w:rsidR="003402D6" w:rsidRDefault="003402D6" w:rsidP="003402D6">
      <w:pPr>
        <w:spacing w:after="0"/>
        <w:jc w:val="center"/>
        <w:rPr>
          <w:b/>
          <w:bCs/>
        </w:rPr>
      </w:pPr>
    </w:p>
    <w:p w14:paraId="61560E37" w14:textId="62BA3C55" w:rsidR="004743BF" w:rsidRDefault="00C310F4" w:rsidP="77BC10CC">
      <w:pPr>
        <w:spacing w:after="0"/>
        <w:jc w:val="center"/>
        <w:rPr>
          <w:b/>
          <w:bCs/>
        </w:rPr>
      </w:pPr>
      <w:r w:rsidRPr="00264459">
        <w:rPr>
          <w:b/>
          <w:bCs/>
        </w:rPr>
        <w:t>NEW ADIZERO ZG OFFERS GOLFERS PERFORMANCE FOOTWEAR THAT’S LIGHT ALL ROUND</w:t>
      </w:r>
    </w:p>
    <w:p w14:paraId="1B6D75FA" w14:textId="77777777" w:rsidR="003402D6" w:rsidRDefault="003402D6" w:rsidP="00DA6F1F">
      <w:pPr>
        <w:spacing w:after="0"/>
        <w:rPr>
          <w:b/>
          <w:bCs/>
        </w:rPr>
      </w:pPr>
    </w:p>
    <w:p w14:paraId="6C61DFCC" w14:textId="125D34F7" w:rsidR="003402D6" w:rsidRPr="00713F47" w:rsidRDefault="000C327D" w:rsidP="003402D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proofErr w:type="spellStart"/>
      <w:r>
        <w:t>Adizero</w:t>
      </w:r>
      <w:proofErr w:type="spellEnd"/>
      <w:r>
        <w:t xml:space="preserve"> franchise</w:t>
      </w:r>
      <w:r w:rsidR="007B4946">
        <w:t xml:space="preserve"> returns to golf in a fast, sleek</w:t>
      </w:r>
      <w:r w:rsidR="00B073E6">
        <w:t xml:space="preserve"> and lightweight</w:t>
      </w:r>
      <w:r w:rsidR="007B4946">
        <w:t xml:space="preserve"> silhouette </w:t>
      </w:r>
      <w:r w:rsidR="003E159A">
        <w:t xml:space="preserve">that features </w:t>
      </w:r>
      <w:r w:rsidR="00C803A9">
        <w:t xml:space="preserve">a </w:t>
      </w:r>
      <w:r w:rsidR="003E159A">
        <w:t>new</w:t>
      </w:r>
      <w:r w:rsidR="002F2A39">
        <w:t xml:space="preserve"> </w:t>
      </w:r>
      <w:r w:rsidR="0004240B">
        <w:t>DYNAMIC TORSION plate</w:t>
      </w:r>
      <w:r w:rsidR="002F2A39">
        <w:t xml:space="preserve"> to </w:t>
      </w:r>
      <w:r w:rsidR="00C803A9">
        <w:t>limit power leak and reduce fatigue</w:t>
      </w:r>
      <w:r w:rsidR="00713F47">
        <w:t xml:space="preserve"> after the round</w:t>
      </w:r>
    </w:p>
    <w:p w14:paraId="2FC6A5CE" w14:textId="46B21B3D" w:rsidR="00713F47" w:rsidRPr="004C7502" w:rsidRDefault="00713F47" w:rsidP="003402D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New </w:t>
      </w:r>
      <w:r w:rsidR="0651A6FF">
        <w:t xml:space="preserve">lightweight </w:t>
      </w:r>
      <w:r>
        <w:t xml:space="preserve">traction </w:t>
      </w:r>
      <w:r w:rsidR="00D85510">
        <w:t xml:space="preserve">with </w:t>
      </w:r>
      <w:r>
        <w:t xml:space="preserve">SPIKEMORE </w:t>
      </w:r>
      <w:r w:rsidR="2E7E9C43">
        <w:t>and</w:t>
      </w:r>
      <w:r w:rsidR="00D85510">
        <w:t xml:space="preserve"> </w:t>
      </w:r>
      <w:r w:rsidR="0004240B">
        <w:t>undercut lugs</w:t>
      </w:r>
      <w:r w:rsidR="00D85510">
        <w:t xml:space="preserve"> </w:t>
      </w:r>
      <w:r w:rsidR="00DD673F">
        <w:t xml:space="preserve">adapts to each golfer to help provide enhanced stability </w:t>
      </w:r>
      <w:r w:rsidR="00996FEA">
        <w:t>throughout the swing</w:t>
      </w:r>
    </w:p>
    <w:p w14:paraId="29E3948A" w14:textId="384F8EB7" w:rsidR="003402D6" w:rsidRPr="001F482A" w:rsidRDefault="00E81AE2" w:rsidP="003402D6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r>
        <w:t xml:space="preserve">The </w:t>
      </w:r>
      <w:r w:rsidR="006C2860">
        <w:t xml:space="preserve">new </w:t>
      </w:r>
      <w:proofErr w:type="spellStart"/>
      <w:r>
        <w:t>Adizero</w:t>
      </w:r>
      <w:proofErr w:type="spellEnd"/>
      <w:r>
        <w:t xml:space="preserve"> ZG introduces both laced and BOA® options for men and women and will be available</w:t>
      </w:r>
      <w:r w:rsidR="003402D6">
        <w:t xml:space="preserve"> beginning </w:t>
      </w:r>
      <w:r w:rsidR="00265931">
        <w:t>January 31</w:t>
      </w:r>
      <w:r w:rsidR="003402D6">
        <w:t xml:space="preserve"> on adidas.com, the adidas app and at select retailers worldwide</w:t>
      </w:r>
    </w:p>
    <w:p w14:paraId="1AC63F9D" w14:textId="77777777" w:rsidR="003402D6" w:rsidRDefault="003402D6" w:rsidP="003402D6">
      <w:pPr>
        <w:spacing w:after="0"/>
        <w:rPr>
          <w:b/>
          <w:bCs/>
        </w:rPr>
      </w:pPr>
    </w:p>
    <w:p w14:paraId="3F828EBA" w14:textId="1ECC111C" w:rsidR="00996FEA" w:rsidRDefault="003402D6" w:rsidP="003402D6">
      <w:pPr>
        <w:spacing w:after="0"/>
      </w:pPr>
      <w:r w:rsidRPr="3BFAFD30">
        <w:rPr>
          <w:b/>
          <w:bCs/>
        </w:rPr>
        <w:t xml:space="preserve">CARLSBAD, Calif. – </w:t>
      </w:r>
      <w:r w:rsidR="002D102A" w:rsidRPr="3BFAFD30">
        <w:rPr>
          <w:b/>
          <w:bCs/>
        </w:rPr>
        <w:t>January 22, 2025</w:t>
      </w:r>
      <w:r w:rsidRPr="3BFAFD30">
        <w:rPr>
          <w:b/>
          <w:bCs/>
        </w:rPr>
        <w:t xml:space="preserve"> – </w:t>
      </w:r>
      <w:r w:rsidR="00B60940">
        <w:t xml:space="preserve">adidas </w:t>
      </w:r>
      <w:r w:rsidR="2990C5BB">
        <w:t>wants golfers to know</w:t>
      </w:r>
      <w:r w:rsidR="00B60940">
        <w:t xml:space="preserve"> that</w:t>
      </w:r>
      <w:r w:rsidR="00DF5893">
        <w:t xml:space="preserve"> light isn’t always less, it’s more. Today the brand </w:t>
      </w:r>
      <w:r w:rsidR="009E2D33">
        <w:t xml:space="preserve">is reintroducing the </w:t>
      </w:r>
      <w:proofErr w:type="spellStart"/>
      <w:r w:rsidR="009E2D33">
        <w:t>Adizero</w:t>
      </w:r>
      <w:proofErr w:type="spellEnd"/>
      <w:r w:rsidR="009E2D33">
        <w:t xml:space="preserve"> franchise to golf with </w:t>
      </w:r>
      <w:hyperlink r:id="rId9">
        <w:proofErr w:type="spellStart"/>
        <w:r w:rsidR="009E2D33" w:rsidRPr="3BFAFD30">
          <w:rPr>
            <w:rStyle w:val="Hyperlink"/>
            <w:b/>
            <w:bCs/>
          </w:rPr>
          <w:t>Adizero</w:t>
        </w:r>
        <w:proofErr w:type="spellEnd"/>
        <w:r w:rsidR="009E2D33" w:rsidRPr="3BFAFD30">
          <w:rPr>
            <w:rStyle w:val="Hyperlink"/>
            <w:b/>
            <w:bCs/>
          </w:rPr>
          <w:t xml:space="preserve"> ZG</w:t>
        </w:r>
      </w:hyperlink>
      <w:r w:rsidR="009E2D33">
        <w:t xml:space="preserve">, a new </w:t>
      </w:r>
      <w:proofErr w:type="spellStart"/>
      <w:r w:rsidR="009E2D33">
        <w:t>spikeless</w:t>
      </w:r>
      <w:proofErr w:type="spellEnd"/>
      <w:r w:rsidR="009E2D33">
        <w:t xml:space="preserve"> performance</w:t>
      </w:r>
      <w:r w:rsidR="460E5C4A">
        <w:t xml:space="preserve"> footwear</w:t>
      </w:r>
      <w:r w:rsidR="009E2D33">
        <w:t xml:space="preserve"> </w:t>
      </w:r>
      <w:r w:rsidR="480BB581">
        <w:t>model</w:t>
      </w:r>
      <w:r w:rsidR="009E2D33">
        <w:t xml:space="preserve"> </w:t>
      </w:r>
      <w:r w:rsidR="00FC54C1">
        <w:t xml:space="preserve">aimed to </w:t>
      </w:r>
      <w:r w:rsidR="420A8C78">
        <w:t xml:space="preserve">enhance stability, traction and comfort while </w:t>
      </w:r>
      <w:r w:rsidR="1EF26ED9">
        <w:t>fight</w:t>
      </w:r>
      <w:r w:rsidR="13A7BF13">
        <w:t>ing</w:t>
      </w:r>
      <w:r w:rsidR="1EF26ED9">
        <w:t xml:space="preserve"> against foot fatigue </w:t>
      </w:r>
      <w:r w:rsidR="0BA360AD">
        <w:t xml:space="preserve">by </w:t>
      </w:r>
      <w:r w:rsidR="1EF26ED9">
        <w:t>being light all round.</w:t>
      </w:r>
      <w:r w:rsidR="00FC54C1">
        <w:t xml:space="preserve"> </w:t>
      </w:r>
      <w:r w:rsidR="005D0928">
        <w:t>The new footwear will be offered in both</w:t>
      </w:r>
      <w:r w:rsidR="0038464E">
        <w:t xml:space="preserve"> </w:t>
      </w:r>
      <w:r w:rsidR="005D0928">
        <w:t>laced and BOA</w:t>
      </w:r>
      <w:r w:rsidR="00FB6F90">
        <w:t>®</w:t>
      </w:r>
      <w:r w:rsidR="005D0928">
        <w:t xml:space="preserve"> option</w:t>
      </w:r>
      <w:r w:rsidR="0038464E">
        <w:t>s</w:t>
      </w:r>
      <w:r w:rsidR="005D0928">
        <w:t xml:space="preserve"> for men and women and will be available on adidas.com, the adidas app and at select retailers worldwide beginning </w:t>
      </w:r>
      <w:r w:rsidR="00356BEF">
        <w:t>Friday, January 31.</w:t>
      </w:r>
    </w:p>
    <w:p w14:paraId="05585BE3" w14:textId="00AB012E" w:rsidR="00257F81" w:rsidRDefault="00257F81" w:rsidP="003402D6">
      <w:pPr>
        <w:spacing w:after="0"/>
      </w:pPr>
    </w:p>
    <w:p w14:paraId="4E1A707B" w14:textId="5AD4BA73" w:rsidR="006F75A6" w:rsidRPr="001E2DFB" w:rsidRDefault="006F75A6" w:rsidP="003402D6">
      <w:pPr>
        <w:spacing w:after="0"/>
      </w:pPr>
      <w:r>
        <w:t xml:space="preserve">In seeking to build upon the success of the ZG </w:t>
      </w:r>
      <w:r w:rsidR="00D42803">
        <w:t xml:space="preserve">footwear </w:t>
      </w:r>
      <w:r>
        <w:t>franchise, adidas learned that</w:t>
      </w:r>
      <w:r w:rsidR="003B0C6F">
        <w:t xml:space="preserve"> </w:t>
      </w:r>
      <w:r w:rsidR="00CB3D68">
        <w:t xml:space="preserve">core </w:t>
      </w:r>
      <w:r w:rsidR="003B0C6F">
        <w:t>golfers average 162 hours per year on their feet</w:t>
      </w:r>
      <w:r w:rsidR="006E2D6A">
        <w:rPr>
          <w:rStyle w:val="FootnoteReference"/>
        </w:rPr>
        <w:footnoteReference w:id="2"/>
      </w:r>
      <w:r w:rsidR="009612BD">
        <w:t>.</w:t>
      </w:r>
      <w:r w:rsidR="009339A0">
        <w:t xml:space="preserve"> Spending that much time </w:t>
      </w:r>
      <w:r w:rsidR="00661FF9">
        <w:t xml:space="preserve">could lead to </w:t>
      </w:r>
      <w:r w:rsidR="0098453A">
        <w:t xml:space="preserve">foot </w:t>
      </w:r>
      <w:r w:rsidR="00661FF9">
        <w:t xml:space="preserve">fatigue and ultimately less desire to get out </w:t>
      </w:r>
      <w:r w:rsidR="0023766B">
        <w:t xml:space="preserve">on the course. </w:t>
      </w:r>
      <w:r w:rsidR="0053338A">
        <w:t xml:space="preserve">With </w:t>
      </w:r>
      <w:hyperlink r:id="rId10">
        <w:proofErr w:type="spellStart"/>
        <w:r w:rsidR="006539F6" w:rsidRPr="3BFAFD30">
          <w:rPr>
            <w:rStyle w:val="Hyperlink"/>
            <w:b/>
            <w:bCs/>
          </w:rPr>
          <w:t>Adizero</w:t>
        </w:r>
        <w:proofErr w:type="spellEnd"/>
        <w:r w:rsidR="006539F6" w:rsidRPr="3BFAFD30">
          <w:rPr>
            <w:rStyle w:val="Hyperlink"/>
            <w:b/>
            <w:bCs/>
          </w:rPr>
          <w:t xml:space="preserve"> ZG</w:t>
        </w:r>
      </w:hyperlink>
      <w:r w:rsidR="006539F6">
        <w:t>,</w:t>
      </w:r>
      <w:r w:rsidR="00BD414A">
        <w:t xml:space="preserve"> adidas</w:t>
      </w:r>
      <w:r w:rsidR="0054397D">
        <w:t xml:space="preserve"> </w:t>
      </w:r>
      <w:r w:rsidR="0098453A">
        <w:t>introduces</w:t>
      </w:r>
      <w:r w:rsidR="0054397D">
        <w:t xml:space="preserve"> some key updates to</w:t>
      </w:r>
      <w:r w:rsidR="00BD414A">
        <w:t xml:space="preserve"> help provide</w:t>
      </w:r>
      <w:r w:rsidR="00051FE1">
        <w:t xml:space="preserve"> golfers with</w:t>
      </w:r>
      <w:r w:rsidR="00BD414A">
        <w:t xml:space="preserve"> a </w:t>
      </w:r>
      <w:r w:rsidR="00F00994">
        <w:t xml:space="preserve">lightweight </w:t>
      </w:r>
      <w:r w:rsidR="00BD414A">
        <w:t>solutio</w:t>
      </w:r>
      <w:r w:rsidR="00441EC6">
        <w:t xml:space="preserve">n so they can focus on </w:t>
      </w:r>
      <w:r w:rsidR="006F677D">
        <w:t>that next</w:t>
      </w:r>
      <w:r w:rsidR="00261945">
        <w:t xml:space="preserve"> round.</w:t>
      </w:r>
    </w:p>
    <w:p w14:paraId="376D388A" w14:textId="77777777" w:rsidR="00996FEA" w:rsidRDefault="00996FEA" w:rsidP="003402D6">
      <w:pPr>
        <w:spacing w:after="0"/>
        <w:rPr>
          <w:b/>
          <w:bCs/>
        </w:rPr>
      </w:pPr>
    </w:p>
    <w:p w14:paraId="6BF24D3E" w14:textId="696F591C" w:rsidR="003402D6" w:rsidRDefault="00383E92" w:rsidP="003402D6">
      <w:pPr>
        <w:spacing w:after="0"/>
      </w:pPr>
      <w:r>
        <w:t>[LINK TO YOUTUBE VIDEO</w:t>
      </w:r>
      <w:r w:rsidR="66F70F1D">
        <w:t xml:space="preserve"> </w:t>
      </w:r>
      <w:hyperlink r:id="rId11">
        <w:r w:rsidR="66F70F1D" w:rsidRPr="2C17A92B">
          <w:rPr>
            <w:rStyle w:val="Hyperlink"/>
          </w:rPr>
          <w:t>https://www.youtube.com/watch?v=uCECs8JNYXE</w:t>
        </w:r>
      </w:hyperlink>
      <w:r w:rsidRPr="2C17A92B">
        <w:rPr>
          <w:rStyle w:val="ui-provider"/>
        </w:rPr>
        <w:t>]</w:t>
      </w:r>
      <w:r w:rsidR="2D0C9525" w:rsidRPr="2C17A92B">
        <w:rPr>
          <w:rStyle w:val="ui-provider"/>
        </w:rPr>
        <w:t xml:space="preserve"> </w:t>
      </w:r>
    </w:p>
    <w:p w14:paraId="498A265B" w14:textId="77777777" w:rsidR="003402D6" w:rsidRDefault="003402D6" w:rsidP="003402D6">
      <w:pPr>
        <w:spacing w:after="0"/>
      </w:pPr>
    </w:p>
    <w:p w14:paraId="6302E77D" w14:textId="03924EF5" w:rsidR="005F6B71" w:rsidRDefault="00D458B6" w:rsidP="003402D6">
      <w:pPr>
        <w:spacing w:after="0"/>
      </w:pPr>
      <w:r>
        <w:t>“</w:t>
      </w:r>
      <w:r w:rsidR="00E77A8A">
        <w:t xml:space="preserve">A golfer’s </w:t>
      </w:r>
      <w:r w:rsidR="00310388">
        <w:t>feet and</w:t>
      </w:r>
      <w:r w:rsidR="002808DD">
        <w:t xml:space="preserve"> footwea</w:t>
      </w:r>
      <w:r w:rsidR="00BA42CF">
        <w:t>r are</w:t>
      </w:r>
      <w:r w:rsidR="00E05E9D">
        <w:t xml:space="preserve"> extremely</w:t>
      </w:r>
      <w:r w:rsidR="00BA42CF">
        <w:t xml:space="preserve"> critical to</w:t>
      </w:r>
      <w:r w:rsidR="00E05E9D">
        <w:t xml:space="preserve"> not only</w:t>
      </w:r>
      <w:r w:rsidR="00AE3505">
        <w:t xml:space="preserve"> the swing </w:t>
      </w:r>
      <w:r w:rsidR="00E05E9D">
        <w:t xml:space="preserve">but </w:t>
      </w:r>
      <w:r w:rsidR="00584935">
        <w:t xml:space="preserve">also </w:t>
      </w:r>
      <w:r w:rsidR="00AE3505">
        <w:t>their overall enjoyment of the</w:t>
      </w:r>
      <w:r w:rsidR="002808DD">
        <w:t xml:space="preserve"> round,” said Masun Denison, global footwear director, adidas Golf. “</w:t>
      </w:r>
      <w:proofErr w:type="spellStart"/>
      <w:r w:rsidR="000968B2">
        <w:t>A</w:t>
      </w:r>
      <w:r w:rsidR="00AE3505">
        <w:t>dizero</w:t>
      </w:r>
      <w:proofErr w:type="spellEnd"/>
      <w:r w:rsidR="00AE3505">
        <w:t xml:space="preserve"> ZG </w:t>
      </w:r>
      <w:r w:rsidR="00584935">
        <w:t>represents the</w:t>
      </w:r>
      <w:r w:rsidR="00A01989">
        <w:t xml:space="preserve"> next step on our journey to provide golfers </w:t>
      </w:r>
      <w:r w:rsidR="00584935">
        <w:t>with</w:t>
      </w:r>
      <w:r w:rsidR="000968B2">
        <w:t xml:space="preserve"> a</w:t>
      </w:r>
      <w:r w:rsidR="00584935">
        <w:t xml:space="preserve"> lightweight option</w:t>
      </w:r>
      <w:r w:rsidR="0082688F">
        <w:t xml:space="preserve"> </w:t>
      </w:r>
      <w:r w:rsidR="00643A9D">
        <w:t>that has</w:t>
      </w:r>
      <w:r w:rsidR="00506F83">
        <w:t xml:space="preserve"> technology specifically focused on tackling </w:t>
      </w:r>
      <w:r w:rsidR="003B2898">
        <w:t>those</w:t>
      </w:r>
      <w:r w:rsidR="0082688F">
        <w:t xml:space="preserve"> </w:t>
      </w:r>
      <w:r w:rsidR="00643A9D">
        <w:t>important</w:t>
      </w:r>
      <w:r w:rsidR="003B2898">
        <w:t xml:space="preserve"> </w:t>
      </w:r>
      <w:r w:rsidR="00AC7583">
        <w:t>areas like traction, stability</w:t>
      </w:r>
      <w:r w:rsidR="0082688F">
        <w:t xml:space="preserve"> and comfort</w:t>
      </w:r>
      <w:r w:rsidR="005F6B71">
        <w:t xml:space="preserve">, all in a </w:t>
      </w:r>
      <w:proofErr w:type="spellStart"/>
      <w:r w:rsidR="005F6B71">
        <w:t>spikeless</w:t>
      </w:r>
      <w:proofErr w:type="spellEnd"/>
      <w:r w:rsidR="005F6B71">
        <w:t xml:space="preserve"> silhouette.”</w:t>
      </w:r>
    </w:p>
    <w:p w14:paraId="0633B64B" w14:textId="77777777" w:rsidR="00E50C4A" w:rsidRDefault="00E50C4A" w:rsidP="003402D6">
      <w:pPr>
        <w:spacing w:after="0"/>
      </w:pPr>
    </w:p>
    <w:p w14:paraId="26E43A7C" w14:textId="43034256" w:rsidR="721193CB" w:rsidRDefault="721193CB" w:rsidP="065B9A59">
      <w:pPr>
        <w:spacing w:after="0"/>
        <w:rPr>
          <w:rFonts w:eastAsia="AdihausDIN" w:cs="AdihausDIN"/>
        </w:rPr>
      </w:pPr>
      <w:r w:rsidRPr="73A1CC5F">
        <w:rPr>
          <w:rFonts w:eastAsia="AdihausDIN" w:cs="AdihausDIN"/>
          <w:color w:val="000000" w:themeColor="text1"/>
        </w:rPr>
        <w:t xml:space="preserve">"For me, footwear </w:t>
      </w:r>
      <w:r w:rsidR="7E61370A" w:rsidRPr="73A1CC5F">
        <w:rPr>
          <w:rFonts w:eastAsia="AdihausDIN" w:cs="AdihausDIN"/>
          <w:color w:val="000000" w:themeColor="text1"/>
        </w:rPr>
        <w:t>i</w:t>
      </w:r>
      <w:r w:rsidRPr="73A1CC5F">
        <w:rPr>
          <w:rFonts w:eastAsia="AdihausDIN" w:cs="AdihausDIN"/>
          <w:color w:val="000000" w:themeColor="text1"/>
        </w:rPr>
        <w:t xml:space="preserve">s another critical piece of my equipment when I play and compete, but beyond the performance it also needs to be comfortable and look good," said adidas athlete Ludvig </w:t>
      </w:r>
      <w:r w:rsidR="3E25C710" w:rsidRPr="73A1CC5F">
        <w:rPr>
          <w:rFonts w:eastAsia="AdihausDIN" w:cs="AdihausDIN"/>
          <w:color w:val="000000" w:themeColor="text1"/>
        </w:rPr>
        <w:t>Å</w:t>
      </w:r>
      <w:r w:rsidRPr="73A1CC5F">
        <w:rPr>
          <w:rFonts w:eastAsia="AdihausDIN" w:cs="AdihausDIN"/>
          <w:color w:val="000000" w:themeColor="text1"/>
        </w:rPr>
        <w:t xml:space="preserve">berg. "The new </w:t>
      </w:r>
      <w:proofErr w:type="spellStart"/>
      <w:r w:rsidRPr="73A1CC5F">
        <w:rPr>
          <w:rFonts w:eastAsia="AdihausDIN" w:cs="AdihausDIN"/>
          <w:color w:val="000000" w:themeColor="text1"/>
        </w:rPr>
        <w:t>Adizero</w:t>
      </w:r>
      <w:proofErr w:type="spellEnd"/>
      <w:r w:rsidRPr="73A1CC5F">
        <w:rPr>
          <w:rFonts w:eastAsia="AdihausDIN" w:cs="AdihausDIN"/>
          <w:color w:val="000000" w:themeColor="text1"/>
        </w:rPr>
        <w:t xml:space="preserve"> ZG is one that checks all these boxes for me, but I was especially impressed with how well it helps with traction and stability while still being so comfortable and lightweight. It's fun to play a small role in helping bring these products to life and it's another example of how the adidas team continues to lead in footwear design for all golfers."</w:t>
      </w:r>
    </w:p>
    <w:p w14:paraId="77DBDF3C" w14:textId="77777777" w:rsidR="00E50C4A" w:rsidRDefault="00E50C4A" w:rsidP="003402D6">
      <w:pPr>
        <w:spacing w:after="0"/>
      </w:pPr>
    </w:p>
    <w:p w14:paraId="53EE3B03" w14:textId="208A7713" w:rsidR="003402D6" w:rsidRDefault="00E50C4A" w:rsidP="003402D6">
      <w:pPr>
        <w:spacing w:after="0"/>
      </w:pPr>
      <w:r>
        <w:t xml:space="preserve">The new </w:t>
      </w:r>
      <w:hyperlink r:id="rId12">
        <w:proofErr w:type="spellStart"/>
        <w:r w:rsidRPr="3BFAFD30">
          <w:rPr>
            <w:rStyle w:val="Hyperlink"/>
            <w:b/>
            <w:bCs/>
          </w:rPr>
          <w:t>Adizero</w:t>
        </w:r>
        <w:proofErr w:type="spellEnd"/>
        <w:r w:rsidRPr="3BFAFD30">
          <w:rPr>
            <w:rStyle w:val="Hyperlink"/>
            <w:b/>
            <w:bCs/>
          </w:rPr>
          <w:t xml:space="preserve"> ZG</w:t>
        </w:r>
      </w:hyperlink>
      <w:r>
        <w:t xml:space="preserve"> footwear</w:t>
      </w:r>
      <w:r w:rsidR="000E7C5B">
        <w:t xml:space="preserve"> </w:t>
      </w:r>
      <w:r w:rsidR="00AE3036">
        <w:t xml:space="preserve">introduces </w:t>
      </w:r>
      <w:r w:rsidR="00EA338D">
        <w:t>key technologies t</w:t>
      </w:r>
      <w:r w:rsidR="001B56B8">
        <w:t>o provide more</w:t>
      </w:r>
      <w:r w:rsidR="00DA10D3">
        <w:t xml:space="preserve"> efficiency from the ground up:</w:t>
      </w:r>
    </w:p>
    <w:p w14:paraId="2A05F7BD" w14:textId="77777777" w:rsidR="005609C6" w:rsidRDefault="005609C6" w:rsidP="003402D6">
      <w:pPr>
        <w:spacing w:after="0"/>
      </w:pPr>
    </w:p>
    <w:p w14:paraId="438A57FA" w14:textId="7F706A75" w:rsidR="005609C6" w:rsidRPr="00943222" w:rsidRDefault="005757F9" w:rsidP="005609C6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943222">
        <w:rPr>
          <w:b/>
          <w:bCs/>
        </w:rPr>
        <w:lastRenderedPageBreak/>
        <w:t>Lightweight Traction</w:t>
      </w:r>
    </w:p>
    <w:p w14:paraId="1FD8003B" w14:textId="5867E2FC" w:rsidR="005757F9" w:rsidRDefault="005757F9" w:rsidP="005757F9">
      <w:pPr>
        <w:pStyle w:val="ListParagraph"/>
        <w:numPr>
          <w:ilvl w:val="1"/>
          <w:numId w:val="4"/>
        </w:numPr>
        <w:spacing w:after="0"/>
      </w:pPr>
      <w:r>
        <w:t xml:space="preserve">New lightweight </w:t>
      </w:r>
      <w:r w:rsidR="0004240B">
        <w:rPr>
          <w:b/>
          <w:bCs/>
        </w:rPr>
        <w:t xml:space="preserve">undercut </w:t>
      </w:r>
      <w:r w:rsidR="0004240B" w:rsidRPr="0004240B">
        <w:rPr>
          <w:b/>
          <w:bCs/>
        </w:rPr>
        <w:t>lugs</w:t>
      </w:r>
      <w:r w:rsidR="0004240B">
        <w:t xml:space="preserve"> </w:t>
      </w:r>
      <w:r w:rsidR="000D4A1B" w:rsidRPr="0004240B">
        <w:t>along</w:t>
      </w:r>
      <w:r w:rsidR="000D4A1B">
        <w:t xml:space="preserve"> the perimeter </w:t>
      </w:r>
      <w:r w:rsidR="00C905A3">
        <w:t>of the</w:t>
      </w:r>
      <w:r>
        <w:t xml:space="preserve"> </w:t>
      </w:r>
      <w:r w:rsidRPr="00AD71B7">
        <w:rPr>
          <w:b/>
          <w:bCs/>
        </w:rPr>
        <w:t xml:space="preserve">SPIKEMORE </w:t>
      </w:r>
      <w:r>
        <w:t>outs</w:t>
      </w:r>
      <w:r w:rsidR="00F32CAA">
        <w:t>ole aim to offer golfers increased lateral stability</w:t>
      </w:r>
      <w:r w:rsidR="0056783B">
        <w:t xml:space="preserve"> </w:t>
      </w:r>
      <w:r w:rsidR="00C905A3">
        <w:t xml:space="preserve">and adaptive traction so that </w:t>
      </w:r>
      <w:r w:rsidR="004D4E44">
        <w:t>they rea</w:t>
      </w:r>
      <w:r w:rsidR="002629CF">
        <w:t>ct to what the golfer needs</w:t>
      </w:r>
      <w:r w:rsidR="000D4A1B">
        <w:t xml:space="preserve"> </w:t>
      </w:r>
      <w:r w:rsidR="004D4E44">
        <w:t>based on lie and terrain</w:t>
      </w:r>
    </w:p>
    <w:p w14:paraId="42B72F75" w14:textId="697A42E7" w:rsidR="00BF13FA" w:rsidRDefault="002629CF" w:rsidP="005757F9">
      <w:pPr>
        <w:pStyle w:val="ListParagraph"/>
        <w:numPr>
          <w:ilvl w:val="1"/>
          <w:numId w:val="4"/>
        </w:numPr>
        <w:spacing w:after="0"/>
      </w:pPr>
      <w:r>
        <w:t xml:space="preserve">A secondary cone-shaped traction system </w:t>
      </w:r>
      <w:r w:rsidR="00C1530C">
        <w:t xml:space="preserve">helps golfers feel flat on uneven terrain and is anti-clogging </w:t>
      </w:r>
      <w:r w:rsidR="004A6135">
        <w:t>to help maximize traction overall</w:t>
      </w:r>
    </w:p>
    <w:p w14:paraId="0D9AAF5E" w14:textId="77777777" w:rsidR="004A6135" w:rsidRDefault="004A6135" w:rsidP="004A6135">
      <w:pPr>
        <w:pStyle w:val="ListParagraph"/>
        <w:spacing w:after="0"/>
        <w:ind w:left="1440"/>
      </w:pPr>
    </w:p>
    <w:p w14:paraId="3E69DD8D" w14:textId="4912853E" w:rsidR="004A6135" w:rsidRPr="00943222" w:rsidRDefault="0004240B" w:rsidP="004A6135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>
        <w:rPr>
          <w:b/>
          <w:bCs/>
        </w:rPr>
        <w:t xml:space="preserve">Lightweight </w:t>
      </w:r>
      <w:r w:rsidR="004A6135" w:rsidRPr="00943222">
        <w:rPr>
          <w:b/>
          <w:bCs/>
        </w:rPr>
        <w:t>Comfort</w:t>
      </w:r>
    </w:p>
    <w:p w14:paraId="562BB462" w14:textId="2CD4DA6E" w:rsidR="004A6135" w:rsidRDefault="00C572BE" w:rsidP="004A6135">
      <w:pPr>
        <w:pStyle w:val="ListParagraph"/>
        <w:numPr>
          <w:ilvl w:val="1"/>
          <w:numId w:val="4"/>
        </w:numPr>
        <w:spacing w:after="0"/>
      </w:pPr>
      <w:r>
        <w:t xml:space="preserve">adidas combined </w:t>
      </w:r>
      <w:r w:rsidRPr="3BFAFD30">
        <w:rPr>
          <w:b/>
          <w:bCs/>
        </w:rPr>
        <w:t>LIGHTSTRIKE</w:t>
      </w:r>
      <w:r>
        <w:t xml:space="preserve"> and </w:t>
      </w:r>
      <w:r w:rsidRPr="3BFAFD30">
        <w:rPr>
          <w:b/>
          <w:bCs/>
        </w:rPr>
        <w:t>LIGHTSTRIKE PRO</w:t>
      </w:r>
      <w:r>
        <w:t xml:space="preserve"> cushioning in the midsole to </w:t>
      </w:r>
      <w:r w:rsidR="00BD520B">
        <w:t xml:space="preserve">help golfers </w:t>
      </w:r>
      <w:r w:rsidR="007A4ADE">
        <w:t xml:space="preserve">feel comfortable </w:t>
      </w:r>
      <w:r w:rsidR="00A3313B">
        <w:t>and close to the ground</w:t>
      </w:r>
    </w:p>
    <w:p w14:paraId="40F1ADC7" w14:textId="60911AFE" w:rsidR="71434279" w:rsidRDefault="5C8B6A2B" w:rsidP="3BFAFD30">
      <w:pPr>
        <w:pStyle w:val="ListParagraph"/>
        <w:numPr>
          <w:ilvl w:val="1"/>
          <w:numId w:val="4"/>
        </w:numPr>
        <w:spacing w:after="0"/>
      </w:pPr>
      <w:r>
        <w:t xml:space="preserve">In addition to </w:t>
      </w:r>
      <w:r w:rsidR="00077D0D">
        <w:t>an engineered tongue and</w:t>
      </w:r>
      <w:r>
        <w:t xml:space="preserve"> </w:t>
      </w:r>
      <w:r w:rsidRPr="2C17A92B">
        <w:rPr>
          <w:b/>
          <w:bCs/>
        </w:rPr>
        <w:t>INSITE</w:t>
      </w:r>
      <w:r w:rsidR="00495E47" w:rsidRPr="2C17A92B">
        <w:rPr>
          <w:b/>
          <w:bCs/>
        </w:rPr>
        <w:t>™</w:t>
      </w:r>
      <w:r w:rsidRPr="2C17A92B">
        <w:rPr>
          <w:b/>
          <w:bCs/>
        </w:rPr>
        <w:t xml:space="preserve"> 2.</w:t>
      </w:r>
      <w:r w:rsidR="00495E47" w:rsidRPr="2C17A92B">
        <w:rPr>
          <w:b/>
          <w:bCs/>
        </w:rPr>
        <w:t>0</w:t>
      </w:r>
      <w:r w:rsidR="00495E47">
        <w:t xml:space="preserve"> </w:t>
      </w:r>
      <w:proofErr w:type="spellStart"/>
      <w:r w:rsidR="00E34E9C">
        <w:t>sockliner</w:t>
      </w:r>
      <w:proofErr w:type="spellEnd"/>
      <w:r w:rsidR="00E34E9C">
        <w:t>,</w:t>
      </w:r>
      <w:r>
        <w:t xml:space="preserve"> </w:t>
      </w:r>
      <w:proofErr w:type="spellStart"/>
      <w:r w:rsidR="71434279">
        <w:t>Adizero</w:t>
      </w:r>
      <w:proofErr w:type="spellEnd"/>
      <w:r w:rsidR="71434279">
        <w:t xml:space="preserve"> ZG also features a molded heel cushion, which was inspired by the </w:t>
      </w:r>
      <w:r w:rsidR="1C8683E4">
        <w:t>running category</w:t>
      </w:r>
      <w:r w:rsidR="00077D0D">
        <w:t xml:space="preserve"> </w:t>
      </w:r>
      <w:r w:rsidR="71434279">
        <w:t>and provides softer and targeted padding to help offer a better fit and improved comfort</w:t>
      </w:r>
    </w:p>
    <w:p w14:paraId="5348C707" w14:textId="77777777" w:rsidR="00A3313B" w:rsidRDefault="00A3313B" w:rsidP="00A3313B">
      <w:pPr>
        <w:pStyle w:val="ListParagraph"/>
        <w:spacing w:after="0"/>
        <w:ind w:left="1440"/>
      </w:pPr>
    </w:p>
    <w:p w14:paraId="49C84015" w14:textId="1F014C65" w:rsidR="00A3313B" w:rsidRPr="00943222" w:rsidRDefault="00A3313B" w:rsidP="00A3313B">
      <w:pPr>
        <w:pStyle w:val="ListParagraph"/>
        <w:numPr>
          <w:ilvl w:val="0"/>
          <w:numId w:val="4"/>
        </w:numPr>
        <w:spacing w:after="0"/>
        <w:rPr>
          <w:b/>
          <w:bCs/>
        </w:rPr>
      </w:pPr>
      <w:r w:rsidRPr="00943222">
        <w:rPr>
          <w:b/>
          <w:bCs/>
        </w:rPr>
        <w:t>Dynamic Motion</w:t>
      </w:r>
    </w:p>
    <w:p w14:paraId="62455406" w14:textId="368358A1" w:rsidR="00F919D6" w:rsidRDefault="006B4591" w:rsidP="00AF56A9">
      <w:pPr>
        <w:pStyle w:val="ListParagraph"/>
        <w:numPr>
          <w:ilvl w:val="1"/>
          <w:numId w:val="4"/>
        </w:numPr>
        <w:spacing w:after="0"/>
      </w:pPr>
      <w:r>
        <w:t xml:space="preserve">A newly designed </w:t>
      </w:r>
      <w:r w:rsidR="0004240B">
        <w:rPr>
          <w:b/>
          <w:bCs/>
        </w:rPr>
        <w:t>DY</w:t>
      </w:r>
      <w:r w:rsidR="004D4E44">
        <w:rPr>
          <w:b/>
          <w:bCs/>
        </w:rPr>
        <w:t xml:space="preserve">NAMIC TORSION </w:t>
      </w:r>
      <w:r w:rsidR="004D4E44">
        <w:t xml:space="preserve">plate in the outsole </w:t>
      </w:r>
      <w:r>
        <w:t>extends from the midfoot</w:t>
      </w:r>
      <w:r w:rsidR="004D4E44">
        <w:t xml:space="preserve"> </w:t>
      </w:r>
      <w:r>
        <w:t xml:space="preserve">into the forefoot </w:t>
      </w:r>
      <w:r w:rsidR="004D4E44">
        <w:t xml:space="preserve">in specific areas </w:t>
      </w:r>
      <w:r>
        <w:t xml:space="preserve">to </w:t>
      </w:r>
      <w:r w:rsidR="00E208C6">
        <w:t>help</w:t>
      </w:r>
      <w:r w:rsidR="00234B76">
        <w:t xml:space="preserve"> golfers</w:t>
      </w:r>
      <w:r w:rsidR="004D4E44">
        <w:t xml:space="preserve"> with rebound, but also to</w:t>
      </w:r>
      <w:r w:rsidR="0072297D">
        <w:t xml:space="preserve"> avoid rollover and power leak</w:t>
      </w:r>
      <w:r w:rsidR="00234B76">
        <w:t xml:space="preserve"> in the follow through of the </w:t>
      </w:r>
      <w:r w:rsidR="00FD1725">
        <w:t>swing</w:t>
      </w:r>
    </w:p>
    <w:p w14:paraId="77EF15AE" w14:textId="76EEE894" w:rsidR="0004240B" w:rsidRDefault="00F919D6" w:rsidP="006D52CA">
      <w:pPr>
        <w:pStyle w:val="ListParagraph"/>
        <w:numPr>
          <w:ilvl w:val="1"/>
          <w:numId w:val="4"/>
        </w:numPr>
        <w:spacing w:after="0"/>
      </w:pPr>
      <w:r>
        <w:t>Design provides</w:t>
      </w:r>
      <w:r w:rsidR="0072297D">
        <w:t xml:space="preserve"> </w:t>
      </w:r>
      <w:r w:rsidR="00AD71B7">
        <w:t xml:space="preserve">additional arch support </w:t>
      </w:r>
      <w:r w:rsidR="00234B76">
        <w:t>to promote smooth walking</w:t>
      </w:r>
      <w:r w:rsidR="00FD1725">
        <w:t>, ultimately helping to reduce fatigue both during and after the round</w:t>
      </w:r>
    </w:p>
    <w:p w14:paraId="3BA561A7" w14:textId="50A28E5A" w:rsidR="006D52CA" w:rsidRDefault="0004240B" w:rsidP="006D52CA">
      <w:pPr>
        <w:pStyle w:val="ListParagraph"/>
        <w:numPr>
          <w:ilvl w:val="1"/>
          <w:numId w:val="4"/>
        </w:numPr>
        <w:spacing w:after="0"/>
      </w:pPr>
      <w:r w:rsidRPr="0004240B">
        <w:t>To help the footwork throughout the swing, adidas</w:t>
      </w:r>
      <w:r w:rsidR="004D4E44">
        <w:t xml:space="preserve"> also</w:t>
      </w:r>
      <w:r w:rsidRPr="0004240B">
        <w:t xml:space="preserve"> made the medial side of the outsole curved and softer while the lateral side has a sharper outside edge</w:t>
      </w:r>
    </w:p>
    <w:p w14:paraId="199343B6" w14:textId="77777777" w:rsidR="0004240B" w:rsidRDefault="0004240B" w:rsidP="006D52CA">
      <w:pPr>
        <w:spacing w:after="0"/>
      </w:pPr>
    </w:p>
    <w:p w14:paraId="03255451" w14:textId="2A1F9B3D" w:rsidR="006D52CA" w:rsidRPr="00021D6B" w:rsidRDefault="00021D6B" w:rsidP="006D52CA">
      <w:pPr>
        <w:spacing w:after="0"/>
      </w:pPr>
      <w:r>
        <w:t xml:space="preserve">The </w:t>
      </w:r>
      <w:r w:rsidR="00337158">
        <w:t xml:space="preserve">waterproof </w:t>
      </w:r>
      <w:r>
        <w:t xml:space="preserve">upper of </w:t>
      </w:r>
      <w:proofErr w:type="spellStart"/>
      <w:r>
        <w:rPr>
          <w:b/>
          <w:bCs/>
        </w:rPr>
        <w:t>Adizero</w:t>
      </w:r>
      <w:proofErr w:type="spellEnd"/>
      <w:r>
        <w:rPr>
          <w:b/>
          <w:bCs/>
        </w:rPr>
        <w:t xml:space="preserve"> ZG </w:t>
      </w:r>
      <w:r>
        <w:t xml:space="preserve">features </w:t>
      </w:r>
      <w:r w:rsidR="00A9742D">
        <w:t xml:space="preserve">adidas’ </w:t>
      </w:r>
      <w:r>
        <w:t xml:space="preserve">premium </w:t>
      </w:r>
      <w:r w:rsidRPr="00FB0A34">
        <w:rPr>
          <w:b/>
          <w:bCs/>
        </w:rPr>
        <w:t>SPRINTSKIN</w:t>
      </w:r>
      <w:r w:rsidR="00337158">
        <w:t xml:space="preserve"> </w:t>
      </w:r>
      <w:r w:rsidR="00A9742D">
        <w:t xml:space="preserve">material. </w:t>
      </w:r>
      <w:r w:rsidR="008A3011">
        <w:t>This multi-layer uppe</w:t>
      </w:r>
      <w:r w:rsidR="00AC5CF9">
        <w:t xml:space="preserve">r is made up of </w:t>
      </w:r>
      <w:r w:rsidR="008E213B">
        <w:t>high-performance</w:t>
      </w:r>
      <w:r w:rsidR="00AC5CF9">
        <w:t xml:space="preserve"> material</w:t>
      </w:r>
      <w:r w:rsidR="003819FF">
        <w:t>s</w:t>
      </w:r>
      <w:r w:rsidR="00AC5CF9">
        <w:t xml:space="preserve"> to specifically give golfers an adaptive and athletic look while still being lightweight</w:t>
      </w:r>
      <w:r w:rsidR="000779CB">
        <w:t>. adidas also</w:t>
      </w:r>
      <w:r w:rsidR="00364F1D">
        <w:t xml:space="preserve"> included a heel clip </w:t>
      </w:r>
      <w:r w:rsidR="00642517">
        <w:t xml:space="preserve">in the upper </w:t>
      </w:r>
      <w:r w:rsidR="00364F1D">
        <w:t>to give golfers a locked</w:t>
      </w:r>
      <w:r w:rsidR="00642517">
        <w:t>-</w:t>
      </w:r>
      <w:r w:rsidR="00364F1D">
        <w:t>in feel and</w:t>
      </w:r>
      <w:r w:rsidR="008E213B">
        <w:t xml:space="preserve"> another layer of stability.</w:t>
      </w:r>
      <w:r w:rsidR="00FB0A34">
        <w:t xml:space="preserve"> </w:t>
      </w:r>
    </w:p>
    <w:p w14:paraId="1CCF3799" w14:textId="3F5B9F5E" w:rsidR="00AF56A9" w:rsidRDefault="00AF56A9" w:rsidP="00370CF6">
      <w:pPr>
        <w:spacing w:after="0"/>
      </w:pPr>
    </w:p>
    <w:p w14:paraId="3B67C5D1" w14:textId="0C664FD7" w:rsidR="003402D6" w:rsidRDefault="003402D6" w:rsidP="003402D6">
      <w:pPr>
        <w:tabs>
          <w:tab w:val="left" w:pos="2647"/>
        </w:tabs>
        <w:spacing w:after="0"/>
      </w:pPr>
      <w:r>
        <w:t xml:space="preserve">As part of the </w:t>
      </w:r>
      <w:proofErr w:type="spellStart"/>
      <w:r w:rsidR="00676B9B" w:rsidRPr="2C17A92B">
        <w:rPr>
          <w:b/>
          <w:bCs/>
        </w:rPr>
        <w:t>Adizero</w:t>
      </w:r>
      <w:proofErr w:type="spellEnd"/>
      <w:r w:rsidR="00676B9B" w:rsidRPr="2C17A92B">
        <w:rPr>
          <w:b/>
          <w:bCs/>
        </w:rPr>
        <w:t xml:space="preserve"> ZG</w:t>
      </w:r>
      <w:r>
        <w:t xml:space="preserve"> range, adidas is introducing a BOA model for men and women to provide another option for improved fit and performance.</w:t>
      </w:r>
      <w:r w:rsidR="0046325B">
        <w:t xml:space="preserve"> adidas collaborated with the BOA Technology team to create a PRIMEKNIT </w:t>
      </w:r>
      <w:r w:rsidR="00C215B0">
        <w:t>sock-like construction so that golfers can slip the footwear on and then dial-in their fit</w:t>
      </w:r>
      <w:r w:rsidR="00E60731">
        <w:t xml:space="preserve"> with the micro-adjustable Li2 dial</w:t>
      </w:r>
      <w:r w:rsidR="00B83416">
        <w:t xml:space="preserve">. </w:t>
      </w:r>
      <w:r w:rsidR="00800FB8">
        <w:t>With</w:t>
      </w:r>
      <w:r w:rsidR="00952059">
        <w:t xml:space="preserve"> the</w:t>
      </w:r>
      <w:r w:rsidR="00800FB8">
        <w:t xml:space="preserve"> BOA</w:t>
      </w:r>
      <w:r w:rsidR="61D3F305">
        <w:t xml:space="preserve"> Fit</w:t>
      </w:r>
      <w:r w:rsidR="00800FB8">
        <w:t xml:space="preserve"> </w:t>
      </w:r>
      <w:r w:rsidR="259D72C2">
        <w:t>S</w:t>
      </w:r>
      <w:r w:rsidR="00800FB8">
        <w:t>ystem hidden throughout the upper,</w:t>
      </w:r>
      <w:r w:rsidR="00952059">
        <w:t xml:space="preserve"> </w:t>
      </w:r>
      <w:r w:rsidR="00502E87">
        <w:t>it offers golfers a clean and athletic look to go along with a customized fit.</w:t>
      </w:r>
    </w:p>
    <w:p w14:paraId="2C2D85EC" w14:textId="77777777" w:rsidR="00552FEB" w:rsidRDefault="00552FEB" w:rsidP="003402D6">
      <w:pPr>
        <w:tabs>
          <w:tab w:val="left" w:pos="2647"/>
        </w:tabs>
        <w:spacing w:after="0"/>
      </w:pPr>
    </w:p>
    <w:p w14:paraId="2552BF88" w14:textId="4AA0586D" w:rsidR="00552FEB" w:rsidRPr="00552FEB" w:rsidRDefault="00552FEB" w:rsidP="003402D6">
      <w:pPr>
        <w:tabs>
          <w:tab w:val="left" w:pos="2647"/>
        </w:tabs>
        <w:spacing w:after="0"/>
      </w:pPr>
      <w:r>
        <w:t xml:space="preserve">The new </w:t>
      </w:r>
      <w:proofErr w:type="spellStart"/>
      <w:r w:rsidRPr="3BFAFD30">
        <w:rPr>
          <w:b/>
          <w:bCs/>
        </w:rPr>
        <w:t>Adizero</w:t>
      </w:r>
      <w:proofErr w:type="spellEnd"/>
      <w:r w:rsidRPr="3BFAFD30">
        <w:rPr>
          <w:b/>
          <w:bCs/>
        </w:rPr>
        <w:t xml:space="preserve"> ZG</w:t>
      </w:r>
      <w:r>
        <w:t xml:space="preserve"> will be available in a variety of colorways in laced and BOA versions for both men and women</w:t>
      </w:r>
      <w:r w:rsidR="2AC9D367">
        <w:t>, including a junior model inspired by the footwear,</w:t>
      </w:r>
      <w:r>
        <w:t xml:space="preserve"> beginning Friday, January 31 on </w:t>
      </w:r>
      <w:hyperlink r:id="rId13">
        <w:r w:rsidRPr="3BFAFD30">
          <w:rPr>
            <w:rStyle w:val="Hyperlink"/>
          </w:rPr>
          <w:t>adidas.com</w:t>
        </w:r>
      </w:hyperlink>
      <w:r>
        <w:t>, the adidas app and at select retailers worldwide.</w:t>
      </w:r>
    </w:p>
    <w:p w14:paraId="16C1937F" w14:textId="77777777" w:rsidR="003402D6" w:rsidRDefault="003402D6" w:rsidP="003402D6">
      <w:pPr>
        <w:spacing w:after="0"/>
      </w:pPr>
    </w:p>
    <w:p w14:paraId="1F6D66EB" w14:textId="77777777" w:rsidR="008A6393" w:rsidRDefault="008A6393" w:rsidP="003402D6">
      <w:pPr>
        <w:spacing w:after="0"/>
      </w:pPr>
    </w:p>
    <w:sectPr w:rsidR="008A6393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80993" w14:textId="77777777" w:rsidR="00F54476" w:rsidRDefault="00F54476" w:rsidP="006E2D6A">
      <w:pPr>
        <w:spacing w:after="0" w:line="240" w:lineRule="auto"/>
      </w:pPr>
      <w:r>
        <w:separator/>
      </w:r>
    </w:p>
  </w:endnote>
  <w:endnote w:type="continuationSeparator" w:id="0">
    <w:p w14:paraId="395CEF42" w14:textId="77777777" w:rsidR="00F54476" w:rsidRDefault="00F54476" w:rsidP="006E2D6A">
      <w:pPr>
        <w:spacing w:after="0" w:line="240" w:lineRule="auto"/>
      </w:pPr>
      <w:r>
        <w:continuationSeparator/>
      </w:r>
    </w:p>
  </w:endnote>
  <w:endnote w:type="continuationNotice" w:id="1">
    <w:p w14:paraId="462D1E89" w14:textId="77777777" w:rsidR="00F54476" w:rsidRDefault="00F544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ihausDIN">
    <w:altName w:val="Calibri"/>
    <w:charset w:val="00"/>
    <w:family w:val="swiss"/>
    <w:pitch w:val="variable"/>
    <w:sig w:usb0="A00002BF" w:usb1="4000207B" w:usb2="00000008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61B2854" w14:paraId="5254D8E9" w14:textId="77777777" w:rsidTr="061B2854">
      <w:trPr>
        <w:trHeight w:val="300"/>
      </w:trPr>
      <w:tc>
        <w:tcPr>
          <w:tcW w:w="3120" w:type="dxa"/>
        </w:tcPr>
        <w:p w14:paraId="2DF01D3C" w14:textId="5C194647" w:rsidR="061B2854" w:rsidRDefault="061B2854" w:rsidP="061B2854">
          <w:pPr>
            <w:pStyle w:val="Header"/>
            <w:ind w:left="-115"/>
          </w:pPr>
        </w:p>
      </w:tc>
      <w:tc>
        <w:tcPr>
          <w:tcW w:w="3120" w:type="dxa"/>
        </w:tcPr>
        <w:p w14:paraId="78B241A9" w14:textId="75E596FB" w:rsidR="061B2854" w:rsidRDefault="061B2854" w:rsidP="061B2854">
          <w:pPr>
            <w:pStyle w:val="Header"/>
            <w:jc w:val="center"/>
          </w:pPr>
        </w:p>
      </w:tc>
      <w:tc>
        <w:tcPr>
          <w:tcW w:w="3120" w:type="dxa"/>
        </w:tcPr>
        <w:p w14:paraId="6FEA75A5" w14:textId="0C79F857" w:rsidR="061B2854" w:rsidRDefault="061B2854" w:rsidP="061B2854">
          <w:pPr>
            <w:pStyle w:val="Header"/>
            <w:ind w:right="-115"/>
            <w:jc w:val="right"/>
          </w:pPr>
        </w:p>
      </w:tc>
    </w:tr>
  </w:tbl>
  <w:p w14:paraId="34668859" w14:textId="5704F2F0" w:rsidR="00264459" w:rsidRDefault="002644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7C5AB" w14:textId="77777777" w:rsidR="00F54476" w:rsidRDefault="00F54476" w:rsidP="006E2D6A">
      <w:pPr>
        <w:spacing w:after="0" w:line="240" w:lineRule="auto"/>
      </w:pPr>
      <w:r>
        <w:separator/>
      </w:r>
    </w:p>
  </w:footnote>
  <w:footnote w:type="continuationSeparator" w:id="0">
    <w:p w14:paraId="73627E81" w14:textId="77777777" w:rsidR="00F54476" w:rsidRDefault="00F54476" w:rsidP="006E2D6A">
      <w:pPr>
        <w:spacing w:after="0" w:line="240" w:lineRule="auto"/>
      </w:pPr>
      <w:r>
        <w:continuationSeparator/>
      </w:r>
    </w:p>
  </w:footnote>
  <w:footnote w:type="continuationNotice" w:id="1">
    <w:p w14:paraId="0FF2F91A" w14:textId="77777777" w:rsidR="00F54476" w:rsidRDefault="00F54476">
      <w:pPr>
        <w:spacing w:after="0" w:line="240" w:lineRule="auto"/>
      </w:pPr>
    </w:p>
  </w:footnote>
  <w:footnote w:id="2">
    <w:p w14:paraId="00391B5C" w14:textId="6BD1E1A0" w:rsidR="006E2D6A" w:rsidRPr="0052742C" w:rsidRDefault="006E2D6A">
      <w:pPr>
        <w:pStyle w:val="FootnoteText"/>
        <w:rPr>
          <w:i/>
          <w:iCs/>
        </w:rPr>
      </w:pPr>
      <w:r>
        <w:rPr>
          <w:rStyle w:val="FootnoteReference"/>
        </w:rPr>
        <w:footnoteRef/>
      </w:r>
      <w:r>
        <w:t xml:space="preserve"> </w:t>
      </w:r>
      <w:r w:rsidR="0052742C">
        <w:rPr>
          <w:i/>
          <w:iCs/>
        </w:rPr>
        <w:t>Based on National Golf Research</w:t>
      </w:r>
      <w:r w:rsidR="00354C2F">
        <w:rPr>
          <w:i/>
          <w:iCs/>
        </w:rPr>
        <w:t xml:space="preserve"> </w:t>
      </w:r>
      <w:r w:rsidR="00CB3D68">
        <w:rPr>
          <w:i/>
          <w:iCs/>
        </w:rPr>
        <w:t>about</w:t>
      </w:r>
      <w:r w:rsidR="00354C2F">
        <w:rPr>
          <w:i/>
          <w:iCs/>
        </w:rPr>
        <w:t xml:space="preserve"> core golfers who average 36 rounds per year</w:t>
      </w:r>
      <w:r w:rsidR="00823777">
        <w:rPr>
          <w:i/>
          <w:iCs/>
        </w:rPr>
        <w:t>, playing each round in 4.5 hours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5658C"/>
    <w:multiLevelType w:val="hybridMultilevel"/>
    <w:tmpl w:val="CE2E4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0EF8"/>
    <w:multiLevelType w:val="hybridMultilevel"/>
    <w:tmpl w:val="DBC21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D52BA"/>
    <w:multiLevelType w:val="hybridMultilevel"/>
    <w:tmpl w:val="C8562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9009F"/>
    <w:multiLevelType w:val="hybridMultilevel"/>
    <w:tmpl w:val="DE4A6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0732609">
    <w:abstractNumId w:val="1"/>
  </w:num>
  <w:num w:numId="2" w16cid:durableId="1768236479">
    <w:abstractNumId w:val="2"/>
  </w:num>
  <w:num w:numId="3" w16cid:durableId="1913929495">
    <w:abstractNumId w:val="0"/>
  </w:num>
  <w:num w:numId="4" w16cid:durableId="1045330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2D6"/>
    <w:rsid w:val="00000E82"/>
    <w:rsid w:val="00007386"/>
    <w:rsid w:val="00013187"/>
    <w:rsid w:val="00016F1D"/>
    <w:rsid w:val="00020285"/>
    <w:rsid w:val="00021D6B"/>
    <w:rsid w:val="0004240B"/>
    <w:rsid w:val="00051FE1"/>
    <w:rsid w:val="000554B8"/>
    <w:rsid w:val="00067B6F"/>
    <w:rsid w:val="00071765"/>
    <w:rsid w:val="0007786C"/>
    <w:rsid w:val="000779CB"/>
    <w:rsid w:val="00077D0D"/>
    <w:rsid w:val="000944CC"/>
    <w:rsid w:val="000968B2"/>
    <w:rsid w:val="000A613E"/>
    <w:rsid w:val="000B76CD"/>
    <w:rsid w:val="000C327D"/>
    <w:rsid w:val="000C4EE7"/>
    <w:rsid w:val="000D4A1B"/>
    <w:rsid w:val="000D5ED5"/>
    <w:rsid w:val="000E7C5B"/>
    <w:rsid w:val="001009B1"/>
    <w:rsid w:val="00107AE8"/>
    <w:rsid w:val="00124B32"/>
    <w:rsid w:val="0016093C"/>
    <w:rsid w:val="00190EAC"/>
    <w:rsid w:val="001A1F3D"/>
    <w:rsid w:val="001B56B8"/>
    <w:rsid w:val="001C5F20"/>
    <w:rsid w:val="001C7984"/>
    <w:rsid w:val="001D256C"/>
    <w:rsid w:val="001E2DFB"/>
    <w:rsid w:val="0020201E"/>
    <w:rsid w:val="00217656"/>
    <w:rsid w:val="00220FC4"/>
    <w:rsid w:val="00234B76"/>
    <w:rsid w:val="0023766B"/>
    <w:rsid w:val="00250BD5"/>
    <w:rsid w:val="00257F81"/>
    <w:rsid w:val="00261945"/>
    <w:rsid w:val="00262272"/>
    <w:rsid w:val="002629CF"/>
    <w:rsid w:val="00264459"/>
    <w:rsid w:val="00265931"/>
    <w:rsid w:val="002660FE"/>
    <w:rsid w:val="002808DD"/>
    <w:rsid w:val="00292B03"/>
    <w:rsid w:val="002D102A"/>
    <w:rsid w:val="002D2B57"/>
    <w:rsid w:val="002F2A39"/>
    <w:rsid w:val="002F5C2D"/>
    <w:rsid w:val="00300B79"/>
    <w:rsid w:val="00310388"/>
    <w:rsid w:val="0032195B"/>
    <w:rsid w:val="00322FD9"/>
    <w:rsid w:val="00337158"/>
    <w:rsid w:val="00337A07"/>
    <w:rsid w:val="003402D6"/>
    <w:rsid w:val="003454E4"/>
    <w:rsid w:val="00353832"/>
    <w:rsid w:val="00354C2F"/>
    <w:rsid w:val="00356BEF"/>
    <w:rsid w:val="00362732"/>
    <w:rsid w:val="00364F1D"/>
    <w:rsid w:val="00366332"/>
    <w:rsid w:val="00370CF6"/>
    <w:rsid w:val="003819FF"/>
    <w:rsid w:val="00383E92"/>
    <w:rsid w:val="0038464E"/>
    <w:rsid w:val="003B0C6F"/>
    <w:rsid w:val="003B1CDE"/>
    <w:rsid w:val="003B2898"/>
    <w:rsid w:val="003B4248"/>
    <w:rsid w:val="003B733F"/>
    <w:rsid w:val="003C3DE6"/>
    <w:rsid w:val="003D283C"/>
    <w:rsid w:val="003E07C5"/>
    <w:rsid w:val="003E159A"/>
    <w:rsid w:val="003E531E"/>
    <w:rsid w:val="004006A1"/>
    <w:rsid w:val="004175CD"/>
    <w:rsid w:val="00435426"/>
    <w:rsid w:val="00441EC6"/>
    <w:rsid w:val="0046325B"/>
    <w:rsid w:val="004743BF"/>
    <w:rsid w:val="004802F1"/>
    <w:rsid w:val="00495E47"/>
    <w:rsid w:val="004A6135"/>
    <w:rsid w:val="004A7B49"/>
    <w:rsid w:val="004D2CAF"/>
    <w:rsid w:val="004D4E44"/>
    <w:rsid w:val="004F01EE"/>
    <w:rsid w:val="004F3814"/>
    <w:rsid w:val="004F4BD7"/>
    <w:rsid w:val="00502E87"/>
    <w:rsid w:val="005040D0"/>
    <w:rsid w:val="00504C07"/>
    <w:rsid w:val="00506F83"/>
    <w:rsid w:val="0052742C"/>
    <w:rsid w:val="005321DD"/>
    <w:rsid w:val="0053338A"/>
    <w:rsid w:val="005350EB"/>
    <w:rsid w:val="0054397D"/>
    <w:rsid w:val="00552FEB"/>
    <w:rsid w:val="005609C6"/>
    <w:rsid w:val="0056657E"/>
    <w:rsid w:val="0056783B"/>
    <w:rsid w:val="00573615"/>
    <w:rsid w:val="005757F9"/>
    <w:rsid w:val="00584935"/>
    <w:rsid w:val="00590C89"/>
    <w:rsid w:val="005A0E68"/>
    <w:rsid w:val="005C16FB"/>
    <w:rsid w:val="005D0928"/>
    <w:rsid w:val="005D48E4"/>
    <w:rsid w:val="005F6B71"/>
    <w:rsid w:val="00601A3E"/>
    <w:rsid w:val="006035CA"/>
    <w:rsid w:val="00610726"/>
    <w:rsid w:val="00613439"/>
    <w:rsid w:val="00640A21"/>
    <w:rsid w:val="00642517"/>
    <w:rsid w:val="00643A9D"/>
    <w:rsid w:val="00643D2C"/>
    <w:rsid w:val="006511BA"/>
    <w:rsid w:val="006539F6"/>
    <w:rsid w:val="00657F0D"/>
    <w:rsid w:val="00661FF9"/>
    <w:rsid w:val="00676B9B"/>
    <w:rsid w:val="006A78E0"/>
    <w:rsid w:val="006B1C95"/>
    <w:rsid w:val="006B4591"/>
    <w:rsid w:val="006C2860"/>
    <w:rsid w:val="006D4BE8"/>
    <w:rsid w:val="006D52CA"/>
    <w:rsid w:val="006D78D1"/>
    <w:rsid w:val="006D7D61"/>
    <w:rsid w:val="006E2D6A"/>
    <w:rsid w:val="006E3102"/>
    <w:rsid w:val="006F16B2"/>
    <w:rsid w:val="006F677D"/>
    <w:rsid w:val="006F75A6"/>
    <w:rsid w:val="0070432B"/>
    <w:rsid w:val="00713F47"/>
    <w:rsid w:val="0072297D"/>
    <w:rsid w:val="00732115"/>
    <w:rsid w:val="007368A0"/>
    <w:rsid w:val="007370EF"/>
    <w:rsid w:val="00751113"/>
    <w:rsid w:val="00757A44"/>
    <w:rsid w:val="007754C0"/>
    <w:rsid w:val="007844B1"/>
    <w:rsid w:val="00791E14"/>
    <w:rsid w:val="00795D28"/>
    <w:rsid w:val="007A4ADE"/>
    <w:rsid w:val="007B4946"/>
    <w:rsid w:val="007B54E8"/>
    <w:rsid w:val="007B706A"/>
    <w:rsid w:val="007C23D5"/>
    <w:rsid w:val="008008F8"/>
    <w:rsid w:val="00800FB8"/>
    <w:rsid w:val="008147BE"/>
    <w:rsid w:val="0081768A"/>
    <w:rsid w:val="00823777"/>
    <w:rsid w:val="0082688F"/>
    <w:rsid w:val="00826B4F"/>
    <w:rsid w:val="00836255"/>
    <w:rsid w:val="00846308"/>
    <w:rsid w:val="00866679"/>
    <w:rsid w:val="00875009"/>
    <w:rsid w:val="008A2D09"/>
    <w:rsid w:val="008A3011"/>
    <w:rsid w:val="008A6025"/>
    <w:rsid w:val="008A6393"/>
    <w:rsid w:val="008B3CB6"/>
    <w:rsid w:val="008B57B0"/>
    <w:rsid w:val="008C662A"/>
    <w:rsid w:val="008D7330"/>
    <w:rsid w:val="008E213B"/>
    <w:rsid w:val="008E4141"/>
    <w:rsid w:val="008E711C"/>
    <w:rsid w:val="008F0A4B"/>
    <w:rsid w:val="008F4FCE"/>
    <w:rsid w:val="008F65FB"/>
    <w:rsid w:val="009040FF"/>
    <w:rsid w:val="00907081"/>
    <w:rsid w:val="00913D02"/>
    <w:rsid w:val="009339A0"/>
    <w:rsid w:val="00943222"/>
    <w:rsid w:val="00952059"/>
    <w:rsid w:val="009612BD"/>
    <w:rsid w:val="0096281B"/>
    <w:rsid w:val="00966687"/>
    <w:rsid w:val="00974385"/>
    <w:rsid w:val="0098065E"/>
    <w:rsid w:val="0098453A"/>
    <w:rsid w:val="0099368B"/>
    <w:rsid w:val="00996FEA"/>
    <w:rsid w:val="009B734B"/>
    <w:rsid w:val="009E2D33"/>
    <w:rsid w:val="009E330D"/>
    <w:rsid w:val="009E68AB"/>
    <w:rsid w:val="009F019F"/>
    <w:rsid w:val="009F1C11"/>
    <w:rsid w:val="00A01989"/>
    <w:rsid w:val="00A109AE"/>
    <w:rsid w:val="00A3313B"/>
    <w:rsid w:val="00A367D0"/>
    <w:rsid w:val="00A51171"/>
    <w:rsid w:val="00A5284C"/>
    <w:rsid w:val="00A74ADE"/>
    <w:rsid w:val="00A9157F"/>
    <w:rsid w:val="00A9742D"/>
    <w:rsid w:val="00AA2EA1"/>
    <w:rsid w:val="00AC5CF9"/>
    <w:rsid w:val="00AC7583"/>
    <w:rsid w:val="00AD71B7"/>
    <w:rsid w:val="00AE1830"/>
    <w:rsid w:val="00AE3036"/>
    <w:rsid w:val="00AE3505"/>
    <w:rsid w:val="00AE5615"/>
    <w:rsid w:val="00AF56A9"/>
    <w:rsid w:val="00B073E6"/>
    <w:rsid w:val="00B13D4A"/>
    <w:rsid w:val="00B160C6"/>
    <w:rsid w:val="00B2278E"/>
    <w:rsid w:val="00B375C1"/>
    <w:rsid w:val="00B60940"/>
    <w:rsid w:val="00B7508E"/>
    <w:rsid w:val="00B83416"/>
    <w:rsid w:val="00B9251D"/>
    <w:rsid w:val="00BA42CF"/>
    <w:rsid w:val="00BB2833"/>
    <w:rsid w:val="00BD414A"/>
    <w:rsid w:val="00BD520B"/>
    <w:rsid w:val="00BE19AD"/>
    <w:rsid w:val="00BF13FA"/>
    <w:rsid w:val="00C1530C"/>
    <w:rsid w:val="00C215B0"/>
    <w:rsid w:val="00C23115"/>
    <w:rsid w:val="00C310F4"/>
    <w:rsid w:val="00C572BE"/>
    <w:rsid w:val="00C64802"/>
    <w:rsid w:val="00C71BEE"/>
    <w:rsid w:val="00C73082"/>
    <w:rsid w:val="00C803A9"/>
    <w:rsid w:val="00C905A3"/>
    <w:rsid w:val="00CA5448"/>
    <w:rsid w:val="00CB3D68"/>
    <w:rsid w:val="00CC0337"/>
    <w:rsid w:val="00CC1713"/>
    <w:rsid w:val="00CD702F"/>
    <w:rsid w:val="00CE56B7"/>
    <w:rsid w:val="00CE7AE7"/>
    <w:rsid w:val="00D0197C"/>
    <w:rsid w:val="00D06781"/>
    <w:rsid w:val="00D11F1E"/>
    <w:rsid w:val="00D42803"/>
    <w:rsid w:val="00D458B6"/>
    <w:rsid w:val="00D5782C"/>
    <w:rsid w:val="00D7401B"/>
    <w:rsid w:val="00D85510"/>
    <w:rsid w:val="00D86D51"/>
    <w:rsid w:val="00D90931"/>
    <w:rsid w:val="00DA10D3"/>
    <w:rsid w:val="00DA6F1F"/>
    <w:rsid w:val="00DB1CAD"/>
    <w:rsid w:val="00DC042F"/>
    <w:rsid w:val="00DD25C8"/>
    <w:rsid w:val="00DD673F"/>
    <w:rsid w:val="00DF5893"/>
    <w:rsid w:val="00E00D47"/>
    <w:rsid w:val="00E05E9D"/>
    <w:rsid w:val="00E101B3"/>
    <w:rsid w:val="00E16137"/>
    <w:rsid w:val="00E208C6"/>
    <w:rsid w:val="00E321C2"/>
    <w:rsid w:val="00E34E9C"/>
    <w:rsid w:val="00E37BD3"/>
    <w:rsid w:val="00E42E6E"/>
    <w:rsid w:val="00E50C4A"/>
    <w:rsid w:val="00E53EC1"/>
    <w:rsid w:val="00E55CF2"/>
    <w:rsid w:val="00E60731"/>
    <w:rsid w:val="00E644A2"/>
    <w:rsid w:val="00E70369"/>
    <w:rsid w:val="00E77A8A"/>
    <w:rsid w:val="00E81AE2"/>
    <w:rsid w:val="00E94A30"/>
    <w:rsid w:val="00EA338D"/>
    <w:rsid w:val="00EA6263"/>
    <w:rsid w:val="00EC0375"/>
    <w:rsid w:val="00EE7831"/>
    <w:rsid w:val="00F00994"/>
    <w:rsid w:val="00F15DF5"/>
    <w:rsid w:val="00F17C9B"/>
    <w:rsid w:val="00F22047"/>
    <w:rsid w:val="00F22945"/>
    <w:rsid w:val="00F32CAA"/>
    <w:rsid w:val="00F35CBA"/>
    <w:rsid w:val="00F4585B"/>
    <w:rsid w:val="00F54476"/>
    <w:rsid w:val="00F6070A"/>
    <w:rsid w:val="00F64F3D"/>
    <w:rsid w:val="00F73AE4"/>
    <w:rsid w:val="00F762E3"/>
    <w:rsid w:val="00F919D6"/>
    <w:rsid w:val="00F96AC0"/>
    <w:rsid w:val="00FA27E2"/>
    <w:rsid w:val="00FA4BE3"/>
    <w:rsid w:val="00FB0A34"/>
    <w:rsid w:val="00FB6F90"/>
    <w:rsid w:val="00FC54C1"/>
    <w:rsid w:val="00FC5CD4"/>
    <w:rsid w:val="00FD1725"/>
    <w:rsid w:val="00FD1A14"/>
    <w:rsid w:val="00FD1F63"/>
    <w:rsid w:val="00FE049A"/>
    <w:rsid w:val="02F06997"/>
    <w:rsid w:val="04F052D0"/>
    <w:rsid w:val="061B2854"/>
    <w:rsid w:val="0651A6FF"/>
    <w:rsid w:val="065B9A59"/>
    <w:rsid w:val="0BA360AD"/>
    <w:rsid w:val="0ECEE04D"/>
    <w:rsid w:val="101F3F8F"/>
    <w:rsid w:val="10ACFE02"/>
    <w:rsid w:val="1255A601"/>
    <w:rsid w:val="12F00AC7"/>
    <w:rsid w:val="1350860C"/>
    <w:rsid w:val="13A7BF13"/>
    <w:rsid w:val="158B3214"/>
    <w:rsid w:val="18ED48CF"/>
    <w:rsid w:val="19B6EB8F"/>
    <w:rsid w:val="1C8683E4"/>
    <w:rsid w:val="1EF26ED9"/>
    <w:rsid w:val="1F54D618"/>
    <w:rsid w:val="218F428E"/>
    <w:rsid w:val="259D72C2"/>
    <w:rsid w:val="2990C5BB"/>
    <w:rsid w:val="2AC9D367"/>
    <w:rsid w:val="2C17A92B"/>
    <w:rsid w:val="2D0C9525"/>
    <w:rsid w:val="2E7E9C43"/>
    <w:rsid w:val="3BFAFD30"/>
    <w:rsid w:val="3E25C710"/>
    <w:rsid w:val="420A8C78"/>
    <w:rsid w:val="42C9A9E7"/>
    <w:rsid w:val="43E980F3"/>
    <w:rsid w:val="460E5C4A"/>
    <w:rsid w:val="480BB581"/>
    <w:rsid w:val="4F3B83D6"/>
    <w:rsid w:val="540CE797"/>
    <w:rsid w:val="5C8B6A2B"/>
    <w:rsid w:val="5E8F5BAB"/>
    <w:rsid w:val="608ACFBA"/>
    <w:rsid w:val="61D3F305"/>
    <w:rsid w:val="6406850A"/>
    <w:rsid w:val="648655AC"/>
    <w:rsid w:val="66237AA3"/>
    <w:rsid w:val="66AAF3C6"/>
    <w:rsid w:val="66F70F1D"/>
    <w:rsid w:val="71434279"/>
    <w:rsid w:val="721193CB"/>
    <w:rsid w:val="738752D1"/>
    <w:rsid w:val="73A1CC5F"/>
    <w:rsid w:val="74A3FD03"/>
    <w:rsid w:val="74F8BEF2"/>
    <w:rsid w:val="77BC10CC"/>
    <w:rsid w:val="783F8FD7"/>
    <w:rsid w:val="78EF4D59"/>
    <w:rsid w:val="7D38A057"/>
    <w:rsid w:val="7E61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178B"/>
  <w15:chartTrackingRefBased/>
  <w15:docId w15:val="{AB3EAE38-F667-4332-8A47-B4D9F107F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dihausDIN" w:eastAsiaTheme="minorHAnsi" w:hAnsi="AdihausDI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2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2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02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402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02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02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02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02D6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383E92"/>
  </w:style>
  <w:style w:type="paragraph" w:styleId="Revision">
    <w:name w:val="Revision"/>
    <w:hidden/>
    <w:uiPriority w:val="99"/>
    <w:semiHidden/>
    <w:rsid w:val="00795D2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E2D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2D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E2D6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B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6CD"/>
  </w:style>
  <w:style w:type="paragraph" w:styleId="Footer">
    <w:name w:val="footer"/>
    <w:basedOn w:val="Normal"/>
    <w:link w:val="FooterChar"/>
    <w:uiPriority w:val="99"/>
    <w:unhideWhenUsed/>
    <w:rsid w:val="000B76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6CD"/>
  </w:style>
  <w:style w:type="table" w:styleId="TableGrid">
    <w:name w:val="Table Grid"/>
    <w:basedOn w:val="TableNormal"/>
    <w:uiPriority w:val="59"/>
    <w:rsid w:val="002644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3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38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adidas.com/golf-sho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didas.com/golf-shoe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uCECs8JNYX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adidas.com/golf-sho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idas.com/golf-shoe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92A508-E88F-4C59-BC4C-4AAEBB14E6C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c3ba50a-93e8-411f-aceb-87183474575f}" enabled="1" method="Standard" siteId="{3bfeb222-e42c-4535-aace-ea6f7751369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794</Words>
  <Characters>4528</Characters>
  <Application>Microsoft Office Word</Application>
  <DocSecurity>0</DocSecurity>
  <Lines>37</Lines>
  <Paragraphs>10</Paragraphs>
  <ScaleCrop>false</ScaleCrop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Monson, Joel</dc:creator>
  <cp:keywords/>
  <dc:description/>
  <cp:lastModifiedBy>Divyang Datania</cp:lastModifiedBy>
  <cp:revision>31</cp:revision>
  <dcterms:created xsi:type="dcterms:W3CDTF">2024-11-19T21:07:00Z</dcterms:created>
  <dcterms:modified xsi:type="dcterms:W3CDTF">2025-01-17T08:31:00Z</dcterms:modified>
</cp:coreProperties>
</file>