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37E7" w14:textId="53A8830F" w:rsidR="0075557B" w:rsidRPr="00690435" w:rsidRDefault="002B0B6D" w:rsidP="00690435">
      <w:pPr>
        <w:pStyle w:val="paragraph"/>
        <w:spacing w:before="0" w:beforeAutospacing="0" w:after="240" w:afterAutospacing="0"/>
        <w:jc w:val="center"/>
        <w:rPr>
          <w:rStyle w:val="normaltextrun"/>
          <w:rFonts w:ascii="ITC Franklin Gothic Std Bk Cp" w:eastAsia="AdihausDIN" w:hAnsi="ITC Franklin Gothic Std Bk Cp" w:cs="AdihausDIN"/>
          <w:b/>
          <w:bCs/>
          <w:lang w:val="en-GB"/>
        </w:rPr>
      </w:pPr>
      <w:r>
        <w:rPr>
          <w:rStyle w:val="normaltextrun"/>
          <w:rFonts w:ascii="ITC Franklin Gothic Std Bk Cp" w:eastAsia="AdihausDIN" w:hAnsi="ITC Franklin Gothic Std Bk Cp" w:cs="AdihausDIN"/>
          <w:b/>
          <w:bCs/>
          <w:lang w:val="en-GB"/>
        </w:rPr>
        <w:t xml:space="preserve">ADIDAS LAUNCHES ITS </w:t>
      </w:r>
      <w:r w:rsidR="00AB522F">
        <w:rPr>
          <w:rStyle w:val="normaltextrun"/>
          <w:rFonts w:ascii="ITC Franklin Gothic Std Bk Cp" w:eastAsia="AdihausDIN" w:hAnsi="ITC Franklin Gothic Std Bk Cp" w:cs="AdihausDIN"/>
          <w:b/>
          <w:bCs/>
          <w:lang w:val="en-GB"/>
        </w:rPr>
        <w:t xml:space="preserve">COMFORT-TUNED </w:t>
      </w:r>
      <w:r>
        <w:rPr>
          <w:rStyle w:val="normaltextrun"/>
          <w:rFonts w:ascii="ITC Franklin Gothic Std Bk Cp" w:eastAsia="AdihausDIN" w:hAnsi="ITC Franklin Gothic Std Bk Cp" w:cs="AdihausDIN"/>
          <w:b/>
          <w:bCs/>
          <w:lang w:val="en-GB"/>
        </w:rPr>
        <w:t xml:space="preserve">SUPERNOVA FRANCHISE - BUILT TO TACKLE THE LEADING </w:t>
      </w:r>
      <w:r w:rsidR="00B50EE7">
        <w:rPr>
          <w:rStyle w:val="normaltextrun"/>
          <w:rFonts w:ascii="ITC Franklin Gothic Std Bk Cp" w:eastAsia="AdihausDIN" w:hAnsi="ITC Franklin Gothic Std Bk Cp" w:cs="AdihausDIN"/>
          <w:b/>
          <w:bCs/>
          <w:lang w:val="en-GB"/>
        </w:rPr>
        <w:t>FRUSTRATION</w:t>
      </w:r>
      <w:r>
        <w:rPr>
          <w:rStyle w:val="normaltextrun"/>
          <w:rFonts w:ascii="ITC Franklin Gothic Std Bk Cp" w:eastAsia="AdihausDIN" w:hAnsi="ITC Franklin Gothic Std Bk Cp" w:cs="AdihausDIN"/>
          <w:b/>
          <w:bCs/>
          <w:lang w:val="en-GB"/>
        </w:rPr>
        <w:t xml:space="preserve"> FOR RUNNERS</w:t>
      </w:r>
    </w:p>
    <w:p w14:paraId="696EA393" w14:textId="16C67672" w:rsidR="00400D59" w:rsidRDefault="00400D59" w:rsidP="00400D59">
      <w:pPr>
        <w:pStyle w:val="paragraph"/>
        <w:numPr>
          <w:ilvl w:val="0"/>
          <w:numId w:val="5"/>
        </w:numPr>
        <w:textAlignment w:val="baseline"/>
        <w:rPr>
          <w:rStyle w:val="normaltextrun"/>
          <w:rFonts w:ascii="ITC Franklin Gothic Std Bk Cp" w:eastAsia="AdihausDIN" w:hAnsi="ITC Franklin Gothic Std Bk Cp" w:cs="AdihausDIN"/>
          <w:lang w:val="en-GB"/>
        </w:rPr>
      </w:pPr>
      <w:r w:rsidRPr="00893A36">
        <w:rPr>
          <w:rStyle w:val="normaltextrun"/>
          <w:rFonts w:ascii="ITC Franklin Gothic Std Bk Cp" w:eastAsia="AdihausDIN" w:hAnsi="ITC Franklin Gothic Std Bk Cp" w:cs="AdihausDIN"/>
          <w:lang w:val="en-GB"/>
        </w:rPr>
        <w:t>With uncomfortable shoes topping the list of runner's biggest pain-points</w:t>
      </w:r>
      <w:r w:rsidR="00690435">
        <w:rPr>
          <w:rStyle w:val="normaltextrun"/>
          <w:rFonts w:ascii="ITC Franklin Gothic Std Bk Cp" w:eastAsia="AdihausDIN" w:hAnsi="ITC Franklin Gothic Std Bk Cp" w:cs="AdihausDIN"/>
          <w:lang w:val="en-GB"/>
        </w:rPr>
        <w:t xml:space="preserve"> according to new global study</w:t>
      </w:r>
      <w:r w:rsidRPr="00893A36">
        <w:rPr>
          <w:rStyle w:val="normaltextrun"/>
          <w:rFonts w:ascii="ITC Franklin Gothic Std Bk Cp" w:eastAsia="AdihausDIN" w:hAnsi="ITC Franklin Gothic Std Bk Cp" w:cs="AdihausDIN"/>
          <w:lang w:val="en-GB"/>
        </w:rPr>
        <w:t>, adidas hopes to encourage people to enjoy their runs in comfort</w:t>
      </w:r>
      <w:r w:rsidR="00250B55">
        <w:rPr>
          <w:rStyle w:val="normaltextrun"/>
          <w:rFonts w:ascii="ITC Franklin Gothic Std Bk Cp" w:eastAsia="AdihausDIN" w:hAnsi="ITC Franklin Gothic Std Bk Cp" w:cs="AdihausDIN"/>
          <w:lang w:val="en-GB"/>
        </w:rPr>
        <w:t xml:space="preserve"> </w:t>
      </w:r>
      <w:r w:rsidR="00216C8E">
        <w:rPr>
          <w:rStyle w:val="normaltextrun"/>
          <w:rFonts w:ascii="ITC Franklin Gothic Std Bk Cp" w:eastAsia="AdihausDIN" w:hAnsi="ITC Franklin Gothic Std Bk Cp" w:cs="AdihausDIN"/>
          <w:lang w:val="en-GB"/>
        </w:rPr>
        <w:t>with the launch of its SUPERNOVA franchise</w:t>
      </w:r>
      <w:r w:rsidRPr="7BCE487A">
        <w:rPr>
          <w:rStyle w:val="normaltextrun"/>
          <w:rFonts w:ascii="ITC Franklin Gothic Std Bk Cp" w:eastAsia="AdihausDIN" w:hAnsi="ITC Franklin Gothic Std Bk Cp" w:cs="AdihausDIN"/>
          <w:lang w:val="en-GB"/>
        </w:rPr>
        <w:t xml:space="preserve"> </w:t>
      </w:r>
    </w:p>
    <w:p w14:paraId="47ECC285" w14:textId="51341BC4" w:rsidR="003A7528" w:rsidRPr="00893A36" w:rsidRDefault="00D110EB" w:rsidP="00400D59">
      <w:pPr>
        <w:pStyle w:val="paragraph"/>
        <w:numPr>
          <w:ilvl w:val="0"/>
          <w:numId w:val="5"/>
        </w:numPr>
        <w:textAlignment w:val="baseline"/>
        <w:rPr>
          <w:rStyle w:val="normaltextrun"/>
          <w:rFonts w:ascii="ITC Franklin Gothic Std Bk Cp" w:eastAsia="AdihausDIN" w:hAnsi="ITC Franklin Gothic Std Bk Cp" w:cs="AdihausDIN"/>
          <w:lang w:val="en-GB"/>
        </w:rPr>
      </w:pPr>
      <w:r>
        <w:rPr>
          <w:rStyle w:val="normaltextrun"/>
          <w:rFonts w:ascii="ITC Franklin Gothic Std Bk Cp" w:eastAsia="AdihausDIN" w:hAnsi="ITC Franklin Gothic Std Bk Cp" w:cs="AdihausDIN"/>
          <w:lang w:val="en-GB"/>
        </w:rPr>
        <w:t xml:space="preserve">The franchise includes </w:t>
      </w:r>
      <w:r w:rsidRPr="009034BB">
        <w:rPr>
          <w:rStyle w:val="normaltextrun"/>
          <w:rFonts w:ascii="ITC Franklin Gothic Std Bk Cp" w:eastAsia="AdihausDIN" w:hAnsi="ITC Franklin Gothic Std Bk Cp" w:cs="AdihausDIN"/>
          <w:lang w:val="en-GB"/>
        </w:rPr>
        <w:t xml:space="preserve">the award-winning SUPERNOVA RISE </w:t>
      </w:r>
      <w:r w:rsidR="00F750AD">
        <w:rPr>
          <w:rStyle w:val="normaltextrun"/>
          <w:rFonts w:ascii="ITC Franklin Gothic Std Bk Cp" w:eastAsia="AdihausDIN" w:hAnsi="ITC Franklin Gothic Std Bk Cp" w:cs="AdihausDIN"/>
          <w:lang w:val="en-GB"/>
        </w:rPr>
        <w:t>alongside two new models available to buy for the first time:</w:t>
      </w:r>
      <w:r w:rsidRPr="009034BB">
        <w:rPr>
          <w:rStyle w:val="normaltextrun"/>
          <w:rFonts w:ascii="ITC Franklin Gothic Std Bk Cp" w:eastAsia="AdihausDIN" w:hAnsi="ITC Franklin Gothic Std Bk Cp" w:cs="AdihausDIN"/>
          <w:lang w:val="en-GB"/>
        </w:rPr>
        <w:t xml:space="preserve"> </w:t>
      </w:r>
      <w:r w:rsidR="00F750AD">
        <w:rPr>
          <w:rStyle w:val="normaltextrun"/>
          <w:rFonts w:ascii="ITC Franklin Gothic Std Bk Cp" w:eastAsia="AdihausDIN" w:hAnsi="ITC Franklin Gothic Std Bk Cp" w:cs="AdihausDIN"/>
          <w:lang w:val="en-GB"/>
        </w:rPr>
        <w:t xml:space="preserve">the </w:t>
      </w:r>
      <w:r w:rsidRPr="009034BB">
        <w:rPr>
          <w:rStyle w:val="normaltextrun"/>
          <w:rFonts w:ascii="ITC Franklin Gothic Std Bk Cp" w:eastAsia="AdihausDIN" w:hAnsi="ITC Franklin Gothic Std Bk Cp" w:cs="AdihausDIN"/>
          <w:lang w:val="en-GB"/>
        </w:rPr>
        <w:t xml:space="preserve">SUPERNOVA SOLUTION and </w:t>
      </w:r>
      <w:r w:rsidR="00F750AD">
        <w:rPr>
          <w:rStyle w:val="normaltextrun"/>
          <w:rFonts w:ascii="ITC Franklin Gothic Std Bk Cp" w:eastAsia="AdihausDIN" w:hAnsi="ITC Franklin Gothic Std Bk Cp" w:cs="AdihausDIN"/>
          <w:lang w:val="en-GB"/>
        </w:rPr>
        <w:t xml:space="preserve">the </w:t>
      </w:r>
      <w:r w:rsidRPr="009034BB">
        <w:rPr>
          <w:rStyle w:val="normaltextrun"/>
          <w:rFonts w:ascii="ITC Franklin Gothic Std Bk Cp" w:eastAsia="AdihausDIN" w:hAnsi="ITC Franklin Gothic Std Bk Cp" w:cs="AdihausDIN"/>
          <w:lang w:val="en-GB"/>
        </w:rPr>
        <w:t>SUPERNOVA STRIDE</w:t>
      </w:r>
      <w:r w:rsidR="00F750AD">
        <w:rPr>
          <w:rStyle w:val="normaltextrun"/>
          <w:rFonts w:ascii="ITC Franklin Gothic Std Bk Cp" w:eastAsia="AdihausDIN" w:hAnsi="ITC Franklin Gothic Std Bk Cp" w:cs="AdihausDIN"/>
          <w:lang w:val="en-GB"/>
        </w:rPr>
        <w:t>.</w:t>
      </w:r>
    </w:p>
    <w:p w14:paraId="3C8080BA" w14:textId="10147323" w:rsidR="003A7528" w:rsidRDefault="00C43393" w:rsidP="003A7528">
      <w:pPr>
        <w:pStyle w:val="paragraph"/>
        <w:numPr>
          <w:ilvl w:val="0"/>
          <w:numId w:val="5"/>
        </w:numPr>
        <w:textAlignment w:val="baseline"/>
        <w:rPr>
          <w:rStyle w:val="normaltextrun"/>
          <w:rFonts w:ascii="ITC Franklin Gothic Std Bk Cp" w:eastAsia="AdihausDIN" w:hAnsi="ITC Franklin Gothic Std Bk Cp" w:cs="AdihausDIN"/>
          <w:lang w:val="en-GB"/>
        </w:rPr>
      </w:pPr>
      <w:r>
        <w:rPr>
          <w:rStyle w:val="normaltextrun"/>
          <w:rFonts w:ascii="ITC Franklin Gothic Std Bk Cp" w:eastAsia="AdihausDIN" w:hAnsi="ITC Franklin Gothic Std Bk Cp" w:cs="AdihausDIN"/>
          <w:lang w:val="en-GB"/>
        </w:rPr>
        <w:t xml:space="preserve">The three models launch </w:t>
      </w:r>
      <w:r w:rsidR="0075557B">
        <w:rPr>
          <w:rStyle w:val="normaltextrun"/>
          <w:rFonts w:ascii="ITC Franklin Gothic Std Bk Cp" w:eastAsia="AdihausDIN" w:hAnsi="ITC Franklin Gothic Std Bk Cp" w:cs="AdihausDIN"/>
          <w:lang w:val="en-GB"/>
        </w:rPr>
        <w:t>in</w:t>
      </w:r>
      <w:r w:rsidR="00F86DA0">
        <w:rPr>
          <w:rStyle w:val="normaltextrun"/>
          <w:rFonts w:ascii="ITC Franklin Gothic Std Bk Cp" w:eastAsia="AdihausDIN" w:hAnsi="ITC Franklin Gothic Std Bk Cp" w:cs="AdihausDIN"/>
          <w:lang w:val="en-GB"/>
        </w:rPr>
        <w:t xml:space="preserve"> </w:t>
      </w:r>
      <w:r w:rsidR="00E56F34">
        <w:rPr>
          <w:rStyle w:val="normaltextrun"/>
          <w:rFonts w:ascii="ITC Franklin Gothic Std Bk Cp" w:eastAsia="AdihausDIN" w:hAnsi="ITC Franklin Gothic Std Bk Cp" w:cs="AdihausDIN"/>
          <w:lang w:val="en-GB"/>
        </w:rPr>
        <w:t>vibrant new colors</w:t>
      </w:r>
      <w:r>
        <w:rPr>
          <w:rStyle w:val="normaltextrun"/>
          <w:rFonts w:ascii="ITC Franklin Gothic Std Bk Cp" w:eastAsia="AdihausDIN" w:hAnsi="ITC Franklin Gothic Std Bk Cp" w:cs="AdihausDIN"/>
          <w:lang w:val="en-GB"/>
        </w:rPr>
        <w:t xml:space="preserve">, </w:t>
      </w:r>
      <w:r w:rsidR="003A7528" w:rsidRPr="009034BB">
        <w:rPr>
          <w:rStyle w:val="normaltextrun"/>
          <w:rFonts w:ascii="ITC Franklin Gothic Std Bk Cp" w:eastAsia="AdihausDIN" w:hAnsi="ITC Franklin Gothic Std Bk Cp" w:cs="AdihausDIN"/>
          <w:lang w:val="en-GB"/>
        </w:rPr>
        <w:t>available to buy globally online via the app and select retail stores from February 15, 2024</w:t>
      </w:r>
    </w:p>
    <w:p w14:paraId="3D60F7B6" w14:textId="215214C1" w:rsidR="552CCB45" w:rsidRPr="001B78D6" w:rsidRDefault="6895238C" w:rsidP="002A11C0">
      <w:pPr>
        <w:pStyle w:val="paragraph"/>
        <w:jc w:val="both"/>
        <w:textAlignment w:val="baseline"/>
        <w:rPr>
          <w:rStyle w:val="normaltextrun"/>
          <w:rFonts w:ascii="ITC Franklin Gothic Std Bk Cp" w:eastAsia="AdihausDIN" w:hAnsi="ITC Franklin Gothic Std Bk Cp" w:cs="AdihausDIN"/>
          <w:lang w:val="en-GB"/>
        </w:rPr>
      </w:pPr>
      <w:r w:rsidRPr="552CCB45">
        <w:rPr>
          <w:rStyle w:val="normaltextrun"/>
          <w:rFonts w:ascii="ITC Franklin Gothic Std Bk Cp" w:eastAsia="AdihausDIN" w:hAnsi="ITC Franklin Gothic Std Bk Cp" w:cs="AdihausDIN"/>
          <w:b/>
          <w:bCs/>
          <w:lang w:val="en-GB"/>
        </w:rPr>
        <w:t>Herzogenaurach, February 15, 2024 </w:t>
      </w:r>
      <w:r w:rsidRPr="552CCB45">
        <w:rPr>
          <w:rStyle w:val="normaltextrun"/>
          <w:rFonts w:ascii="ITC Franklin Gothic Std Bk Cp" w:eastAsia="AdihausDIN" w:hAnsi="ITC Franklin Gothic Std Bk Cp" w:cs="AdihausDIN"/>
          <w:lang w:val="en-GB"/>
        </w:rPr>
        <w:t>–</w:t>
      </w:r>
      <w:r w:rsidRPr="552CCB45">
        <w:rPr>
          <w:rStyle w:val="normaltextrun"/>
          <w:rFonts w:ascii="ITC Franklin Gothic Std Bk Cp" w:eastAsia="AdihausDIN" w:hAnsi="ITC Franklin Gothic Std Bk Cp" w:cs="AdihausDIN"/>
          <w:b/>
          <w:bCs/>
          <w:lang w:val="en-GB"/>
        </w:rPr>
        <w:t xml:space="preserve"> </w:t>
      </w:r>
      <w:r w:rsidR="58DC2789" w:rsidRPr="552CCB45">
        <w:rPr>
          <w:rStyle w:val="normaltextrun"/>
          <w:rFonts w:ascii="ITC Franklin Gothic Std Bk Cp" w:eastAsia="AdihausDIN" w:hAnsi="ITC Franklin Gothic Std Bk Cp" w:cs="AdihausDIN"/>
          <w:lang w:val="en-GB"/>
        </w:rPr>
        <w:t>Today</w:t>
      </w:r>
      <w:r w:rsidR="47ED7047" w:rsidRPr="552CCB45">
        <w:rPr>
          <w:rStyle w:val="normaltextrun"/>
          <w:rFonts w:ascii="ITC Franklin Gothic Std Bk Cp" w:eastAsia="AdihausDIN" w:hAnsi="ITC Franklin Gothic Std Bk Cp" w:cs="AdihausDIN"/>
          <w:lang w:val="en-GB"/>
        </w:rPr>
        <w:t>,</w:t>
      </w:r>
      <w:r w:rsidR="58DC2789" w:rsidRPr="552CCB45">
        <w:rPr>
          <w:rStyle w:val="normaltextrun"/>
          <w:rFonts w:ascii="ITC Franklin Gothic Std Bk Cp" w:eastAsia="AdihausDIN" w:hAnsi="ITC Franklin Gothic Std Bk Cp" w:cs="AdihausDIN"/>
          <w:lang w:val="en-GB"/>
        </w:rPr>
        <w:t xml:space="preserve"> adidas releases its revamped </w:t>
      </w:r>
      <w:r w:rsidR="58DC2789" w:rsidRPr="001B78D6">
        <w:rPr>
          <w:rStyle w:val="normaltextrun"/>
          <w:rFonts w:ascii="ITC Franklin Gothic Std Bk Cp" w:eastAsia="AdihausDIN" w:hAnsi="ITC Franklin Gothic Std Bk Cp" w:cs="AdihausDIN"/>
          <w:lang w:val="en-GB"/>
        </w:rPr>
        <w:t>SUPERNOVA franchise in fresh new hue</w:t>
      </w:r>
      <w:r w:rsidR="7A488FFF" w:rsidRPr="001B78D6">
        <w:rPr>
          <w:rStyle w:val="normaltextrun"/>
          <w:rFonts w:ascii="ITC Franklin Gothic Std Bk Cp" w:eastAsia="AdihausDIN" w:hAnsi="ITC Franklin Gothic Std Bk Cp" w:cs="AdihausDIN"/>
          <w:lang w:val="en-GB"/>
        </w:rPr>
        <w:t>s</w:t>
      </w:r>
      <w:r w:rsidR="606FBA54" w:rsidRPr="001B78D6">
        <w:rPr>
          <w:rStyle w:val="normaltextrun"/>
          <w:rFonts w:ascii="ITC Franklin Gothic Std Bk Cp" w:eastAsia="AdihausDIN" w:hAnsi="ITC Franklin Gothic Std Bk Cp" w:cs="AdihausDIN"/>
          <w:lang w:val="en-GB"/>
        </w:rPr>
        <w:t xml:space="preserve"> </w:t>
      </w:r>
      <w:r w:rsidR="270BDDA6" w:rsidRPr="001B78D6">
        <w:rPr>
          <w:rStyle w:val="normaltextrun"/>
          <w:rFonts w:ascii="ITC Franklin Gothic Std Bk Cp" w:eastAsia="AdihausDIN" w:hAnsi="ITC Franklin Gothic Std Bk Cp" w:cs="AdihausDIN"/>
          <w:lang w:val="en-GB"/>
        </w:rPr>
        <w:t>inspired by</w:t>
      </w:r>
      <w:r w:rsidR="4EB7F442" w:rsidRPr="001B78D6">
        <w:rPr>
          <w:rStyle w:val="normaltextrun"/>
          <w:rFonts w:ascii="ITC Franklin Gothic Std Bk Cp" w:eastAsia="AdihausDIN" w:hAnsi="ITC Franklin Gothic Std Bk Cp" w:cs="AdihausDIN"/>
          <w:lang w:val="en-GB"/>
        </w:rPr>
        <w:t xml:space="preserve"> the joyfulness of a run.</w:t>
      </w:r>
    </w:p>
    <w:p w14:paraId="46D884FA" w14:textId="730B34D4" w:rsidR="00EC627D" w:rsidRPr="001B78D6" w:rsidRDefault="003B56E3" w:rsidP="002A11C0">
      <w:pPr>
        <w:pStyle w:val="paragraph"/>
        <w:jc w:val="both"/>
        <w:textAlignment w:val="baseline"/>
        <w:rPr>
          <w:rStyle w:val="normaltextrun"/>
          <w:rFonts w:ascii="ITC Franklin Gothic Std Bk Cp" w:eastAsia="AdihausDIN" w:hAnsi="ITC Franklin Gothic Std Bk Cp" w:cs="AdihausDIN"/>
          <w:lang w:val="en-GB"/>
        </w:rPr>
      </w:pPr>
      <w:r>
        <w:rPr>
          <w:rStyle w:val="normaltextrun"/>
          <w:rFonts w:ascii="ITC Franklin Gothic Std Bk Cp" w:eastAsia="AdihausDIN" w:hAnsi="ITC Franklin Gothic Std Bk Cp" w:cs="AdihausDIN"/>
          <w:shd w:val="clear" w:color="auto" w:fill="FFFFFF"/>
          <w:lang w:val="en-GB"/>
        </w:rPr>
        <w:t>R</w:t>
      </w:r>
      <w:r w:rsidR="00EC627D" w:rsidRPr="00AB4EA8">
        <w:rPr>
          <w:rStyle w:val="normaltextrun"/>
          <w:rFonts w:ascii="ITC Franklin Gothic Std Bk Cp" w:eastAsia="AdihausDIN" w:hAnsi="ITC Franklin Gothic Std Bk Cp" w:cs="AdihausDIN"/>
          <w:shd w:val="clear" w:color="auto" w:fill="FFFFFF"/>
          <w:lang w:val="en-GB"/>
        </w:rPr>
        <w:t xml:space="preserve">ecoded in a </w:t>
      </w:r>
      <w:r w:rsidR="00EC627D" w:rsidRPr="00AB4EA8">
        <w:rPr>
          <w:rStyle w:val="normaltextrun"/>
          <w:rFonts w:ascii="ITC Franklin Gothic Std Bk Cp" w:eastAsia="AdihausDIN" w:hAnsi="ITC Franklin Gothic Std Bk Cp" w:cs="AdihausDIN"/>
          <w:lang w:val="en-GB"/>
        </w:rPr>
        <w:t>distinguishable</w:t>
      </w:r>
      <w:r w:rsidR="00EC627D">
        <w:rPr>
          <w:rStyle w:val="normaltextrun"/>
          <w:rFonts w:ascii="ITC Franklin Gothic Std Bk Cp" w:eastAsia="AdihausDIN" w:hAnsi="ITC Franklin Gothic Std Bk Cp" w:cs="AdihausDIN"/>
          <w:lang w:val="en-GB"/>
        </w:rPr>
        <w:t xml:space="preserve"> and vibrant</w:t>
      </w:r>
      <w:r w:rsidR="00EC627D" w:rsidRPr="00AB4EA8">
        <w:rPr>
          <w:rStyle w:val="normaltextrun"/>
          <w:rFonts w:ascii="ITC Franklin Gothic Std Bk Cp" w:eastAsia="AdihausDIN" w:hAnsi="ITC Franklin Gothic Std Bk Cp" w:cs="AdihausDIN"/>
          <w:lang w:val="en-GB"/>
        </w:rPr>
        <w:t xml:space="preserve"> Orange Spark, which will feature throughout adidas’ collections this year</w:t>
      </w:r>
      <w:r w:rsidR="00200F34">
        <w:rPr>
          <w:rStyle w:val="normaltextrun"/>
          <w:rFonts w:ascii="ITC Franklin Gothic Std Bk Cp" w:eastAsia="AdihausDIN" w:hAnsi="ITC Franklin Gothic Std Bk Cp" w:cs="AdihausDIN"/>
          <w:lang w:val="en-GB"/>
        </w:rPr>
        <w:t>,</w:t>
      </w:r>
      <w:r w:rsidR="00EC627D" w:rsidRPr="00AB4EA8">
        <w:rPr>
          <w:rStyle w:val="normaltextrun"/>
          <w:rFonts w:ascii="ITC Franklin Gothic Std Bk Cp" w:eastAsia="AdihausDIN" w:hAnsi="ITC Franklin Gothic Std Bk Cp" w:cs="AdihausDIN"/>
          <w:lang w:val="en-GB"/>
        </w:rPr>
        <w:t xml:space="preserve"> the </w:t>
      </w:r>
      <w:r w:rsidR="00200F34">
        <w:rPr>
          <w:rStyle w:val="normaltextrun"/>
          <w:rFonts w:ascii="ITC Franklin Gothic Std Bk Cp" w:eastAsia="AdihausDIN" w:hAnsi="ITC Franklin Gothic Std Bk Cp" w:cs="AdihausDIN"/>
          <w:lang w:val="en-GB"/>
        </w:rPr>
        <w:t>shoes are</w:t>
      </w:r>
      <w:r w:rsidR="00EC627D" w:rsidRPr="00AB4EA8">
        <w:rPr>
          <w:rStyle w:val="normaltextrun"/>
          <w:rFonts w:ascii="ITC Franklin Gothic Std Bk Cp" w:eastAsia="AdihausDIN" w:hAnsi="ITC Franklin Gothic Std Bk Cp" w:cs="AdihausDIN"/>
          <w:lang w:val="en-GB"/>
        </w:rPr>
        <w:t xml:space="preserve"> </w:t>
      </w:r>
      <w:r w:rsidR="009851BD">
        <w:rPr>
          <w:rStyle w:val="normaltextrun"/>
          <w:rFonts w:ascii="ITC Franklin Gothic Std Bk Cp" w:eastAsia="AdihausDIN" w:hAnsi="ITC Franklin Gothic Std Bk Cp" w:cs="AdihausDIN"/>
          <w:lang w:val="en-GB"/>
        </w:rPr>
        <w:t>complimented</w:t>
      </w:r>
      <w:r w:rsidR="00200F34">
        <w:rPr>
          <w:rStyle w:val="normaltextrun"/>
          <w:rFonts w:ascii="ITC Franklin Gothic Std Bk Cp" w:eastAsia="AdihausDIN" w:hAnsi="ITC Franklin Gothic Std Bk Cp" w:cs="AdihausDIN"/>
          <w:lang w:val="en-GB"/>
        </w:rPr>
        <w:t xml:space="preserve"> by m</w:t>
      </w:r>
      <w:r w:rsidR="00EC627D">
        <w:rPr>
          <w:rStyle w:val="normaltextrun"/>
          <w:rFonts w:ascii="ITC Franklin Gothic Std Bk Cp" w:eastAsia="AdihausDIN" w:hAnsi="ITC Franklin Gothic Std Bk Cp" w:cs="AdihausDIN"/>
          <w:lang w:val="en-GB"/>
        </w:rPr>
        <w:t xml:space="preserve">atching apparel pieces, </w:t>
      </w:r>
      <w:r w:rsidR="008F3AD2">
        <w:rPr>
          <w:rStyle w:val="normaltextrun"/>
          <w:rFonts w:ascii="ITC Franklin Gothic Std Bk Cp" w:eastAsia="AdihausDIN" w:hAnsi="ITC Franklin Gothic Std Bk Cp" w:cs="AdihausDIN"/>
          <w:lang w:val="en-GB"/>
        </w:rPr>
        <w:t>including</w:t>
      </w:r>
      <w:r w:rsidR="00EC627D">
        <w:rPr>
          <w:rStyle w:val="normaltextrun"/>
          <w:rFonts w:ascii="ITC Franklin Gothic Std Bk Cp" w:eastAsia="AdihausDIN" w:hAnsi="ITC Franklin Gothic Std Bk Cp" w:cs="AdihausDIN"/>
          <w:lang w:val="en-GB"/>
        </w:rPr>
        <w:t xml:space="preserve"> a men's </w:t>
      </w:r>
      <w:r w:rsidR="00531AAB">
        <w:rPr>
          <w:rStyle w:val="normaltextrun"/>
          <w:rFonts w:ascii="ITC Franklin Gothic Std Bk Cp" w:eastAsia="AdihausDIN" w:hAnsi="ITC Franklin Gothic Std Bk Cp" w:cs="AdihausDIN"/>
          <w:lang w:val="en-GB"/>
        </w:rPr>
        <w:t>j</w:t>
      </w:r>
      <w:r w:rsidR="00EC627D">
        <w:rPr>
          <w:rStyle w:val="normaltextrun"/>
          <w:rFonts w:ascii="ITC Franklin Gothic Std Bk Cp" w:eastAsia="AdihausDIN" w:hAnsi="ITC Franklin Gothic Std Bk Cp" w:cs="AdihausDIN"/>
          <w:lang w:val="en-GB"/>
        </w:rPr>
        <w:t xml:space="preserve">acket, </w:t>
      </w:r>
      <w:r w:rsidR="00531AAB">
        <w:rPr>
          <w:rStyle w:val="normaltextrun"/>
          <w:rFonts w:ascii="ITC Franklin Gothic Std Bk Cp" w:eastAsia="AdihausDIN" w:hAnsi="ITC Franklin Gothic Std Bk Cp" w:cs="AdihausDIN"/>
          <w:lang w:val="en-GB"/>
        </w:rPr>
        <w:t>t</w:t>
      </w:r>
      <w:r w:rsidR="00EC627D">
        <w:rPr>
          <w:rStyle w:val="normaltextrun"/>
          <w:rFonts w:ascii="ITC Franklin Gothic Std Bk Cp" w:eastAsia="AdihausDIN" w:hAnsi="ITC Franklin Gothic Std Bk Cp" w:cs="AdihausDIN"/>
          <w:lang w:val="en-GB"/>
        </w:rPr>
        <w:t xml:space="preserve">ee, </w:t>
      </w:r>
      <w:r w:rsidR="00531AAB">
        <w:rPr>
          <w:rStyle w:val="normaltextrun"/>
          <w:rFonts w:ascii="ITC Franklin Gothic Std Bk Cp" w:eastAsia="AdihausDIN" w:hAnsi="ITC Franklin Gothic Std Bk Cp" w:cs="AdihausDIN"/>
          <w:lang w:val="en-GB"/>
        </w:rPr>
        <w:t>s</w:t>
      </w:r>
      <w:r w:rsidR="00EC627D">
        <w:rPr>
          <w:rStyle w:val="normaltextrun"/>
          <w:rFonts w:ascii="ITC Franklin Gothic Std Bk Cp" w:eastAsia="AdihausDIN" w:hAnsi="ITC Franklin Gothic Std Bk Cp" w:cs="AdihausDIN"/>
          <w:lang w:val="en-GB"/>
        </w:rPr>
        <w:t xml:space="preserve">horts, </w:t>
      </w:r>
      <w:r w:rsidR="00531AAB">
        <w:rPr>
          <w:rStyle w:val="normaltextrun"/>
          <w:rFonts w:ascii="ITC Franklin Gothic Std Bk Cp" w:eastAsia="AdihausDIN" w:hAnsi="ITC Franklin Gothic Std Bk Cp" w:cs="AdihausDIN"/>
          <w:lang w:val="en-GB"/>
        </w:rPr>
        <w:t>c</w:t>
      </w:r>
      <w:r w:rsidR="00EC627D">
        <w:rPr>
          <w:rStyle w:val="normaltextrun"/>
          <w:rFonts w:ascii="ITC Franklin Gothic Std Bk Cp" w:eastAsia="AdihausDIN" w:hAnsi="ITC Franklin Gothic Std Bk Cp" w:cs="AdihausDIN"/>
          <w:lang w:val="en-GB"/>
        </w:rPr>
        <w:t xml:space="preserve">ap and </w:t>
      </w:r>
      <w:r w:rsidR="00531AAB">
        <w:rPr>
          <w:rStyle w:val="normaltextrun"/>
          <w:rFonts w:ascii="ITC Franklin Gothic Std Bk Cp" w:eastAsia="AdihausDIN" w:hAnsi="ITC Franklin Gothic Std Bk Cp" w:cs="AdihausDIN"/>
          <w:lang w:val="en-GB"/>
        </w:rPr>
        <w:t>s</w:t>
      </w:r>
      <w:r w:rsidR="00EC627D">
        <w:rPr>
          <w:rStyle w:val="normaltextrun"/>
          <w:rFonts w:ascii="ITC Franklin Gothic Std Bk Cp" w:eastAsia="AdihausDIN" w:hAnsi="ITC Franklin Gothic Std Bk Cp" w:cs="AdihausDIN"/>
          <w:lang w:val="en-GB"/>
        </w:rPr>
        <w:t>ocks and a women's hoodie, shirt, shorts, bra, cap and socks.</w:t>
      </w:r>
    </w:p>
    <w:p w14:paraId="39235844" w14:textId="77777777" w:rsidR="0084386B" w:rsidRDefault="00FE75C7" w:rsidP="002A11C0">
      <w:pPr>
        <w:pStyle w:val="paragraph"/>
        <w:jc w:val="both"/>
        <w:textAlignment w:val="baseline"/>
        <w:rPr>
          <w:rStyle w:val="normaltextrun"/>
          <w:rFonts w:ascii="ITC Franklin Gothic Std Bk Cp" w:eastAsia="AdihausDIN" w:hAnsi="ITC Franklin Gothic Std Bk Cp" w:cs="AdihausDIN"/>
          <w:shd w:val="clear" w:color="auto" w:fill="FFFFFF"/>
          <w:lang w:val="en-GB"/>
        </w:rPr>
      </w:pPr>
      <w:r w:rsidRPr="001B78D6">
        <w:rPr>
          <w:rStyle w:val="normaltextrun"/>
          <w:rFonts w:ascii="ITC Franklin Gothic Std Bk Cp" w:eastAsia="AdihausDIN" w:hAnsi="ITC Franklin Gothic Std Bk Cp" w:cs="AdihausDIN"/>
          <w:shd w:val="clear" w:color="auto" w:fill="FFFFFF"/>
          <w:lang w:val="en-GB"/>
        </w:rPr>
        <w:t>The SUPERNOVA franchise includes the</w:t>
      </w:r>
      <w:r w:rsidR="00E42F0F" w:rsidRPr="001B78D6">
        <w:rPr>
          <w:rStyle w:val="normaltextrun"/>
          <w:rFonts w:ascii="ITC Franklin Gothic Std Bk Cp" w:eastAsia="AdihausDIN" w:hAnsi="ITC Franklin Gothic Std Bk Cp" w:cs="AdihausDIN"/>
          <w:shd w:val="clear" w:color="auto" w:fill="FFFFFF"/>
          <w:lang w:val="en-GB"/>
        </w:rPr>
        <w:t xml:space="preserve"> award-winning SUPERNOVA RISE, alongside </w:t>
      </w:r>
      <w:r w:rsidR="00BE7E3B">
        <w:rPr>
          <w:rStyle w:val="normaltextrun"/>
          <w:rFonts w:ascii="ITC Franklin Gothic Std Bk Cp" w:eastAsia="AdihausDIN" w:hAnsi="ITC Franklin Gothic Std Bk Cp" w:cs="AdihausDIN"/>
          <w:shd w:val="clear" w:color="auto" w:fill="FFFFFF"/>
          <w:lang w:val="en-GB"/>
        </w:rPr>
        <w:t xml:space="preserve">two new models available to buy for the first time: the SUPERNOVA SOLUTION and SUPERNOVA STRIDE. </w:t>
      </w:r>
      <w:r w:rsidR="00E42F0F" w:rsidRPr="001B78D6">
        <w:rPr>
          <w:rStyle w:val="normaltextrun"/>
          <w:rFonts w:ascii="ITC Franklin Gothic Std Bk Cp" w:eastAsia="AdihausDIN" w:hAnsi="ITC Franklin Gothic Std Bk Cp" w:cs="AdihausDIN"/>
          <w:shd w:val="clear" w:color="auto" w:fill="FFFFFF"/>
          <w:lang w:val="en-GB"/>
        </w:rPr>
        <w:t>All three silhouettes feature adidas’ re-engineered super foam – Dreamstrike+ – inspired by the LIGHTSTRIKE PRO foam used in the record-breaking Adizero franchise, but with an updated formula to offer unparalleled comfort and cushioning.</w:t>
      </w:r>
      <w:r w:rsidR="0084386B">
        <w:rPr>
          <w:rStyle w:val="normaltextrun"/>
          <w:rFonts w:ascii="ITC Franklin Gothic Std Bk Cp" w:eastAsia="AdihausDIN" w:hAnsi="ITC Franklin Gothic Std Bk Cp" w:cs="AdihausDIN"/>
          <w:shd w:val="clear" w:color="auto" w:fill="FFFFFF"/>
          <w:lang w:val="en-GB"/>
        </w:rPr>
        <w:t xml:space="preserve"> </w:t>
      </w:r>
    </w:p>
    <w:p w14:paraId="1698DB8C" w14:textId="4928EF75" w:rsidR="00E42F0F" w:rsidRPr="001B78D6" w:rsidRDefault="0084386B" w:rsidP="002A11C0">
      <w:pPr>
        <w:pStyle w:val="paragraph"/>
        <w:jc w:val="both"/>
        <w:textAlignment w:val="baseline"/>
        <w:rPr>
          <w:rStyle w:val="normaltextrun"/>
          <w:rFonts w:ascii="ITC Franklin Gothic Std Bk Cp" w:eastAsia="AdihausDIN" w:hAnsi="ITC Franklin Gothic Std Bk Cp" w:cs="AdihausDIN"/>
          <w:shd w:val="clear" w:color="auto" w:fill="FFFFFF"/>
          <w:lang w:val="en-GB"/>
        </w:rPr>
      </w:pPr>
      <w:r>
        <w:rPr>
          <w:rStyle w:val="normaltextrun"/>
          <w:rFonts w:ascii="ITC Franklin Gothic Std Bk Cp" w:eastAsia="AdihausDIN" w:hAnsi="ITC Franklin Gothic Std Bk Cp" w:cs="AdihausDIN"/>
          <w:shd w:val="clear" w:color="auto" w:fill="FFFFFF"/>
          <w:lang w:val="en-GB"/>
        </w:rPr>
        <w:t xml:space="preserve">Alongside </w:t>
      </w:r>
      <w:r w:rsidR="00472D7D">
        <w:rPr>
          <w:rStyle w:val="normaltextrun"/>
          <w:rFonts w:ascii="ITC Franklin Gothic Std Bk Cp" w:eastAsia="AdihausDIN" w:hAnsi="ITC Franklin Gothic Std Bk Cp" w:cs="AdihausDIN"/>
          <w:shd w:val="clear" w:color="auto" w:fill="FFFFFF"/>
          <w:lang w:val="en-GB"/>
        </w:rPr>
        <w:t>the Dreamstrike+ foam,</w:t>
      </w:r>
      <w:r>
        <w:rPr>
          <w:rStyle w:val="normaltextrun"/>
          <w:rFonts w:ascii="ITC Franklin Gothic Std Bk Cp" w:eastAsia="AdihausDIN" w:hAnsi="ITC Franklin Gothic Std Bk Cp" w:cs="AdihausDIN"/>
          <w:shd w:val="clear" w:color="auto" w:fill="FFFFFF"/>
          <w:lang w:val="en-GB"/>
        </w:rPr>
        <w:t xml:space="preserve"> the </w:t>
      </w:r>
      <w:r w:rsidR="00374945">
        <w:rPr>
          <w:rStyle w:val="normaltextrun"/>
          <w:rFonts w:ascii="ITC Franklin Gothic Std Bk Cp" w:eastAsia="AdihausDIN" w:hAnsi="ITC Franklin Gothic Std Bk Cp" w:cs="AdihausDIN"/>
          <w:shd w:val="clear" w:color="auto" w:fill="FFFFFF"/>
          <w:lang w:val="en-GB"/>
        </w:rPr>
        <w:t xml:space="preserve">three models feature: </w:t>
      </w:r>
    </w:p>
    <w:p w14:paraId="41BEF78B" w14:textId="289F3526" w:rsidR="00693763" w:rsidRDefault="00017F4E" w:rsidP="00693763">
      <w:pPr>
        <w:pStyle w:val="paragraph"/>
        <w:spacing w:before="0" w:beforeAutospacing="0" w:after="0" w:afterAutospacing="0"/>
        <w:textAlignment w:val="baseline"/>
        <w:rPr>
          <w:rStyle w:val="normaltextrun"/>
          <w:rFonts w:ascii="ITC Franklin Gothic Std Bk Cp" w:eastAsia="AdihausDIN" w:hAnsi="ITC Franklin Gothic Std Bk Cp" w:cs="AdihausDIN"/>
          <w:b/>
          <w:bCs/>
          <w:lang w:val="en-GB"/>
        </w:rPr>
      </w:pPr>
      <w:r>
        <w:rPr>
          <w:rStyle w:val="normaltextrun"/>
          <w:rFonts w:ascii="ITC Franklin Gothic Std Bk Cp" w:eastAsia="AdihausDIN" w:hAnsi="ITC Franklin Gothic Std Bk Cp" w:cs="AdihausDIN"/>
          <w:b/>
          <w:bCs/>
          <w:lang w:val="en-GB"/>
        </w:rPr>
        <w:t>SUPERNOVA RISE</w:t>
      </w:r>
      <w:r w:rsidR="00244B35">
        <w:rPr>
          <w:rStyle w:val="normaltextrun"/>
          <w:rFonts w:ascii="ITC Franklin Gothic Std Bk Cp" w:eastAsia="AdihausDIN" w:hAnsi="ITC Franklin Gothic Std Bk Cp" w:cs="AdihausDIN"/>
          <w:b/>
          <w:bCs/>
          <w:lang w:val="en-GB"/>
        </w:rPr>
        <w:t xml:space="preserve"> </w:t>
      </w:r>
    </w:p>
    <w:p w14:paraId="23659AB2" w14:textId="5E10B364" w:rsidR="00017F4E" w:rsidRDefault="00017F4E" w:rsidP="00244B35">
      <w:pPr>
        <w:pStyle w:val="paragraph"/>
        <w:numPr>
          <w:ilvl w:val="0"/>
          <w:numId w:val="12"/>
        </w:numPr>
        <w:spacing w:before="0" w:beforeAutospacing="0" w:after="0" w:afterAutospacing="0"/>
        <w:jc w:val="both"/>
        <w:textAlignment w:val="baseline"/>
        <w:rPr>
          <w:rStyle w:val="normaltextrun"/>
          <w:rFonts w:ascii="ITC Franklin Gothic Std Bk Cp" w:eastAsia="AdihausDIN" w:hAnsi="ITC Franklin Gothic Std Bk Cp" w:cs="AdihausDIN"/>
          <w:lang w:val="en-GB"/>
        </w:rPr>
      </w:pPr>
      <w:r w:rsidRPr="00616C44">
        <w:rPr>
          <w:rStyle w:val="normaltextrun"/>
          <w:rFonts w:ascii="ITC Franklin Gothic Std Bk Cp" w:eastAsia="AdihausDIN" w:hAnsi="ITC Franklin Gothic Std Bk Cp" w:cs="AdihausDIN"/>
          <w:b/>
          <w:bCs/>
          <w:lang w:val="en-GB"/>
        </w:rPr>
        <w:t>SUPPORT RODS</w:t>
      </w:r>
      <w:r w:rsidRPr="00616C44">
        <w:rPr>
          <w:rStyle w:val="normaltextrun"/>
          <w:rFonts w:ascii="Arial" w:eastAsia="AdihausDIN" w:hAnsi="Arial" w:cs="Arial"/>
          <w:b/>
          <w:bCs/>
          <w:lang w:val="en-GB"/>
        </w:rPr>
        <w:t>​​:</w:t>
      </w:r>
      <w:r>
        <w:rPr>
          <w:rStyle w:val="normaltextrun"/>
          <w:rFonts w:ascii="Arial" w:eastAsia="AdihausDIN" w:hAnsi="Arial" w:cs="Arial"/>
          <w:lang w:val="en-GB"/>
        </w:rPr>
        <w:t xml:space="preserve"> </w:t>
      </w:r>
      <w:r w:rsidRPr="00A16224">
        <w:rPr>
          <w:rStyle w:val="normaltextrun"/>
          <w:rFonts w:ascii="ITC Franklin Gothic Std Bk Cp" w:eastAsia="AdihausDIN" w:hAnsi="ITC Franklin Gothic Std Bk Cp" w:cs="AdihausDIN"/>
          <w:lang w:val="en-GB"/>
        </w:rPr>
        <w:t>The sole of every Rise is packed with a system of dense bottom-loaded foam ensuring neutral support from heel to toe</w:t>
      </w:r>
      <w:r>
        <w:rPr>
          <w:rStyle w:val="normaltextrun"/>
          <w:rFonts w:ascii="ITC Franklin Gothic Std Bk Cp" w:eastAsia="AdihausDIN" w:hAnsi="ITC Franklin Gothic Std Bk Cp" w:cs="AdihausDIN"/>
          <w:lang w:val="en-GB"/>
        </w:rPr>
        <w:t>, for</w:t>
      </w:r>
      <w:r w:rsidRPr="00A16224">
        <w:rPr>
          <w:rStyle w:val="normaltextrun"/>
          <w:rFonts w:ascii="ITC Franklin Gothic Std Bk Cp" w:eastAsia="AdihausDIN" w:hAnsi="ITC Franklin Gothic Std Bk Cp" w:cs="AdihausDIN"/>
          <w:lang w:val="en-GB"/>
        </w:rPr>
        <w:t xml:space="preserve"> super-smooth transitions</w:t>
      </w:r>
      <w:r>
        <w:rPr>
          <w:rStyle w:val="normaltextrun"/>
          <w:rFonts w:ascii="ITC Franklin Gothic Std Bk Cp" w:eastAsia="AdihausDIN" w:hAnsi="ITC Franklin Gothic Std Bk Cp" w:cs="AdihausDIN"/>
          <w:lang w:val="en-GB"/>
        </w:rPr>
        <w:t xml:space="preserve"> to help runs flow effortlessly</w:t>
      </w:r>
      <w:r w:rsidRPr="00A16224">
        <w:rPr>
          <w:rStyle w:val="normaltextrun"/>
          <w:rFonts w:ascii="ITC Franklin Gothic Std Bk Cp" w:eastAsia="AdihausDIN" w:hAnsi="ITC Franklin Gothic Std Bk Cp" w:cs="AdihausDIN"/>
          <w:lang w:val="en-GB"/>
        </w:rPr>
        <w:t>.</w:t>
      </w:r>
    </w:p>
    <w:p w14:paraId="0BEC5404" w14:textId="77777777" w:rsidR="00017F4E" w:rsidRPr="00D9641A" w:rsidRDefault="00017F4E" w:rsidP="00244B35">
      <w:pPr>
        <w:pStyle w:val="paragraph"/>
        <w:numPr>
          <w:ilvl w:val="0"/>
          <w:numId w:val="12"/>
        </w:numPr>
        <w:spacing w:before="0" w:beforeAutospacing="0" w:after="0" w:afterAutospacing="0"/>
        <w:jc w:val="both"/>
        <w:textAlignment w:val="baseline"/>
        <w:rPr>
          <w:rStyle w:val="normaltextrun"/>
          <w:rFonts w:ascii="ITC Franklin Gothic Std Bk Cp" w:eastAsia="AdihausDIN" w:hAnsi="ITC Franklin Gothic Std Bk Cp" w:cs="AdihausDIN"/>
          <w:lang w:val="en-GB"/>
        </w:rPr>
      </w:pPr>
      <w:r w:rsidRPr="00616C44">
        <w:rPr>
          <w:rStyle w:val="normaltextrun"/>
          <w:rFonts w:ascii="ITC Franklin Gothic Std Bk Cp" w:eastAsia="AdihausDIN" w:hAnsi="ITC Franklin Gothic Std Bk Cp" w:cs="AdihausDIN"/>
          <w:b/>
          <w:bCs/>
          <w:lang w:val="en-GB"/>
        </w:rPr>
        <w:t>COMFORT HEEL FIT:</w:t>
      </w:r>
      <w:r>
        <w:rPr>
          <w:rStyle w:val="normaltextrun"/>
          <w:rFonts w:ascii="ITC Franklin Gothic Std Bk Cp" w:eastAsia="AdihausDIN" w:hAnsi="ITC Franklin Gothic Std Bk Cp" w:cs="AdihausDIN"/>
          <w:lang w:val="en-GB"/>
        </w:rPr>
        <w:t xml:space="preserve"> A </w:t>
      </w:r>
      <w:r w:rsidRPr="00A16224">
        <w:rPr>
          <w:rStyle w:val="normaltextrun"/>
          <w:rFonts w:ascii="ITC Franklin Gothic Std Bk Cp" w:eastAsia="AdihausDIN" w:hAnsi="ITC Franklin Gothic Std Bk Cp" w:cs="AdihausDIN"/>
          <w:lang w:val="en-GB"/>
        </w:rPr>
        <w:t xml:space="preserve">combination of </w:t>
      </w:r>
      <w:r>
        <w:rPr>
          <w:rStyle w:val="normaltextrun"/>
          <w:rFonts w:ascii="ITC Franklin Gothic Std Bk Cp" w:eastAsia="AdihausDIN" w:hAnsi="ITC Franklin Gothic Std Bk Cp" w:cs="AdihausDIN"/>
          <w:lang w:val="en-GB"/>
        </w:rPr>
        <w:t xml:space="preserve">softly supportive </w:t>
      </w:r>
      <w:r w:rsidRPr="00A16224">
        <w:rPr>
          <w:rStyle w:val="normaltextrun"/>
          <w:rFonts w:ascii="ITC Franklin Gothic Std Bk Cp" w:eastAsia="AdihausDIN" w:hAnsi="ITC Franklin Gothic Std Bk Cp" w:cs="AdihausDIN"/>
          <w:lang w:val="en-GB"/>
        </w:rPr>
        <w:t>cush</w:t>
      </w:r>
      <w:r>
        <w:rPr>
          <w:rStyle w:val="normaltextrun"/>
          <w:rFonts w:ascii="ITC Franklin Gothic Std Bk Cp" w:eastAsia="AdihausDIN" w:hAnsi="ITC Franklin Gothic Std Bk Cp" w:cs="AdihausDIN"/>
          <w:lang w:val="en-GB"/>
        </w:rPr>
        <w:t>ioned</w:t>
      </w:r>
      <w:r w:rsidRPr="00A16224">
        <w:rPr>
          <w:rStyle w:val="normaltextrun"/>
          <w:rFonts w:ascii="ITC Franklin Gothic Std Bk Cp" w:eastAsia="AdihausDIN" w:hAnsi="ITC Franklin Gothic Std Bk Cp" w:cs="AdihausDIN"/>
          <w:lang w:val="en-GB"/>
        </w:rPr>
        <w:t xml:space="preserve"> foam and gentle textile</w:t>
      </w:r>
      <w:r>
        <w:rPr>
          <w:rStyle w:val="normaltextrun"/>
          <w:rFonts w:ascii="ITC Franklin Gothic Std Bk Cp" w:eastAsia="AdihausDIN" w:hAnsi="ITC Franklin Gothic Std Bk Cp" w:cs="AdihausDIN"/>
          <w:lang w:val="en-GB"/>
        </w:rPr>
        <w:t xml:space="preserve"> around the heel, working</w:t>
      </w:r>
      <w:r w:rsidRPr="00A16224">
        <w:rPr>
          <w:rStyle w:val="normaltextrun"/>
          <w:rFonts w:ascii="ITC Franklin Gothic Std Bk Cp" w:eastAsia="AdihausDIN" w:hAnsi="ITC Franklin Gothic Std Bk Cp" w:cs="AdihausDIN"/>
          <w:lang w:val="en-GB"/>
        </w:rPr>
        <w:t xml:space="preserve"> in tandem to hug </w:t>
      </w:r>
      <w:r>
        <w:rPr>
          <w:rStyle w:val="normaltextrun"/>
          <w:rFonts w:ascii="ITC Franklin Gothic Std Bk Cp" w:eastAsia="AdihausDIN" w:hAnsi="ITC Franklin Gothic Std Bk Cp" w:cs="AdihausDIN"/>
          <w:lang w:val="en-GB"/>
        </w:rPr>
        <w:t>the</w:t>
      </w:r>
      <w:r w:rsidRPr="00A16224">
        <w:rPr>
          <w:rStyle w:val="normaltextrun"/>
          <w:rFonts w:ascii="ITC Franklin Gothic Std Bk Cp" w:eastAsia="AdihausDIN" w:hAnsi="ITC Franklin Gothic Std Bk Cp" w:cs="AdihausDIN"/>
          <w:lang w:val="en-GB"/>
        </w:rPr>
        <w:t xml:space="preserve"> </w:t>
      </w:r>
      <w:r w:rsidRPr="00A16224">
        <w:rPr>
          <w:rStyle w:val="normaltextrun"/>
          <w:rFonts w:ascii="Arial" w:eastAsia="AdihausDIN" w:hAnsi="Arial" w:cs="Arial"/>
          <w:lang w:val="en-GB"/>
        </w:rPr>
        <w:t>​</w:t>
      </w:r>
      <w:r w:rsidRPr="00A16224">
        <w:rPr>
          <w:rStyle w:val="normaltextrun"/>
          <w:rFonts w:ascii="ITC Franklin Gothic Std Bk Cp" w:eastAsia="AdihausDIN" w:hAnsi="ITC Franklin Gothic Std Bk Cp" w:cs="AdihausDIN"/>
          <w:lang w:val="en-GB"/>
        </w:rPr>
        <w:t xml:space="preserve">heel </w:t>
      </w:r>
      <w:r>
        <w:rPr>
          <w:rStyle w:val="normaltextrun"/>
          <w:rFonts w:ascii="ITC Franklin Gothic Std Bk Cp" w:eastAsia="AdihausDIN" w:hAnsi="ITC Franklin Gothic Std Bk Cp" w:cs="AdihausDIN"/>
          <w:lang w:val="en-GB"/>
        </w:rPr>
        <w:t>with comfortable</w:t>
      </w:r>
      <w:r w:rsidRPr="00A16224">
        <w:rPr>
          <w:rStyle w:val="normaltextrun"/>
          <w:rFonts w:ascii="ITC Franklin Gothic Std Bk Cp" w:eastAsia="AdihausDIN" w:hAnsi="ITC Franklin Gothic Std Bk Cp" w:cs="AdihausDIN"/>
          <w:lang w:val="en-GB"/>
        </w:rPr>
        <w:t xml:space="preserve"> support.</w:t>
      </w:r>
    </w:p>
    <w:p w14:paraId="045FDD85" w14:textId="77777777" w:rsidR="00017F4E" w:rsidRPr="00D9641A" w:rsidRDefault="00017F4E" w:rsidP="00017F4E">
      <w:pPr>
        <w:pStyle w:val="paragraph"/>
        <w:spacing w:before="0" w:beforeAutospacing="0" w:after="0" w:afterAutospacing="0"/>
        <w:textAlignment w:val="baseline"/>
        <w:rPr>
          <w:rStyle w:val="normaltextrun"/>
          <w:rFonts w:ascii="ITC Franklin Gothic Std Bk Cp" w:eastAsia="AdihausDIN" w:hAnsi="ITC Franklin Gothic Std Bk Cp" w:cs="AdihausDIN"/>
          <w:b/>
          <w:bCs/>
          <w:lang w:val="en-GB"/>
        </w:rPr>
      </w:pPr>
    </w:p>
    <w:p w14:paraId="6CC1F667" w14:textId="7EC6AE98" w:rsidR="00017F4E" w:rsidRDefault="00017F4E" w:rsidP="00017F4E">
      <w:pPr>
        <w:pStyle w:val="paragraph"/>
        <w:spacing w:before="0" w:beforeAutospacing="0" w:after="0" w:afterAutospacing="0"/>
        <w:textAlignment w:val="baseline"/>
        <w:rPr>
          <w:rStyle w:val="normaltextrun"/>
          <w:rFonts w:ascii="ITC Franklin Gothic Std Bk Cp" w:eastAsia="AdihausDIN" w:hAnsi="ITC Franklin Gothic Std Bk Cp" w:cs="AdihausDIN"/>
          <w:b/>
          <w:bCs/>
          <w:lang w:val="en-GB"/>
        </w:rPr>
      </w:pPr>
      <w:r>
        <w:rPr>
          <w:rStyle w:val="normaltextrun"/>
          <w:rFonts w:ascii="ITC Franklin Gothic Std Bk Cp" w:eastAsia="AdihausDIN" w:hAnsi="ITC Franklin Gothic Std Bk Cp" w:cs="AdihausDIN"/>
          <w:b/>
          <w:bCs/>
          <w:lang w:val="en-GB"/>
        </w:rPr>
        <w:t>SUPERNOVA STRIDE</w:t>
      </w:r>
      <w:r w:rsidR="00244B35">
        <w:rPr>
          <w:rStyle w:val="normaltextrun"/>
          <w:rFonts w:ascii="ITC Franklin Gothic Std Bk Cp" w:eastAsia="AdihausDIN" w:hAnsi="ITC Franklin Gothic Std Bk Cp" w:cs="AdihausDIN"/>
          <w:b/>
          <w:bCs/>
          <w:lang w:val="en-GB"/>
        </w:rPr>
        <w:t xml:space="preserve"> </w:t>
      </w:r>
    </w:p>
    <w:p w14:paraId="4D84E263" w14:textId="77777777" w:rsidR="00017F4E" w:rsidRDefault="00017F4E" w:rsidP="00244B35">
      <w:pPr>
        <w:pStyle w:val="paragraph"/>
        <w:numPr>
          <w:ilvl w:val="0"/>
          <w:numId w:val="11"/>
        </w:numPr>
        <w:spacing w:before="0" w:beforeAutospacing="0" w:after="0" w:afterAutospacing="0"/>
        <w:jc w:val="both"/>
        <w:rPr>
          <w:rFonts w:ascii="ITC Franklin Gothic Std Bk Cp" w:eastAsia="AdihausDIN" w:hAnsi="ITC Franklin Gothic Std Bk Cp" w:cs="AdihausDIN"/>
        </w:rPr>
      </w:pPr>
      <w:r w:rsidRPr="00616C44">
        <w:rPr>
          <w:rFonts w:ascii="ITC Franklin Gothic Std Bk Cp" w:eastAsia="AdihausDIN" w:hAnsi="ITC Franklin Gothic Std Bk Cp" w:cs="AdihausDIN"/>
          <w:b/>
          <w:bCs/>
        </w:rPr>
        <w:t>CARRIER EVA</w:t>
      </w:r>
      <w:r w:rsidRPr="00616C44">
        <w:rPr>
          <w:rFonts w:ascii="Arial" w:eastAsia="AdihausDIN" w:hAnsi="Arial" w:cs="Arial"/>
          <w:b/>
          <w:bCs/>
        </w:rPr>
        <w:t>​​:</w:t>
      </w:r>
      <w:r>
        <w:rPr>
          <w:rFonts w:ascii="Arial" w:eastAsia="AdihausDIN" w:hAnsi="Arial" w:cs="Arial"/>
        </w:rPr>
        <w:t xml:space="preserve"> </w:t>
      </w:r>
      <w:r w:rsidRPr="00E83B13">
        <w:rPr>
          <w:rFonts w:ascii="ITC Franklin Gothic Std Bk Cp" w:eastAsia="AdihausDIN" w:hAnsi="ITC Franklin Gothic Std Bk Cp" w:cs="AdihausDIN"/>
        </w:rPr>
        <w:t>The forefoot cushioning is supported by a complementary carrier EVA</w:t>
      </w:r>
      <w:r>
        <w:rPr>
          <w:rFonts w:ascii="ITC Franklin Gothic Std Bk Cp" w:eastAsia="AdihausDIN" w:hAnsi="ITC Franklin Gothic Std Bk Cp" w:cs="AdihausDIN"/>
        </w:rPr>
        <w:t>, to ensure runners’</w:t>
      </w:r>
      <w:r w:rsidRPr="00E83B13">
        <w:rPr>
          <w:rFonts w:ascii="ITC Franklin Gothic Std Bk Cp" w:eastAsia="AdihausDIN" w:hAnsi="ITC Franklin Gothic Std Bk Cp" w:cs="AdihausDIN"/>
        </w:rPr>
        <w:t xml:space="preserve"> transitions are both dynamic and supportive</w:t>
      </w:r>
      <w:r>
        <w:rPr>
          <w:rFonts w:ascii="ITC Franklin Gothic Std Bk Cp" w:eastAsia="AdihausDIN" w:hAnsi="ITC Franklin Gothic Std Bk Cp" w:cs="AdihausDIN"/>
        </w:rPr>
        <w:t>.</w:t>
      </w:r>
    </w:p>
    <w:p w14:paraId="7DEDD8DC" w14:textId="77777777" w:rsidR="00017F4E" w:rsidRPr="00E83B13" w:rsidRDefault="00017F4E" w:rsidP="00244B35">
      <w:pPr>
        <w:pStyle w:val="paragraph"/>
        <w:numPr>
          <w:ilvl w:val="0"/>
          <w:numId w:val="11"/>
        </w:numPr>
        <w:spacing w:before="0" w:beforeAutospacing="0" w:after="0" w:afterAutospacing="0"/>
        <w:jc w:val="both"/>
        <w:rPr>
          <w:rFonts w:ascii="ITC Franklin Gothic Std Bk Cp" w:eastAsia="AdihausDIN" w:hAnsi="ITC Franklin Gothic Std Bk Cp" w:cs="AdihausDIN"/>
        </w:rPr>
      </w:pPr>
      <w:r w:rsidRPr="00E83B13">
        <w:rPr>
          <w:rFonts w:ascii="Arial" w:eastAsia="AdihausDIN" w:hAnsi="Arial" w:cs="Arial"/>
        </w:rPr>
        <w:t>​</w:t>
      </w:r>
      <w:r w:rsidRPr="00616C44">
        <w:rPr>
          <w:rFonts w:ascii="ITC Franklin Gothic Std Bk Cp" w:eastAsia="AdihausDIN" w:hAnsi="ITC Franklin Gothic Std Bk Cp" w:cs="AdihausDIN"/>
          <w:b/>
          <w:bCs/>
        </w:rPr>
        <w:t>ADIWEAR OUTSOLE</w:t>
      </w:r>
      <w:r w:rsidRPr="00616C44">
        <w:rPr>
          <w:rFonts w:ascii="Arial" w:eastAsia="AdihausDIN" w:hAnsi="Arial" w:cs="Arial"/>
          <w:b/>
          <w:bCs/>
        </w:rPr>
        <w:t>​​:</w:t>
      </w:r>
      <w:r>
        <w:rPr>
          <w:rFonts w:ascii="Arial" w:eastAsia="AdihausDIN" w:hAnsi="Arial" w:cs="Arial"/>
        </w:rPr>
        <w:t xml:space="preserve"> </w:t>
      </w:r>
      <w:r w:rsidRPr="00E83B13">
        <w:rPr>
          <w:rFonts w:ascii="ITC Franklin Gothic Std Bk Cp" w:eastAsia="AdihausDIN" w:hAnsi="ITC Franklin Gothic Std Bk Cp" w:cs="AdihausDIN"/>
        </w:rPr>
        <w:t>An innovative outsole made of durable rubber provides optimal traction. We’ve even added strategically designed cutouts to ensure grip where you need it most.</w:t>
      </w:r>
      <w:r w:rsidRPr="00E83B13">
        <w:rPr>
          <w:rFonts w:ascii="Arial" w:eastAsia="AdihausDIN" w:hAnsi="Arial" w:cs="Arial"/>
        </w:rPr>
        <w:t>​​</w:t>
      </w:r>
    </w:p>
    <w:p w14:paraId="28A57B84" w14:textId="77777777" w:rsidR="00017F4E" w:rsidRPr="00E83B13" w:rsidRDefault="00017F4E" w:rsidP="00017F4E">
      <w:pPr>
        <w:pStyle w:val="paragraph"/>
        <w:spacing w:before="0" w:beforeAutospacing="0" w:after="0" w:afterAutospacing="0"/>
        <w:textAlignment w:val="baseline"/>
        <w:rPr>
          <w:rStyle w:val="normaltextrun"/>
          <w:rFonts w:ascii="ITC Franklin Gothic Std Bk Cp" w:eastAsia="AdihausDIN" w:hAnsi="ITC Franklin Gothic Std Bk Cp" w:cs="AdihausDIN"/>
          <w:b/>
          <w:bCs/>
        </w:rPr>
      </w:pPr>
    </w:p>
    <w:p w14:paraId="45B34DD7" w14:textId="2724FB7A" w:rsidR="00815B2B" w:rsidRDefault="008A0C9F" w:rsidP="00815B2B">
      <w:pPr>
        <w:pStyle w:val="paragraph"/>
        <w:spacing w:before="0" w:beforeAutospacing="0" w:after="0" w:afterAutospacing="0"/>
        <w:textAlignment w:val="baseline"/>
        <w:rPr>
          <w:rStyle w:val="normaltextrun"/>
          <w:rFonts w:ascii="ITC Franklin Gothic Std Bk Cp" w:eastAsia="AdihausDIN" w:hAnsi="ITC Franklin Gothic Std Bk Cp" w:cs="AdihausDIN"/>
          <w:b/>
          <w:bCs/>
          <w:lang w:val="en-GB"/>
        </w:rPr>
      </w:pPr>
      <w:r>
        <w:rPr>
          <w:rStyle w:val="normaltextrun"/>
          <w:rFonts w:ascii="ITC Franklin Gothic Std Bk Cp" w:eastAsia="AdihausDIN" w:hAnsi="ITC Franklin Gothic Std Bk Cp" w:cs="AdihausDIN"/>
          <w:b/>
          <w:bCs/>
          <w:lang w:val="en-GB"/>
        </w:rPr>
        <w:t>SUPERNOVA SOLUTION</w:t>
      </w:r>
      <w:r w:rsidR="00EA48CE">
        <w:rPr>
          <w:rStyle w:val="normaltextrun"/>
          <w:rFonts w:ascii="ITC Franklin Gothic Std Bk Cp" w:eastAsia="AdihausDIN" w:hAnsi="ITC Franklin Gothic Std Bk Cp" w:cs="AdihausDIN"/>
          <w:b/>
          <w:bCs/>
          <w:lang w:val="en-GB"/>
        </w:rPr>
        <w:t xml:space="preserve"> </w:t>
      </w:r>
    </w:p>
    <w:p w14:paraId="2EF77516" w14:textId="77777777" w:rsidR="00017F4E" w:rsidRDefault="00017F4E" w:rsidP="00244B35">
      <w:pPr>
        <w:pStyle w:val="paragraph"/>
        <w:numPr>
          <w:ilvl w:val="0"/>
          <w:numId w:val="10"/>
        </w:numPr>
        <w:spacing w:before="0" w:beforeAutospacing="0" w:after="0" w:afterAutospacing="0"/>
        <w:jc w:val="both"/>
        <w:textAlignment w:val="baseline"/>
        <w:rPr>
          <w:rStyle w:val="normaltextrun"/>
          <w:rFonts w:ascii="ITC Franklin Gothic Std Bk Cp" w:eastAsia="AdihausDIN" w:hAnsi="ITC Franklin Gothic Std Bk Cp" w:cs="AdihausDIN"/>
          <w:lang w:val="en-GB"/>
        </w:rPr>
      </w:pPr>
      <w:r w:rsidRPr="00616C44">
        <w:rPr>
          <w:rStyle w:val="normaltextrun"/>
          <w:rFonts w:ascii="ITC Franklin Gothic Std Bk Cp" w:eastAsia="AdihausDIN" w:hAnsi="ITC Franklin Gothic Std Bk Cp" w:cs="AdihausDIN"/>
          <w:b/>
          <w:bCs/>
          <w:lang w:val="en-GB"/>
        </w:rPr>
        <w:t>STABILITY SUPPORT RODS:</w:t>
      </w:r>
      <w:r>
        <w:rPr>
          <w:rStyle w:val="normaltextrun"/>
          <w:rFonts w:ascii="ITC Franklin Gothic Std Bk Cp" w:eastAsia="AdihausDIN" w:hAnsi="ITC Franklin Gothic Std Bk Cp" w:cs="AdihausDIN"/>
          <w:lang w:val="en-GB"/>
        </w:rPr>
        <w:t xml:space="preserve"> Dual</w:t>
      </w:r>
      <w:r w:rsidRPr="0094305E">
        <w:rPr>
          <w:rStyle w:val="normaltextrun"/>
          <w:rFonts w:ascii="ITC Franklin Gothic Std Bk Cp" w:eastAsia="AdihausDIN" w:hAnsi="ITC Franklin Gothic Std Bk Cp" w:cs="AdihausDIN"/>
          <w:lang w:val="en-GB"/>
        </w:rPr>
        <w:t>-density support rods and optimized geometry on the medial side</w:t>
      </w:r>
      <w:r>
        <w:rPr>
          <w:rStyle w:val="normaltextrun"/>
          <w:rFonts w:ascii="ITC Franklin Gothic Std Bk Cp" w:eastAsia="AdihausDIN" w:hAnsi="ITC Franklin Gothic Std Bk Cp" w:cs="AdihausDIN"/>
          <w:lang w:val="en-GB"/>
        </w:rPr>
        <w:t>, for</w:t>
      </w:r>
      <w:r w:rsidRPr="0094305E">
        <w:rPr>
          <w:rStyle w:val="normaltextrun"/>
          <w:rFonts w:ascii="ITC Franklin Gothic Std Bk Cp" w:eastAsia="AdihausDIN" w:hAnsi="ITC Franklin Gothic Std Bk Cp" w:cs="AdihausDIN"/>
          <w:lang w:val="en-GB"/>
        </w:rPr>
        <w:t xml:space="preserve"> better support</w:t>
      </w:r>
      <w:r>
        <w:rPr>
          <w:rStyle w:val="normaltextrun"/>
          <w:rFonts w:ascii="ITC Franklin Gothic Std Bk Cp" w:eastAsia="AdihausDIN" w:hAnsi="ITC Franklin Gothic Std Bk Cp" w:cs="AdihausDIN"/>
          <w:lang w:val="en-GB"/>
        </w:rPr>
        <w:t xml:space="preserve"> </w:t>
      </w:r>
      <w:r w:rsidRPr="0094305E">
        <w:rPr>
          <w:rStyle w:val="normaltextrun"/>
          <w:rFonts w:ascii="ITC Franklin Gothic Std Bk Cp" w:eastAsia="AdihausDIN" w:hAnsi="ITC Franklin Gothic Std Bk Cp" w:cs="AdihausDIN"/>
          <w:lang w:val="en-GB"/>
        </w:rPr>
        <w:t xml:space="preserve">where </w:t>
      </w:r>
      <w:r>
        <w:rPr>
          <w:rStyle w:val="normaltextrun"/>
          <w:rFonts w:ascii="ITC Franklin Gothic Std Bk Cp" w:eastAsia="AdihausDIN" w:hAnsi="ITC Franklin Gothic Std Bk Cp" w:cs="AdihausDIN"/>
          <w:lang w:val="en-GB"/>
        </w:rPr>
        <w:t>runners</w:t>
      </w:r>
      <w:r w:rsidRPr="0094305E">
        <w:rPr>
          <w:rStyle w:val="normaltextrun"/>
          <w:rFonts w:ascii="ITC Franklin Gothic Std Bk Cp" w:eastAsia="AdihausDIN" w:hAnsi="ITC Franklin Gothic Std Bk Cp" w:cs="AdihausDIN"/>
          <w:lang w:val="en-GB"/>
        </w:rPr>
        <w:t xml:space="preserve"> need it. </w:t>
      </w:r>
    </w:p>
    <w:p w14:paraId="10FD6840" w14:textId="19EBE265" w:rsidR="00244516" w:rsidRDefault="00017F4E" w:rsidP="00244B35">
      <w:pPr>
        <w:pStyle w:val="paragraph"/>
        <w:numPr>
          <w:ilvl w:val="0"/>
          <w:numId w:val="10"/>
        </w:numPr>
        <w:spacing w:before="0" w:beforeAutospacing="0" w:after="0" w:afterAutospacing="0"/>
        <w:jc w:val="both"/>
        <w:textAlignment w:val="baseline"/>
        <w:rPr>
          <w:rStyle w:val="normaltextrun"/>
          <w:rFonts w:ascii="Arial" w:eastAsia="AdihausDIN" w:hAnsi="Arial" w:cs="Arial"/>
          <w:lang w:val="en-GB"/>
        </w:rPr>
      </w:pPr>
      <w:r w:rsidRPr="00616C44">
        <w:rPr>
          <w:rStyle w:val="normaltextrun"/>
          <w:rFonts w:ascii="ITC Franklin Gothic Std Bk Cp" w:eastAsia="AdihausDIN" w:hAnsi="ITC Franklin Gothic Std Bk Cp" w:cs="AdihausDIN"/>
          <w:b/>
          <w:bCs/>
          <w:lang w:val="en-GB"/>
        </w:rPr>
        <w:t>ADIWEAR OUTSOLE</w:t>
      </w:r>
      <w:r w:rsidRPr="00616C44">
        <w:rPr>
          <w:rStyle w:val="normaltextrun"/>
          <w:rFonts w:ascii="Arial" w:eastAsia="AdihausDIN" w:hAnsi="Arial" w:cs="Arial"/>
          <w:b/>
          <w:bCs/>
          <w:lang w:val="en-GB"/>
        </w:rPr>
        <w:t>​​:</w:t>
      </w:r>
      <w:r>
        <w:rPr>
          <w:rStyle w:val="normaltextrun"/>
          <w:rFonts w:ascii="Arial" w:eastAsia="AdihausDIN" w:hAnsi="Arial" w:cs="Arial"/>
          <w:lang w:val="en-GB"/>
        </w:rPr>
        <w:t xml:space="preserve"> </w:t>
      </w:r>
      <w:r w:rsidRPr="0094305E">
        <w:rPr>
          <w:rStyle w:val="normaltextrun"/>
          <w:rFonts w:ascii="ITC Franklin Gothic Std Bk Cp" w:eastAsia="AdihausDIN" w:hAnsi="ITC Franklin Gothic Std Bk Cp" w:cs="AdihausDIN"/>
          <w:lang w:val="en-GB"/>
        </w:rPr>
        <w:t>An innovative outsole made of durable rubber provides optimal traction</w:t>
      </w:r>
      <w:r>
        <w:rPr>
          <w:rStyle w:val="normaltextrun"/>
          <w:rFonts w:ascii="ITC Franklin Gothic Std Bk Cp" w:eastAsia="AdihausDIN" w:hAnsi="ITC Franklin Gothic Std Bk Cp" w:cs="AdihausDIN"/>
          <w:lang w:val="en-GB"/>
        </w:rPr>
        <w:t>, with str</w:t>
      </w:r>
      <w:r w:rsidRPr="0094305E">
        <w:rPr>
          <w:rStyle w:val="normaltextrun"/>
          <w:rFonts w:ascii="ITC Franklin Gothic Std Bk Cp" w:eastAsia="AdihausDIN" w:hAnsi="ITC Franklin Gothic Std Bk Cp" w:cs="AdihausDIN"/>
          <w:lang w:val="en-GB"/>
        </w:rPr>
        <w:t xml:space="preserve">ategically designed cutouts to ensure grip where </w:t>
      </w:r>
      <w:r>
        <w:rPr>
          <w:rStyle w:val="normaltextrun"/>
          <w:rFonts w:ascii="ITC Franklin Gothic Std Bk Cp" w:eastAsia="AdihausDIN" w:hAnsi="ITC Franklin Gothic Std Bk Cp" w:cs="AdihausDIN"/>
          <w:lang w:val="en-GB"/>
        </w:rPr>
        <w:t>runners</w:t>
      </w:r>
      <w:r w:rsidRPr="0094305E">
        <w:rPr>
          <w:rStyle w:val="normaltextrun"/>
          <w:rFonts w:ascii="ITC Franklin Gothic Std Bk Cp" w:eastAsia="AdihausDIN" w:hAnsi="ITC Franklin Gothic Std Bk Cp" w:cs="AdihausDIN"/>
          <w:lang w:val="en-GB"/>
        </w:rPr>
        <w:t xml:space="preserve"> need it most.</w:t>
      </w:r>
      <w:r w:rsidRPr="0094305E">
        <w:rPr>
          <w:rStyle w:val="normaltextrun"/>
          <w:rFonts w:ascii="Arial" w:eastAsia="AdihausDIN" w:hAnsi="Arial" w:cs="Arial"/>
          <w:lang w:val="en-GB"/>
        </w:rPr>
        <w:t>​​</w:t>
      </w:r>
    </w:p>
    <w:p w14:paraId="34C5F600" w14:textId="77777777" w:rsidR="00815B2B" w:rsidRPr="00815B2B" w:rsidRDefault="00815B2B" w:rsidP="00815B2B">
      <w:pPr>
        <w:pStyle w:val="paragraph"/>
        <w:spacing w:before="0" w:beforeAutospacing="0" w:after="0" w:afterAutospacing="0"/>
        <w:ind w:left="360"/>
        <w:textAlignment w:val="baseline"/>
        <w:rPr>
          <w:rStyle w:val="normaltextrun"/>
          <w:rFonts w:ascii="Arial" w:eastAsia="AdihausDIN" w:hAnsi="Arial" w:cs="Arial"/>
          <w:lang w:val="en-GB"/>
        </w:rPr>
      </w:pPr>
    </w:p>
    <w:p w14:paraId="0144449F" w14:textId="75531FF1" w:rsidR="552CCB45" w:rsidRPr="002A11C0" w:rsidRDefault="00ED7167" w:rsidP="002A11C0">
      <w:pPr>
        <w:pStyle w:val="paragraph"/>
        <w:spacing w:before="0" w:beforeAutospacing="0"/>
        <w:jc w:val="both"/>
        <w:textAlignment w:val="baseline"/>
        <w:rPr>
          <w:rStyle w:val="normaltextrun"/>
          <w:rFonts w:ascii="ITC Franklin Gothic Std Bk Cp" w:eastAsia="AdihausDIN" w:hAnsi="ITC Franklin Gothic Std Bk Cp" w:cs="AdihausDIN"/>
          <w:shd w:val="clear" w:color="auto" w:fill="FFFFFF"/>
          <w:lang w:val="en-GB"/>
        </w:rPr>
      </w:pPr>
      <w:r>
        <w:rPr>
          <w:rStyle w:val="normaltextrun"/>
          <w:rFonts w:ascii="ITC Franklin Gothic Std Bk Cp" w:eastAsia="AdihausDIN" w:hAnsi="ITC Franklin Gothic Std Bk Cp" w:cs="AdihausDIN"/>
          <w:shd w:val="clear" w:color="auto" w:fill="FFFFFF"/>
          <w:lang w:val="en-GB"/>
        </w:rPr>
        <w:t xml:space="preserve">All are </w:t>
      </w:r>
      <w:r w:rsidR="6895238C" w:rsidRPr="00D52376">
        <w:rPr>
          <w:rStyle w:val="normaltextrun"/>
          <w:rFonts w:ascii="ITC Franklin Gothic Std Bk Cp" w:eastAsia="AdihausDIN" w:hAnsi="ITC Franklin Gothic Std Bk Cp" w:cs="AdihausDIN"/>
          <w:shd w:val="clear" w:color="auto" w:fill="FFFFFF"/>
          <w:lang w:val="en-GB"/>
        </w:rPr>
        <w:t>designed to re-define the standards of comfort</w:t>
      </w:r>
      <w:r w:rsidR="6D23A13F">
        <w:rPr>
          <w:rStyle w:val="normaltextrun"/>
          <w:rFonts w:ascii="ITC Franklin Gothic Std Bk Cp" w:eastAsia="AdihausDIN" w:hAnsi="ITC Franklin Gothic Std Bk Cp" w:cs="AdihausDIN"/>
          <w:shd w:val="clear" w:color="auto" w:fill="FFFFFF"/>
          <w:lang w:val="en-GB"/>
        </w:rPr>
        <w:t xml:space="preserve"> and built in response to the </w:t>
      </w:r>
      <w:r w:rsidR="6D23A13F" w:rsidRPr="00E97006">
        <w:rPr>
          <w:rStyle w:val="normaltextrun"/>
          <w:rFonts w:ascii="ITC Franklin Gothic Std Bk Cp" w:eastAsia="AdihausDIN" w:hAnsi="ITC Franklin Gothic Std Bk Cp" w:cs="AdihausDIN"/>
          <w:shd w:val="clear" w:color="auto" w:fill="FFFFFF"/>
          <w:lang w:val="en-GB"/>
        </w:rPr>
        <w:t xml:space="preserve">need for a comfortable </w:t>
      </w:r>
      <w:r w:rsidR="6D23A13F" w:rsidRPr="552CCB45">
        <w:rPr>
          <w:rStyle w:val="normaltextrun"/>
          <w:rFonts w:ascii="ITC Franklin Gothic Std Bk Cp" w:eastAsia="AdihausDIN" w:hAnsi="ITC Franklin Gothic Std Bk Cp" w:cs="AdihausDIN"/>
          <w:shd w:val="clear" w:color="auto" w:fill="FFFFFF"/>
          <w:lang w:val="en-GB"/>
        </w:rPr>
        <w:t xml:space="preserve">everyday </w:t>
      </w:r>
      <w:r w:rsidR="6D23A13F" w:rsidRPr="00E97006">
        <w:rPr>
          <w:rStyle w:val="normaltextrun"/>
          <w:rFonts w:ascii="ITC Franklin Gothic Std Bk Cp" w:eastAsia="AdihausDIN" w:hAnsi="ITC Franklin Gothic Std Bk Cp" w:cs="AdihausDIN"/>
          <w:shd w:val="clear" w:color="auto" w:fill="FFFFFF"/>
          <w:lang w:val="en-GB"/>
        </w:rPr>
        <w:t>running shoe</w:t>
      </w:r>
      <w:r w:rsidR="7B65581C">
        <w:rPr>
          <w:rStyle w:val="normaltextrun"/>
          <w:rFonts w:ascii="ITC Franklin Gothic Std Bk Cp" w:eastAsia="AdihausDIN" w:hAnsi="ITC Franklin Gothic Std Bk Cp" w:cs="AdihausDIN"/>
          <w:shd w:val="clear" w:color="auto" w:fill="FFFFFF"/>
          <w:lang w:val="en-GB"/>
        </w:rPr>
        <w:t xml:space="preserve">. </w:t>
      </w:r>
      <w:r w:rsidR="6895238C">
        <w:rPr>
          <w:rStyle w:val="normaltextrun"/>
          <w:rFonts w:ascii="ITC Franklin Gothic Std Bk Cp" w:eastAsia="AdihausDIN" w:hAnsi="ITC Franklin Gothic Std Bk Cp" w:cs="AdihausDIN"/>
          <w:lang w:val="en-GB"/>
        </w:rPr>
        <w:t xml:space="preserve">However, </w:t>
      </w:r>
      <w:r w:rsidR="342DFF1D">
        <w:rPr>
          <w:rStyle w:val="normaltextrun"/>
          <w:rFonts w:ascii="ITC Franklin Gothic Std Bk Cp" w:eastAsia="AdihausDIN" w:hAnsi="ITC Franklin Gothic Std Bk Cp" w:cs="AdihausDIN"/>
          <w:lang w:val="en-GB"/>
        </w:rPr>
        <w:t xml:space="preserve">it's clear that uncomfortable shoes are preventing many from lacing up and hitting the streets. </w:t>
      </w:r>
    </w:p>
    <w:p w14:paraId="0042EDA8" w14:textId="3E185306" w:rsidR="552CCB45" w:rsidRPr="002A11C0" w:rsidRDefault="009C1BDC" w:rsidP="002A11C0">
      <w:pPr>
        <w:pStyle w:val="paragraph"/>
        <w:spacing w:before="0" w:beforeAutospacing="0"/>
        <w:jc w:val="both"/>
        <w:textAlignment w:val="baseline"/>
        <w:rPr>
          <w:rStyle w:val="normaltextrun"/>
          <w:rFonts w:ascii="ITC Franklin Gothic Std Bk Cp" w:eastAsia="AdihausDIN" w:hAnsi="ITC Franklin Gothic Std Bk Cp" w:cs="AdihausDIN"/>
          <w:lang w:val="en-GB"/>
        </w:rPr>
      </w:pPr>
      <w:r>
        <w:rPr>
          <w:rStyle w:val="normaltextrun"/>
          <w:rFonts w:ascii="ITC Franklin Gothic Std Bk Cp" w:eastAsia="AdihausDIN" w:hAnsi="ITC Franklin Gothic Std Bk Cp" w:cs="AdihausDIN"/>
          <w:lang w:val="en-GB"/>
        </w:rPr>
        <w:t>A</w:t>
      </w:r>
      <w:r w:rsidR="342DFF1D">
        <w:rPr>
          <w:rStyle w:val="normaltextrun"/>
          <w:rFonts w:ascii="ITC Franklin Gothic Std Bk Cp" w:eastAsia="AdihausDIN" w:hAnsi="ITC Franklin Gothic Std Bk Cp" w:cs="AdihausDIN"/>
          <w:lang w:val="en-GB"/>
        </w:rPr>
        <w:t xml:space="preserve"> new </w:t>
      </w:r>
      <w:r w:rsidR="4F12F45F">
        <w:rPr>
          <w:rStyle w:val="normaltextrun"/>
          <w:rFonts w:ascii="ITC Franklin Gothic Std Bk Cp" w:eastAsia="AdihausDIN" w:hAnsi="ITC Franklin Gothic Std Bk Cp" w:cs="AdihausDIN"/>
          <w:lang w:val="en-GB"/>
        </w:rPr>
        <w:t xml:space="preserve">global study from adidas - </w:t>
      </w:r>
      <w:r w:rsidR="6895238C">
        <w:rPr>
          <w:rStyle w:val="normaltextrun"/>
          <w:rFonts w:ascii="ITC Franklin Gothic Std Bk Cp" w:eastAsia="AdihausDIN" w:hAnsi="ITC Franklin Gothic Std Bk Cp" w:cs="AdihausDIN"/>
          <w:lang w:val="en-GB"/>
        </w:rPr>
        <w:t>which surveyed 2,674 runners across 11 global cities - reveals that wearing uncomfortable shoes tops the list as the biggest pain-point when it comes to experiencing an enjoyable run</w:t>
      </w:r>
      <w:r w:rsidR="357D7D6D">
        <w:rPr>
          <w:rStyle w:val="normaltextrun"/>
          <w:rFonts w:ascii="ITC Franklin Gothic Std Bk Cp" w:eastAsia="AdihausDIN" w:hAnsi="ITC Franklin Gothic Std Bk Cp" w:cs="AdihausDIN"/>
          <w:lang w:val="en-GB"/>
        </w:rPr>
        <w:t xml:space="preserve"> (47%)</w:t>
      </w:r>
      <w:r w:rsidR="6895238C">
        <w:rPr>
          <w:rStyle w:val="normaltextrun"/>
          <w:rFonts w:ascii="ITC Franklin Gothic Std Bk Cp" w:eastAsia="AdihausDIN" w:hAnsi="ITC Franklin Gothic Std Bk Cp" w:cs="AdihausDIN"/>
          <w:lang w:val="en-GB"/>
        </w:rPr>
        <w:t xml:space="preserve">. </w:t>
      </w:r>
      <w:r w:rsidR="6895238C">
        <w:rPr>
          <w:rStyle w:val="normaltextrun"/>
          <w:rFonts w:ascii="ITC Franklin Gothic Std Bk Cp" w:eastAsia="AdihausDIN" w:hAnsi="ITC Franklin Gothic Std Bk Cp" w:cs="AdihausDIN"/>
          <w:shd w:val="clear" w:color="auto" w:fill="FFFFFF"/>
        </w:rPr>
        <w:t xml:space="preserve">Other barriers include it being either too hot </w:t>
      </w:r>
      <w:r w:rsidR="746073DA">
        <w:rPr>
          <w:rStyle w:val="normaltextrun"/>
          <w:rFonts w:ascii="ITC Franklin Gothic Std Bk Cp" w:eastAsia="AdihausDIN" w:hAnsi="ITC Franklin Gothic Std Bk Cp" w:cs="AdihausDIN"/>
          <w:shd w:val="clear" w:color="auto" w:fill="FFFFFF"/>
        </w:rPr>
        <w:t>(45%)</w:t>
      </w:r>
      <w:r w:rsidR="6895238C">
        <w:rPr>
          <w:rStyle w:val="normaltextrun"/>
          <w:rFonts w:ascii="ITC Franklin Gothic Std Bk Cp" w:eastAsia="AdihausDIN" w:hAnsi="ITC Franklin Gothic Std Bk Cp" w:cs="AdihausDIN"/>
          <w:shd w:val="clear" w:color="auto" w:fill="FFFFFF"/>
        </w:rPr>
        <w:t xml:space="preserve"> or cold</w:t>
      </w:r>
      <w:r w:rsidR="357D7D6D">
        <w:rPr>
          <w:rStyle w:val="normaltextrun"/>
          <w:rFonts w:ascii="ITC Franklin Gothic Std Bk Cp" w:eastAsia="AdihausDIN" w:hAnsi="ITC Franklin Gothic Std Bk Cp" w:cs="AdihausDIN"/>
          <w:shd w:val="clear" w:color="auto" w:fill="FFFFFF"/>
        </w:rPr>
        <w:t xml:space="preserve"> (</w:t>
      </w:r>
      <w:r w:rsidR="0CCAA652">
        <w:rPr>
          <w:rStyle w:val="normaltextrun"/>
          <w:rFonts w:ascii="ITC Franklin Gothic Std Bk Cp" w:eastAsia="AdihausDIN" w:hAnsi="ITC Franklin Gothic Std Bk Cp" w:cs="AdihausDIN"/>
          <w:shd w:val="clear" w:color="auto" w:fill="FFFFFF"/>
        </w:rPr>
        <w:t>43%)</w:t>
      </w:r>
      <w:r w:rsidR="6895238C">
        <w:rPr>
          <w:rStyle w:val="normaltextrun"/>
          <w:rFonts w:ascii="ITC Franklin Gothic Std Bk Cp" w:eastAsia="AdihausDIN" w:hAnsi="ITC Franklin Gothic Std Bk Cp" w:cs="AdihausDIN"/>
          <w:shd w:val="clear" w:color="auto" w:fill="FFFFFF"/>
        </w:rPr>
        <w:t>, a lack of motivation</w:t>
      </w:r>
      <w:r w:rsidR="0CCAA652">
        <w:rPr>
          <w:rStyle w:val="normaltextrun"/>
          <w:rFonts w:ascii="ITC Franklin Gothic Std Bk Cp" w:eastAsia="AdihausDIN" w:hAnsi="ITC Franklin Gothic Std Bk Cp" w:cs="AdihausDIN"/>
          <w:shd w:val="clear" w:color="auto" w:fill="FFFFFF"/>
        </w:rPr>
        <w:t xml:space="preserve"> (38%)</w:t>
      </w:r>
      <w:r w:rsidR="6895238C">
        <w:rPr>
          <w:rStyle w:val="normaltextrun"/>
          <w:rFonts w:ascii="ITC Franklin Gothic Std Bk Cp" w:eastAsia="AdihausDIN" w:hAnsi="ITC Franklin Gothic Std Bk Cp" w:cs="AdihausDIN"/>
          <w:shd w:val="clear" w:color="auto" w:fill="FFFFFF"/>
        </w:rPr>
        <w:t>, and uneven or slippery surfaces</w:t>
      </w:r>
      <w:r w:rsidR="0CCAA652">
        <w:rPr>
          <w:rStyle w:val="normaltextrun"/>
          <w:rFonts w:ascii="ITC Franklin Gothic Std Bk Cp" w:eastAsia="AdihausDIN" w:hAnsi="ITC Franklin Gothic Std Bk Cp" w:cs="AdihausDIN"/>
          <w:shd w:val="clear" w:color="auto" w:fill="FFFFFF"/>
        </w:rPr>
        <w:t xml:space="preserve"> (37%)</w:t>
      </w:r>
      <w:r w:rsidR="6895238C">
        <w:rPr>
          <w:rStyle w:val="normaltextrun"/>
          <w:rFonts w:ascii="ITC Franklin Gothic Std Bk Cp" w:eastAsia="AdihausDIN" w:hAnsi="ITC Franklin Gothic Std Bk Cp" w:cs="AdihausDIN"/>
          <w:shd w:val="clear" w:color="auto" w:fill="FFFFFF"/>
        </w:rPr>
        <w:t xml:space="preserve">. </w:t>
      </w:r>
    </w:p>
    <w:p w14:paraId="7514712C" w14:textId="77777777" w:rsidR="0075557B" w:rsidRPr="00DF34AA" w:rsidRDefault="0075557B" w:rsidP="0075557B">
      <w:pPr>
        <w:pStyle w:val="paragraph"/>
        <w:spacing w:before="0" w:beforeAutospacing="0" w:after="0" w:afterAutospacing="0"/>
        <w:jc w:val="both"/>
        <w:textAlignment w:val="baseline"/>
        <w:rPr>
          <w:rStyle w:val="normaltextrun"/>
          <w:rFonts w:ascii="ITC Franklin Gothic Std Bk Cp" w:eastAsia="AdihausDIN" w:hAnsi="ITC Franklin Gothic Std Bk Cp" w:cs="AdihausDIN"/>
          <w:shd w:val="clear" w:color="auto" w:fill="FFFFFF"/>
        </w:rPr>
      </w:pPr>
      <w:r>
        <w:rPr>
          <w:rStyle w:val="normaltextrun"/>
          <w:rFonts w:ascii="ITC Franklin Gothic Std Bk Cp" w:eastAsia="AdihausDIN" w:hAnsi="ITC Franklin Gothic Std Bk Cp" w:cs="AdihausDIN"/>
          <w:shd w:val="clear" w:color="auto" w:fill="FFFFFF"/>
        </w:rPr>
        <w:t>Almost a quarter (23%) have decided not to run due to these discomforts - with shoes being the biggest cause of that. But e</w:t>
      </w:r>
      <w:r>
        <w:rPr>
          <w:rStyle w:val="normaltextrun"/>
          <w:rFonts w:ascii="ITC Franklin Gothic Std Bk Cp" w:eastAsia="AdihausDIN" w:hAnsi="ITC Franklin Gothic Std Bk Cp" w:cs="AdihausDIN"/>
          <w:shd w:val="clear" w:color="auto" w:fill="FFFFFF"/>
          <w:lang w:val="en-GB"/>
        </w:rPr>
        <w:t>ven for runners that don’t give up</w:t>
      </w:r>
      <w:r w:rsidRPr="00D52376">
        <w:rPr>
          <w:rStyle w:val="normaltextrun"/>
          <w:rFonts w:ascii="ITC Franklin Gothic Std Bk Cp" w:eastAsia="AdihausDIN" w:hAnsi="ITC Franklin Gothic Std Bk Cp" w:cs="AdihausDIN"/>
          <w:shd w:val="clear" w:color="auto" w:fill="FFFFFF"/>
          <w:lang w:val="en-GB"/>
        </w:rPr>
        <w:t xml:space="preserve">, </w:t>
      </w:r>
      <w:r>
        <w:rPr>
          <w:rStyle w:val="normaltextrun"/>
          <w:rFonts w:ascii="ITC Franklin Gothic Std Bk Cp" w:eastAsia="AdihausDIN" w:hAnsi="ITC Franklin Gothic Std Bk Cp" w:cs="AdihausDIN"/>
          <w:shd w:val="clear" w:color="auto" w:fill="FFFFFF"/>
          <w:lang w:val="en-GB"/>
        </w:rPr>
        <w:t xml:space="preserve">the impact of discomfort during a run is clear. Almost four in ten (37%) have cut their run length short, a third (29%) say it’s impacted their mood and a similar number (33%) have decided to change their running route. </w:t>
      </w:r>
    </w:p>
    <w:p w14:paraId="2C4690BC" w14:textId="77777777" w:rsidR="0075557B" w:rsidRPr="00430738" w:rsidRDefault="0075557B" w:rsidP="0075557B">
      <w:pPr>
        <w:pStyle w:val="paragraph"/>
        <w:spacing w:before="0" w:beforeAutospacing="0" w:after="0" w:afterAutospacing="0"/>
        <w:jc w:val="both"/>
        <w:textAlignment w:val="baseline"/>
        <w:rPr>
          <w:rStyle w:val="normaltextrun"/>
          <w:rFonts w:ascii="ITC Franklin Gothic Std Bk Cp" w:eastAsia="AdihausDIN" w:hAnsi="ITC Franklin Gothic Std Bk Cp" w:cs="AdihausDIN"/>
          <w:shd w:val="clear" w:color="auto" w:fill="FFFFFF"/>
        </w:rPr>
      </w:pPr>
    </w:p>
    <w:p w14:paraId="681D9A81" w14:textId="37550044" w:rsidR="552CCB45" w:rsidRPr="002A11C0" w:rsidRDefault="6895238C" w:rsidP="002A11C0">
      <w:pPr>
        <w:pStyle w:val="paragraph"/>
        <w:spacing w:before="0" w:beforeAutospacing="0"/>
        <w:jc w:val="both"/>
        <w:textAlignment w:val="baseline"/>
        <w:rPr>
          <w:rStyle w:val="normaltextrun"/>
          <w:rFonts w:ascii="ITC Franklin Gothic Std Bk Cp" w:eastAsia="AdihausDIN" w:hAnsi="ITC Franklin Gothic Std Bk Cp" w:cs="AdihausDIN"/>
          <w:shd w:val="clear" w:color="auto" w:fill="FFFFFF"/>
          <w:lang w:val="en-GB"/>
        </w:rPr>
      </w:pPr>
      <w:r>
        <w:rPr>
          <w:rStyle w:val="normaltextrun"/>
          <w:rFonts w:ascii="ITC Franklin Gothic Std Bk Cp" w:eastAsia="AdihausDIN" w:hAnsi="ITC Franklin Gothic Std Bk Cp" w:cs="AdihausDIN"/>
          <w:shd w:val="clear" w:color="auto" w:fill="FFFFFF"/>
          <w:lang w:val="en-GB"/>
        </w:rPr>
        <w:t xml:space="preserve">As an antidote to the biggest pain points, the survey also uncovered a formula for the most ‘comfortable run’. Alongside comfortable running shoes, global runners identified the perfect conditions as a sunny morning run, in </w:t>
      </w:r>
      <w:r w:rsidRPr="00D52376">
        <w:rPr>
          <w:rStyle w:val="normaltextrun"/>
          <w:rFonts w:ascii="ITC Franklin Gothic Std Bk Cp" w:eastAsia="AdihausDIN" w:hAnsi="ITC Franklin Gothic Std Bk Cp" w:cs="AdihausDIN"/>
          <w:shd w:val="clear" w:color="auto" w:fill="FFFFFF"/>
          <w:lang w:val="en-GB"/>
        </w:rPr>
        <w:t>19.</w:t>
      </w:r>
      <w:r>
        <w:rPr>
          <w:rStyle w:val="normaltextrun"/>
          <w:rFonts w:ascii="ITC Franklin Gothic Std Bk Cp" w:eastAsia="AdihausDIN" w:hAnsi="ITC Franklin Gothic Std Bk Cp" w:cs="AdihausDIN"/>
          <w:shd w:val="clear" w:color="auto" w:fill="FFFFFF"/>
          <w:lang w:val="en-GB"/>
        </w:rPr>
        <w:t>8</w:t>
      </w:r>
      <w:r w:rsidRPr="00D52376">
        <w:rPr>
          <w:rStyle w:val="normaltextrun"/>
          <w:rFonts w:ascii="ITC Franklin Gothic Std Bk Cp" w:eastAsia="AdihausDIN" w:hAnsi="ITC Franklin Gothic Std Bk Cp" w:cs="AdihausDIN"/>
          <w:shd w:val="clear" w:color="auto" w:fill="FFFFFF"/>
          <w:lang w:val="en-GB"/>
        </w:rPr>
        <w:t xml:space="preserve"> degrees</w:t>
      </w:r>
      <w:r>
        <w:rPr>
          <w:rStyle w:val="normaltextrun"/>
          <w:rFonts w:ascii="ITC Franklin Gothic Std Bk Cp" w:eastAsia="AdihausDIN" w:hAnsi="ITC Franklin Gothic Std Bk Cp" w:cs="AdihausDIN"/>
          <w:shd w:val="clear" w:color="auto" w:fill="FFFFFF"/>
          <w:lang w:val="en-GB"/>
        </w:rPr>
        <w:t>,</w:t>
      </w:r>
      <w:r w:rsidRPr="00D52376">
        <w:rPr>
          <w:rStyle w:val="normaltextrun"/>
          <w:rFonts w:ascii="ITC Franklin Gothic Std Bk Cp" w:eastAsia="AdihausDIN" w:hAnsi="ITC Franklin Gothic Std Bk Cp" w:cs="AdihausDIN"/>
          <w:shd w:val="clear" w:color="auto" w:fill="FFFFFF"/>
          <w:lang w:val="en-GB"/>
        </w:rPr>
        <w:t xml:space="preserve"> with a gentle breeze.</w:t>
      </w:r>
      <w:r>
        <w:rPr>
          <w:rStyle w:val="normaltextrun"/>
          <w:rFonts w:ascii="ITC Franklin Gothic Std Bk Cp" w:eastAsia="AdihausDIN" w:hAnsi="ITC Franklin Gothic Std Bk Cp" w:cs="AdihausDIN"/>
          <w:shd w:val="clear" w:color="auto" w:fill="FFFFFF"/>
          <w:lang w:val="en-GB"/>
        </w:rPr>
        <w:t xml:space="preserve"> O</w:t>
      </w:r>
      <w:r w:rsidRPr="00D52376">
        <w:rPr>
          <w:rStyle w:val="normaltextrun"/>
          <w:rFonts w:ascii="ITC Franklin Gothic Std Bk Cp" w:eastAsia="AdihausDIN" w:hAnsi="ITC Franklin Gothic Std Bk Cp" w:cs="AdihausDIN"/>
          <w:shd w:val="clear" w:color="auto" w:fill="FFFFFF"/>
          <w:lang w:val="en-GB"/>
        </w:rPr>
        <w:t>ut of all cities surveyed, only runners in Seoul preferred a run in the evening</w:t>
      </w:r>
      <w:r>
        <w:rPr>
          <w:rStyle w:val="normaltextrun"/>
          <w:rFonts w:ascii="ITC Franklin Gothic Std Bk Cp" w:eastAsia="AdihausDIN" w:hAnsi="ITC Franklin Gothic Std Bk Cp" w:cs="AdihausDIN"/>
          <w:shd w:val="clear" w:color="auto" w:fill="FFFFFF"/>
          <w:lang w:val="en-GB"/>
        </w:rPr>
        <w:t>.</w:t>
      </w:r>
    </w:p>
    <w:p w14:paraId="14B50B7F" w14:textId="2D1BE6B8" w:rsidR="00F47E7E" w:rsidRPr="00E317C5" w:rsidRDefault="0075557B" w:rsidP="0075557B">
      <w:pPr>
        <w:pStyle w:val="paragraph"/>
        <w:jc w:val="both"/>
        <w:textAlignment w:val="baseline"/>
        <w:rPr>
          <w:rStyle w:val="normaltextrun"/>
          <w:rFonts w:ascii="ITC Franklin Gothic Std Bk Cp" w:eastAsia="AdihausDIN" w:hAnsi="ITC Franklin Gothic Std Bk Cp" w:cs="AdihausDIN"/>
          <w:lang w:val="en-GB"/>
        </w:rPr>
      </w:pPr>
      <w:r w:rsidRPr="00E317C5">
        <w:rPr>
          <w:rStyle w:val="normaltextrun"/>
          <w:rFonts w:ascii="ITC Franklin Gothic Std Bk Cp" w:eastAsia="AdihausDIN" w:hAnsi="ITC Franklin Gothic Std Bk Cp" w:cs="AdihausDIN"/>
          <w:lang w:val="en-GB"/>
        </w:rPr>
        <w:t xml:space="preserve">The SUPERNOVA RISE is priced at </w:t>
      </w:r>
      <w:r w:rsidRPr="00E317C5">
        <w:rPr>
          <w:rStyle w:val="normaltextrun"/>
          <w:rFonts w:ascii="ITC Franklin Gothic Std Bk Cp" w:eastAsia="AdihausDIN" w:hAnsi="ITC Franklin Gothic Std Bk Cp" w:cs="AdihausDIN"/>
          <w:bdr w:val="none" w:sz="0" w:space="0" w:color="auto" w:frame="1"/>
        </w:rPr>
        <w:t>€</w:t>
      </w:r>
      <w:r w:rsidRPr="00E317C5">
        <w:rPr>
          <w:rStyle w:val="normaltextrun"/>
          <w:rFonts w:ascii="ITC Franklin Gothic Std Bk Cp" w:eastAsia="AdihausDIN" w:hAnsi="ITC Franklin Gothic Std Bk Cp" w:cs="AdihausDIN"/>
          <w:lang w:val="en-GB"/>
        </w:rPr>
        <w:t>150 / $1</w:t>
      </w:r>
      <w:r w:rsidR="00E317C5" w:rsidRPr="00E317C5">
        <w:rPr>
          <w:rStyle w:val="normaltextrun"/>
          <w:rFonts w:ascii="ITC Franklin Gothic Std Bk Cp" w:eastAsia="AdihausDIN" w:hAnsi="ITC Franklin Gothic Std Bk Cp" w:cs="AdihausDIN"/>
          <w:lang w:val="en-GB"/>
        </w:rPr>
        <w:t>5</w:t>
      </w:r>
      <w:r w:rsidRPr="00E317C5">
        <w:rPr>
          <w:rStyle w:val="normaltextrun"/>
          <w:rFonts w:ascii="ITC Franklin Gothic Std Bk Cp" w:eastAsia="AdihausDIN" w:hAnsi="ITC Franklin Gothic Std Bk Cp" w:cs="AdihausDIN"/>
          <w:lang w:val="en-GB"/>
        </w:rPr>
        <w:t xml:space="preserve">0, the SUPERNOVA SOLUTION priced at </w:t>
      </w:r>
      <w:r w:rsidR="00E317C5" w:rsidRPr="00E317C5">
        <w:rPr>
          <w:rStyle w:val="normaltextrun"/>
          <w:rFonts w:ascii="ITC Franklin Gothic Std Bk Cp" w:eastAsia="AdihausDIN" w:hAnsi="ITC Franklin Gothic Std Bk Cp" w:cs="AdihausDIN"/>
          <w:bdr w:val="none" w:sz="0" w:space="0" w:color="auto" w:frame="1"/>
        </w:rPr>
        <w:t>€</w:t>
      </w:r>
      <w:r w:rsidR="00E317C5" w:rsidRPr="00E317C5">
        <w:rPr>
          <w:rStyle w:val="normaltextrun"/>
          <w:rFonts w:ascii="ITC Franklin Gothic Std Bk Cp" w:eastAsia="AdihausDIN" w:hAnsi="ITC Franklin Gothic Std Bk Cp" w:cs="AdihausDIN"/>
          <w:lang w:val="en-GB"/>
        </w:rPr>
        <w:t xml:space="preserve">150 / $150 </w:t>
      </w:r>
      <w:r w:rsidRPr="00E317C5">
        <w:rPr>
          <w:rStyle w:val="normaltextrun"/>
          <w:rFonts w:ascii="ITC Franklin Gothic Std Bk Cp" w:eastAsia="AdihausDIN" w:hAnsi="ITC Franklin Gothic Std Bk Cp" w:cs="AdihausDIN"/>
          <w:lang w:val="en-GB"/>
        </w:rPr>
        <w:t xml:space="preserve">and the SUPERNOVA STRIDE at </w:t>
      </w:r>
      <w:r w:rsidRPr="00E317C5">
        <w:rPr>
          <w:rStyle w:val="normaltextrun"/>
          <w:rFonts w:ascii="ITC Franklin Gothic Std Bk Cp" w:eastAsia="AdihausDIN" w:hAnsi="ITC Franklin Gothic Std Bk Cp" w:cs="AdihausDIN"/>
          <w:bdr w:val="none" w:sz="0" w:space="0" w:color="auto" w:frame="1"/>
        </w:rPr>
        <w:t>€</w:t>
      </w:r>
      <w:r w:rsidR="00E317C5" w:rsidRPr="00E317C5">
        <w:rPr>
          <w:rStyle w:val="normaltextrun"/>
          <w:rFonts w:ascii="ITC Franklin Gothic Std Bk Cp" w:eastAsia="AdihausDIN" w:hAnsi="ITC Franklin Gothic Std Bk Cp" w:cs="AdihausDIN"/>
          <w:bdr w:val="none" w:sz="0" w:space="0" w:color="auto" w:frame="1"/>
        </w:rPr>
        <w:t>120</w:t>
      </w:r>
      <w:r w:rsidRPr="00E317C5">
        <w:rPr>
          <w:rStyle w:val="normaltextrun"/>
          <w:rFonts w:ascii="ITC Franklin Gothic Std Bk Cp" w:eastAsia="AdihausDIN" w:hAnsi="ITC Franklin Gothic Std Bk Cp" w:cs="AdihausDIN"/>
          <w:lang w:val="en-GB"/>
        </w:rPr>
        <w:t xml:space="preserve"> / $</w:t>
      </w:r>
      <w:r w:rsidR="00E317C5" w:rsidRPr="00E317C5">
        <w:rPr>
          <w:rStyle w:val="normaltextrun"/>
          <w:rFonts w:ascii="ITC Franklin Gothic Std Bk Cp" w:eastAsia="AdihausDIN" w:hAnsi="ITC Franklin Gothic Std Bk Cp" w:cs="AdihausDIN"/>
          <w:lang w:val="en-GB"/>
        </w:rPr>
        <w:t>120</w:t>
      </w:r>
      <w:r w:rsidRPr="00E317C5">
        <w:rPr>
          <w:rStyle w:val="normaltextrun"/>
          <w:rFonts w:ascii="ITC Franklin Gothic Std Bk Cp" w:eastAsia="AdihausDIN" w:hAnsi="ITC Franklin Gothic Std Bk Cp" w:cs="AdihausDIN"/>
          <w:lang w:val="en-GB"/>
        </w:rPr>
        <w:t>. All models will be available to purchase globally from February 15, 2024.</w:t>
      </w:r>
    </w:p>
    <w:p w14:paraId="235741F7" w14:textId="698CA63C" w:rsidR="0075557B" w:rsidRPr="001E6405" w:rsidRDefault="0075557B" w:rsidP="0075557B">
      <w:pPr>
        <w:pStyle w:val="paragraph"/>
        <w:spacing w:before="0" w:beforeAutospacing="0" w:after="0" w:afterAutospacing="0"/>
        <w:jc w:val="both"/>
        <w:textAlignment w:val="baseline"/>
        <w:rPr>
          <w:rStyle w:val="eop"/>
          <w:rFonts w:ascii="ITC Franklin Gothic Std Bk Cp" w:eastAsia="AdihausDIN" w:hAnsi="ITC Franklin Gothic Std Bk Cp" w:cs="AdihausDIN"/>
        </w:rPr>
      </w:pPr>
      <w:r w:rsidRPr="001E6405">
        <w:rPr>
          <w:rStyle w:val="normaltextrun"/>
          <w:rFonts w:ascii="ITC Franklin Gothic Std Bk Cp" w:eastAsia="AdihausDIN" w:hAnsi="ITC Franklin Gothic Std Bk Cp" w:cs="AdihausDIN"/>
        </w:rPr>
        <w:t xml:space="preserve">For further information, please visit </w:t>
      </w:r>
      <w:hyperlink r:id="rId11" w:history="1">
        <w:r w:rsidR="00DC5554" w:rsidRPr="008A433A">
          <w:rPr>
            <w:rStyle w:val="Hyperlink"/>
            <w:rFonts w:ascii="ITC Franklin Gothic Std Bk Cp" w:eastAsia="AdihausDIN" w:hAnsi="ITC Franklin Gothic Std Bk Cp" w:cs="AdihausDIN"/>
          </w:rPr>
          <w:t>https://www.adidas.com/us/women-running-shoes</w:t>
        </w:r>
      </w:hyperlink>
      <w:r w:rsidR="00DC5554">
        <w:rPr>
          <w:rStyle w:val="normaltextrun"/>
          <w:rFonts w:ascii="ITC Franklin Gothic Std Bk Cp" w:eastAsia="AdihausDIN" w:hAnsi="ITC Franklin Gothic Std Bk Cp" w:cs="AdihausDIN"/>
        </w:rPr>
        <w:t xml:space="preserve"> </w:t>
      </w:r>
      <w:r w:rsidRPr="001E6405">
        <w:rPr>
          <w:rStyle w:val="normaltextrun"/>
          <w:rFonts w:ascii="ITC Franklin Gothic Std Bk Cp" w:eastAsia="AdihausDIN" w:hAnsi="ITC Franklin Gothic Std Bk Cp" w:cs="AdihausDIN"/>
        </w:rPr>
        <w:t>or follow the conversation on Instagram and Twitter using #adidassupernova and @adidasrunning.</w:t>
      </w:r>
    </w:p>
    <w:p w14:paraId="692A69FC" w14:textId="77777777" w:rsidR="00D477DF" w:rsidRPr="001E6405" w:rsidRDefault="00D477DF" w:rsidP="00D477DF">
      <w:pPr>
        <w:pStyle w:val="paragraph"/>
        <w:spacing w:before="0" w:beforeAutospacing="0" w:after="0" w:afterAutospacing="0"/>
        <w:textAlignment w:val="baseline"/>
        <w:rPr>
          <w:rStyle w:val="eop"/>
          <w:rFonts w:ascii="ITC Franklin Gothic Std Bk Cp" w:eastAsia="AdihausDIN" w:hAnsi="ITC Franklin Gothic Std Bk Cp" w:cs="AdihausDIN"/>
        </w:rPr>
      </w:pPr>
    </w:p>
    <w:p w14:paraId="58247DDC" w14:textId="607F310E" w:rsidR="00193F9B" w:rsidRDefault="00034FB3" w:rsidP="00D477DF">
      <w:pPr>
        <w:pStyle w:val="paragraph"/>
        <w:spacing w:before="0" w:beforeAutospacing="0" w:after="0" w:afterAutospacing="0"/>
        <w:jc w:val="center"/>
        <w:textAlignment w:val="baseline"/>
        <w:rPr>
          <w:rStyle w:val="normaltextrun"/>
          <w:rFonts w:ascii="ITC Franklin Gothic Std Bk Cp" w:eastAsia="AdihausDIN" w:hAnsi="ITC Franklin Gothic Std Bk Cp" w:cs="AdihausDIN"/>
          <w:b/>
          <w:bCs/>
        </w:rPr>
      </w:pPr>
      <w:r>
        <w:rPr>
          <w:rStyle w:val="normaltextrun"/>
          <w:rFonts w:ascii="ITC Franklin Gothic Std Bk Cp" w:eastAsia="AdihausDIN" w:hAnsi="ITC Franklin Gothic Std Bk Cp" w:cs="AdihausDIN"/>
          <w:b/>
          <w:bCs/>
        </w:rPr>
        <w:t>-</w:t>
      </w:r>
      <w:r w:rsidR="00193F9B" w:rsidRPr="001E6405">
        <w:rPr>
          <w:rStyle w:val="normaltextrun"/>
          <w:rFonts w:ascii="ITC Franklin Gothic Std Bk Cp" w:eastAsia="AdihausDIN" w:hAnsi="ITC Franklin Gothic Std Bk Cp" w:cs="AdihausDIN"/>
          <w:b/>
          <w:bCs/>
        </w:rPr>
        <w:t> ENDS </w:t>
      </w:r>
      <w:r w:rsidR="00E6244F">
        <w:rPr>
          <w:rStyle w:val="normaltextrun"/>
          <w:rFonts w:ascii="ITC Franklin Gothic Std Bk Cp" w:eastAsia="AdihausDIN" w:hAnsi="ITC Franklin Gothic Std Bk Cp" w:cs="AdihausDIN"/>
          <w:b/>
          <w:bCs/>
        </w:rPr>
        <w:t>–</w:t>
      </w:r>
    </w:p>
    <w:p w14:paraId="11A8D5E5" w14:textId="77777777" w:rsidR="00943CBF" w:rsidRDefault="00943CBF" w:rsidP="00D477DF">
      <w:pPr>
        <w:pStyle w:val="paragraph"/>
        <w:spacing w:before="0" w:beforeAutospacing="0" w:after="0" w:afterAutospacing="0"/>
        <w:jc w:val="center"/>
        <w:textAlignment w:val="baseline"/>
        <w:rPr>
          <w:rStyle w:val="normaltextrun"/>
          <w:rFonts w:ascii="ITC Franklin Gothic Std Bk Cp" w:eastAsia="AdihausDIN" w:hAnsi="ITC Franklin Gothic Std Bk Cp" w:cs="AdihausDIN"/>
          <w:b/>
          <w:bCs/>
        </w:rPr>
      </w:pPr>
    </w:p>
    <w:p w14:paraId="19CCCA98" w14:textId="77777777" w:rsidR="00E6244F" w:rsidRDefault="00E6244F" w:rsidP="001E6E33">
      <w:pPr>
        <w:jc w:val="both"/>
        <w:rPr>
          <w:rFonts w:ascii="ITC Franklin Gothic Std Bk Cp" w:eastAsia="AdihausDIN" w:hAnsi="ITC Franklin Gothic Std Bk Cp" w:cs="AdihausDIN"/>
          <w:lang w:eastAsia="en-GB"/>
        </w:rPr>
      </w:pPr>
      <w:r w:rsidRPr="00E6244F">
        <w:rPr>
          <w:rFonts w:ascii="ITC Franklin Gothic Std Bk Cp" w:eastAsia="AdihausDIN" w:hAnsi="ITC Franklin Gothic Std Bk Cp" w:cs="AdihausDIN"/>
          <w:lang w:eastAsia="en-GB"/>
        </w:rPr>
        <w:t xml:space="preserve">adidas commissioned international research conducted by Focaldata, surveying 2,674 runners in London, New York, Los Angeles, Paris, Berlin, Dubai, Mexico City, Paris, Beijing, Seoul, Shanghai, and Tokyo. The samples in each city were </w:t>
      </w:r>
      <w:r w:rsidRPr="0002139A">
        <w:rPr>
          <w:rFonts w:ascii="ITC Franklin Gothic Std Bk Cp" w:eastAsia="AdihausDIN" w:hAnsi="ITC Franklin Gothic Std Bk Cp" w:cs="AdihausDIN"/>
          <w:lang w:eastAsia="en-GB"/>
        </w:rPr>
        <w:t xml:space="preserve">nationally representative of gender (+/-2%). Data were collected between 12 January 2024 – 17 January 2024. </w:t>
      </w:r>
    </w:p>
    <w:p w14:paraId="60BDA26B" w14:textId="77777777" w:rsidR="00ED3B0E" w:rsidRPr="00ED3B0E" w:rsidRDefault="00ED3B0E" w:rsidP="00ED3B0E">
      <w:pPr>
        <w:pStyle w:val="NormalWeb"/>
        <w:spacing w:before="0" w:beforeAutospacing="0" w:after="0" w:afterAutospacing="0"/>
        <w:rPr>
          <w:rFonts w:ascii="ITC Franklin Gothic Std Bk Cp" w:eastAsia="AdihausDIN" w:hAnsi="ITC Franklin Gothic Std Bk Cp" w:cs="AdihausDIN"/>
        </w:rPr>
      </w:pPr>
      <w:r w:rsidRPr="00ED3B0E">
        <w:rPr>
          <w:rFonts w:ascii="ITC Franklin Gothic Std Bk Cp" w:eastAsia="AdihausDIN" w:hAnsi="ITC Franklin Gothic Std Bk Cp" w:cs="AdihausDIN"/>
        </w:rPr>
        <w:t> </w:t>
      </w:r>
    </w:p>
    <w:sectPr w:rsidR="00ED3B0E" w:rsidRPr="00ED3B0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829" w14:textId="77777777" w:rsidR="009A25B8" w:rsidRDefault="009A25B8" w:rsidP="008E72D9">
      <w:r>
        <w:separator/>
      </w:r>
    </w:p>
  </w:endnote>
  <w:endnote w:type="continuationSeparator" w:id="0">
    <w:p w14:paraId="6E598680" w14:textId="77777777" w:rsidR="009A25B8" w:rsidRDefault="009A25B8" w:rsidP="008E72D9">
      <w:r>
        <w:continuationSeparator/>
      </w:r>
    </w:p>
  </w:endnote>
  <w:endnote w:type="continuationNotice" w:id="1">
    <w:p w14:paraId="6E0AEF01" w14:textId="77777777" w:rsidR="009A25B8" w:rsidRDefault="009A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AC78" w14:textId="77777777" w:rsidR="00351C9C" w:rsidRDefault="0035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F0A03B" w14:paraId="31AE8548" w14:textId="77777777" w:rsidTr="6BF0A03B">
      <w:trPr>
        <w:trHeight w:val="300"/>
      </w:trPr>
      <w:tc>
        <w:tcPr>
          <w:tcW w:w="3005" w:type="dxa"/>
        </w:tcPr>
        <w:p w14:paraId="1E6FD345" w14:textId="157D8276" w:rsidR="6BF0A03B" w:rsidRDefault="6BF0A03B" w:rsidP="6BF0A03B">
          <w:pPr>
            <w:pStyle w:val="Header"/>
            <w:ind w:left="-115"/>
          </w:pPr>
        </w:p>
      </w:tc>
      <w:tc>
        <w:tcPr>
          <w:tcW w:w="3005" w:type="dxa"/>
        </w:tcPr>
        <w:p w14:paraId="7FA01C51" w14:textId="01ECA679" w:rsidR="6BF0A03B" w:rsidRDefault="6BF0A03B" w:rsidP="6BF0A03B">
          <w:pPr>
            <w:pStyle w:val="Header"/>
            <w:jc w:val="center"/>
          </w:pPr>
        </w:p>
      </w:tc>
      <w:tc>
        <w:tcPr>
          <w:tcW w:w="3005" w:type="dxa"/>
        </w:tcPr>
        <w:p w14:paraId="0A069082" w14:textId="73BAAB65" w:rsidR="6BF0A03B" w:rsidRDefault="6BF0A03B" w:rsidP="6BF0A03B">
          <w:pPr>
            <w:pStyle w:val="Header"/>
            <w:ind w:right="-115"/>
            <w:jc w:val="right"/>
          </w:pPr>
        </w:p>
      </w:tc>
    </w:tr>
  </w:tbl>
  <w:p w14:paraId="169BA71B" w14:textId="079C11F4" w:rsidR="6BF0A03B" w:rsidRDefault="6BF0A03B" w:rsidP="6BF0A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026" w14:textId="77777777" w:rsidR="00351C9C" w:rsidRDefault="0035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D162" w14:textId="77777777" w:rsidR="009A25B8" w:rsidRDefault="009A25B8" w:rsidP="008E72D9">
      <w:r>
        <w:separator/>
      </w:r>
    </w:p>
  </w:footnote>
  <w:footnote w:type="continuationSeparator" w:id="0">
    <w:p w14:paraId="165C5F72" w14:textId="77777777" w:rsidR="009A25B8" w:rsidRDefault="009A25B8" w:rsidP="008E72D9">
      <w:r>
        <w:continuationSeparator/>
      </w:r>
    </w:p>
  </w:footnote>
  <w:footnote w:type="continuationNotice" w:id="1">
    <w:p w14:paraId="034E9083" w14:textId="77777777" w:rsidR="009A25B8" w:rsidRDefault="009A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5B78" w14:textId="77777777" w:rsidR="00351C9C" w:rsidRDefault="0035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EC3" w14:textId="77777777" w:rsidR="00BC0C29" w:rsidRDefault="00BC0C29" w:rsidP="00BC0C29">
    <w:pPr>
      <w:pStyle w:val="Header"/>
    </w:pPr>
    <w:r>
      <w:rPr>
        <w:noProof/>
        <w:color w:val="2B579A"/>
        <w:shd w:val="clear" w:color="auto" w:fill="E6E6E6"/>
      </w:rPr>
      <w:drawing>
        <wp:anchor distT="0" distB="0" distL="114300" distR="114300" simplePos="0" relativeHeight="251658240" behindDoc="0" locked="0" layoutInCell="1" allowOverlap="1" wp14:anchorId="796FE0DA" wp14:editId="54120B52">
          <wp:simplePos x="0" y="0"/>
          <wp:positionH relativeFrom="margin">
            <wp:align>center</wp:align>
          </wp:positionH>
          <wp:positionV relativeFrom="paragraph">
            <wp:posOffset>-292735</wp:posOffset>
          </wp:positionV>
          <wp:extent cx="577850" cy="361950"/>
          <wp:effectExtent l="0" t="0" r="0" b="0"/>
          <wp:wrapThrough wrapText="bothSides">
            <wp:wrapPolygon edited="0">
              <wp:start x="10681" y="0"/>
              <wp:lineTo x="0" y="12505"/>
              <wp:lineTo x="0" y="20463"/>
              <wp:lineTo x="20651" y="20463"/>
              <wp:lineTo x="20651" y="18189"/>
              <wp:lineTo x="17802" y="7958"/>
              <wp:lineTo x="14954" y="0"/>
              <wp:lineTo x="10681" y="0"/>
            </wp:wrapPolygon>
          </wp:wrapThrough>
          <wp:docPr id="1572666660" name="Picture 157266666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62652" w14:textId="77777777" w:rsidR="00BC0C29" w:rsidRDefault="00BC0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1096" w14:textId="77777777" w:rsidR="00351C9C" w:rsidRDefault="0035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10"/>
    <w:multiLevelType w:val="hybridMultilevel"/>
    <w:tmpl w:val="61126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21F05"/>
    <w:multiLevelType w:val="hybridMultilevel"/>
    <w:tmpl w:val="964A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C40DA"/>
    <w:multiLevelType w:val="multilevel"/>
    <w:tmpl w:val="63C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94077"/>
    <w:multiLevelType w:val="multilevel"/>
    <w:tmpl w:val="BD9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92ED1"/>
    <w:multiLevelType w:val="hybridMultilevel"/>
    <w:tmpl w:val="99E4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277AF"/>
    <w:multiLevelType w:val="hybridMultilevel"/>
    <w:tmpl w:val="8AE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4203B"/>
    <w:multiLevelType w:val="hybridMultilevel"/>
    <w:tmpl w:val="40D8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57168"/>
    <w:multiLevelType w:val="multilevel"/>
    <w:tmpl w:val="EA3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1468A"/>
    <w:multiLevelType w:val="multilevel"/>
    <w:tmpl w:val="DFB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E13F1"/>
    <w:multiLevelType w:val="hybridMultilevel"/>
    <w:tmpl w:val="CD84DD5A"/>
    <w:lvl w:ilvl="0" w:tplc="E9365D3A">
      <w:numFmt w:val="bullet"/>
      <w:lvlText w:val="-"/>
      <w:lvlJc w:val="left"/>
      <w:pPr>
        <w:ind w:left="410" w:hanging="360"/>
      </w:pPr>
      <w:rPr>
        <w:rFonts w:ascii="ITC Franklin Gothic Std Bk Cp" w:eastAsia="AdihausDIN" w:hAnsi="ITC Franklin Gothic Std Bk Cp" w:cs="AdihausDIN"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4B10795D"/>
    <w:multiLevelType w:val="hybridMultilevel"/>
    <w:tmpl w:val="584C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F85427"/>
    <w:multiLevelType w:val="hybridMultilevel"/>
    <w:tmpl w:val="25C6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D7530"/>
    <w:multiLevelType w:val="hybridMultilevel"/>
    <w:tmpl w:val="F03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C5A99"/>
    <w:multiLevelType w:val="hybridMultilevel"/>
    <w:tmpl w:val="E7C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0921"/>
    <w:multiLevelType w:val="multilevel"/>
    <w:tmpl w:val="D1B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330C6"/>
    <w:multiLevelType w:val="hybridMultilevel"/>
    <w:tmpl w:val="8D7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30284">
    <w:abstractNumId w:val="4"/>
  </w:num>
  <w:num w:numId="2" w16cid:durableId="616134059">
    <w:abstractNumId w:val="14"/>
  </w:num>
  <w:num w:numId="3" w16cid:durableId="652754354">
    <w:abstractNumId w:val="3"/>
  </w:num>
  <w:num w:numId="4" w16cid:durableId="884146504">
    <w:abstractNumId w:val="11"/>
  </w:num>
  <w:num w:numId="5" w16cid:durableId="951203659">
    <w:abstractNumId w:val="12"/>
  </w:num>
  <w:num w:numId="6" w16cid:durableId="1868134785">
    <w:abstractNumId w:val="2"/>
  </w:num>
  <w:num w:numId="7" w16cid:durableId="36978951">
    <w:abstractNumId w:val="15"/>
  </w:num>
  <w:num w:numId="8" w16cid:durableId="1256867453">
    <w:abstractNumId w:val="13"/>
  </w:num>
  <w:num w:numId="9" w16cid:durableId="2017338739">
    <w:abstractNumId w:val="9"/>
  </w:num>
  <w:num w:numId="10" w16cid:durableId="923220031">
    <w:abstractNumId w:val="1"/>
  </w:num>
  <w:num w:numId="11" w16cid:durableId="836195540">
    <w:abstractNumId w:val="0"/>
  </w:num>
  <w:num w:numId="12" w16cid:durableId="415978706">
    <w:abstractNumId w:val="10"/>
  </w:num>
  <w:num w:numId="13" w16cid:durableId="1791435299">
    <w:abstractNumId w:val="7"/>
  </w:num>
  <w:num w:numId="14" w16cid:durableId="709652181">
    <w:abstractNumId w:val="8"/>
  </w:num>
  <w:num w:numId="15" w16cid:durableId="41557708">
    <w:abstractNumId w:val="5"/>
  </w:num>
  <w:num w:numId="16" w16cid:durableId="2141457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9B"/>
    <w:rsid w:val="00000BE8"/>
    <w:rsid w:val="00003125"/>
    <w:rsid w:val="00004DDE"/>
    <w:rsid w:val="00005079"/>
    <w:rsid w:val="00005D54"/>
    <w:rsid w:val="00011697"/>
    <w:rsid w:val="00012111"/>
    <w:rsid w:val="00013489"/>
    <w:rsid w:val="00013747"/>
    <w:rsid w:val="00017F4E"/>
    <w:rsid w:val="0002139A"/>
    <w:rsid w:val="000246DF"/>
    <w:rsid w:val="0002475A"/>
    <w:rsid w:val="00026992"/>
    <w:rsid w:val="00027AF4"/>
    <w:rsid w:val="00031140"/>
    <w:rsid w:val="0003159A"/>
    <w:rsid w:val="00034FB3"/>
    <w:rsid w:val="00035961"/>
    <w:rsid w:val="00035A40"/>
    <w:rsid w:val="00035A94"/>
    <w:rsid w:val="00036474"/>
    <w:rsid w:val="00040AB2"/>
    <w:rsid w:val="00041E2D"/>
    <w:rsid w:val="00043F3E"/>
    <w:rsid w:val="00044D52"/>
    <w:rsid w:val="000462BC"/>
    <w:rsid w:val="000462C3"/>
    <w:rsid w:val="0004778D"/>
    <w:rsid w:val="00051C66"/>
    <w:rsid w:val="00053B62"/>
    <w:rsid w:val="0005428E"/>
    <w:rsid w:val="0005473D"/>
    <w:rsid w:val="00055A58"/>
    <w:rsid w:val="00060446"/>
    <w:rsid w:val="00062723"/>
    <w:rsid w:val="00063143"/>
    <w:rsid w:val="0006536D"/>
    <w:rsid w:val="00066EF0"/>
    <w:rsid w:val="00070911"/>
    <w:rsid w:val="00072C4C"/>
    <w:rsid w:val="00073AF7"/>
    <w:rsid w:val="00081022"/>
    <w:rsid w:val="00082B64"/>
    <w:rsid w:val="000831BE"/>
    <w:rsid w:val="00083F0D"/>
    <w:rsid w:val="0008420D"/>
    <w:rsid w:val="00084DA6"/>
    <w:rsid w:val="000854C2"/>
    <w:rsid w:val="00085AA3"/>
    <w:rsid w:val="00086F2A"/>
    <w:rsid w:val="0009107E"/>
    <w:rsid w:val="00091805"/>
    <w:rsid w:val="00091849"/>
    <w:rsid w:val="000919AD"/>
    <w:rsid w:val="00092E48"/>
    <w:rsid w:val="00095DDF"/>
    <w:rsid w:val="00097AFC"/>
    <w:rsid w:val="000A1F92"/>
    <w:rsid w:val="000A23A6"/>
    <w:rsid w:val="000A2D77"/>
    <w:rsid w:val="000A4744"/>
    <w:rsid w:val="000A48D8"/>
    <w:rsid w:val="000A4C7A"/>
    <w:rsid w:val="000A50A3"/>
    <w:rsid w:val="000A5AFA"/>
    <w:rsid w:val="000A5EEB"/>
    <w:rsid w:val="000A74BF"/>
    <w:rsid w:val="000A7BB8"/>
    <w:rsid w:val="000B3024"/>
    <w:rsid w:val="000B3026"/>
    <w:rsid w:val="000B53A7"/>
    <w:rsid w:val="000B5A12"/>
    <w:rsid w:val="000B5AE8"/>
    <w:rsid w:val="000B6804"/>
    <w:rsid w:val="000C0567"/>
    <w:rsid w:val="000C2829"/>
    <w:rsid w:val="000C3241"/>
    <w:rsid w:val="000C347F"/>
    <w:rsid w:val="000C42C4"/>
    <w:rsid w:val="000C53F6"/>
    <w:rsid w:val="000C6718"/>
    <w:rsid w:val="000C7746"/>
    <w:rsid w:val="000D0502"/>
    <w:rsid w:val="000D2275"/>
    <w:rsid w:val="000D57A1"/>
    <w:rsid w:val="000D7D87"/>
    <w:rsid w:val="000E243F"/>
    <w:rsid w:val="000E2FC0"/>
    <w:rsid w:val="000E42C4"/>
    <w:rsid w:val="000E5348"/>
    <w:rsid w:val="000E6A2F"/>
    <w:rsid w:val="000E7D47"/>
    <w:rsid w:val="000E7DCA"/>
    <w:rsid w:val="000F0748"/>
    <w:rsid w:val="000F0B60"/>
    <w:rsid w:val="000F211E"/>
    <w:rsid w:val="000F2898"/>
    <w:rsid w:val="000F2FC2"/>
    <w:rsid w:val="000F30B8"/>
    <w:rsid w:val="000F3458"/>
    <w:rsid w:val="000F57CA"/>
    <w:rsid w:val="000F6BE0"/>
    <w:rsid w:val="000F73DF"/>
    <w:rsid w:val="00101FDE"/>
    <w:rsid w:val="0010296C"/>
    <w:rsid w:val="00103504"/>
    <w:rsid w:val="00103880"/>
    <w:rsid w:val="00103944"/>
    <w:rsid w:val="00103F94"/>
    <w:rsid w:val="001058E9"/>
    <w:rsid w:val="001065B4"/>
    <w:rsid w:val="00107274"/>
    <w:rsid w:val="00110D93"/>
    <w:rsid w:val="0011120A"/>
    <w:rsid w:val="00113AF8"/>
    <w:rsid w:val="00113D06"/>
    <w:rsid w:val="00114515"/>
    <w:rsid w:val="0011673B"/>
    <w:rsid w:val="001176AC"/>
    <w:rsid w:val="00120EEB"/>
    <w:rsid w:val="0012189E"/>
    <w:rsid w:val="001219FF"/>
    <w:rsid w:val="0012225D"/>
    <w:rsid w:val="00124481"/>
    <w:rsid w:val="00130096"/>
    <w:rsid w:val="001350BF"/>
    <w:rsid w:val="00136BE6"/>
    <w:rsid w:val="0013720A"/>
    <w:rsid w:val="00137EC2"/>
    <w:rsid w:val="00140FE4"/>
    <w:rsid w:val="00142668"/>
    <w:rsid w:val="001428BD"/>
    <w:rsid w:val="00142B86"/>
    <w:rsid w:val="00143281"/>
    <w:rsid w:val="0014519E"/>
    <w:rsid w:val="00154519"/>
    <w:rsid w:val="00156233"/>
    <w:rsid w:val="00156D76"/>
    <w:rsid w:val="00157B67"/>
    <w:rsid w:val="00157DFE"/>
    <w:rsid w:val="00161373"/>
    <w:rsid w:val="00162B15"/>
    <w:rsid w:val="00163B9D"/>
    <w:rsid w:val="00166D9A"/>
    <w:rsid w:val="00167ECD"/>
    <w:rsid w:val="001706FF"/>
    <w:rsid w:val="0017083F"/>
    <w:rsid w:val="00171BB9"/>
    <w:rsid w:val="00177A57"/>
    <w:rsid w:val="001806AB"/>
    <w:rsid w:val="00180F18"/>
    <w:rsid w:val="001811D0"/>
    <w:rsid w:val="00183FE9"/>
    <w:rsid w:val="001845C1"/>
    <w:rsid w:val="0018474A"/>
    <w:rsid w:val="00185077"/>
    <w:rsid w:val="0018573B"/>
    <w:rsid w:val="0018613D"/>
    <w:rsid w:val="0018688F"/>
    <w:rsid w:val="001876DE"/>
    <w:rsid w:val="00187E29"/>
    <w:rsid w:val="00190930"/>
    <w:rsid w:val="00190AA5"/>
    <w:rsid w:val="00191E19"/>
    <w:rsid w:val="001923C8"/>
    <w:rsid w:val="00193F9B"/>
    <w:rsid w:val="001946FF"/>
    <w:rsid w:val="00195357"/>
    <w:rsid w:val="00195680"/>
    <w:rsid w:val="00195BFE"/>
    <w:rsid w:val="00195E3A"/>
    <w:rsid w:val="001963A3"/>
    <w:rsid w:val="00196949"/>
    <w:rsid w:val="001975D4"/>
    <w:rsid w:val="001A1AC9"/>
    <w:rsid w:val="001A2B1C"/>
    <w:rsid w:val="001A55E4"/>
    <w:rsid w:val="001A5753"/>
    <w:rsid w:val="001A5E86"/>
    <w:rsid w:val="001A5FC9"/>
    <w:rsid w:val="001A6588"/>
    <w:rsid w:val="001A7AAE"/>
    <w:rsid w:val="001B061E"/>
    <w:rsid w:val="001B1DC6"/>
    <w:rsid w:val="001B29E8"/>
    <w:rsid w:val="001B3019"/>
    <w:rsid w:val="001B302E"/>
    <w:rsid w:val="001B70A5"/>
    <w:rsid w:val="001B78D6"/>
    <w:rsid w:val="001B7BC8"/>
    <w:rsid w:val="001C0875"/>
    <w:rsid w:val="001C0C0C"/>
    <w:rsid w:val="001C141D"/>
    <w:rsid w:val="001C1FF3"/>
    <w:rsid w:val="001C5945"/>
    <w:rsid w:val="001C79E5"/>
    <w:rsid w:val="001D03E9"/>
    <w:rsid w:val="001D32F6"/>
    <w:rsid w:val="001D36BB"/>
    <w:rsid w:val="001D437D"/>
    <w:rsid w:val="001D44BC"/>
    <w:rsid w:val="001D7674"/>
    <w:rsid w:val="001E1780"/>
    <w:rsid w:val="001E416A"/>
    <w:rsid w:val="001E44E3"/>
    <w:rsid w:val="001E4C26"/>
    <w:rsid w:val="001E6405"/>
    <w:rsid w:val="001E6E33"/>
    <w:rsid w:val="001E711B"/>
    <w:rsid w:val="001E7795"/>
    <w:rsid w:val="001F0206"/>
    <w:rsid w:val="001F29E4"/>
    <w:rsid w:val="001F2D1A"/>
    <w:rsid w:val="00200F34"/>
    <w:rsid w:val="00203084"/>
    <w:rsid w:val="00203D54"/>
    <w:rsid w:val="002059ED"/>
    <w:rsid w:val="00206BE4"/>
    <w:rsid w:val="00207679"/>
    <w:rsid w:val="002135D5"/>
    <w:rsid w:val="00216C8E"/>
    <w:rsid w:val="002171BC"/>
    <w:rsid w:val="00217E89"/>
    <w:rsid w:val="002238A4"/>
    <w:rsid w:val="00223CCD"/>
    <w:rsid w:val="00223D11"/>
    <w:rsid w:val="00224E04"/>
    <w:rsid w:val="00225DF7"/>
    <w:rsid w:val="002275A0"/>
    <w:rsid w:val="00227E10"/>
    <w:rsid w:val="00232ECB"/>
    <w:rsid w:val="00233041"/>
    <w:rsid w:val="002342D8"/>
    <w:rsid w:val="00234338"/>
    <w:rsid w:val="00234563"/>
    <w:rsid w:val="002353E5"/>
    <w:rsid w:val="00237835"/>
    <w:rsid w:val="002409CD"/>
    <w:rsid w:val="00240AF1"/>
    <w:rsid w:val="00240DF8"/>
    <w:rsid w:val="00244516"/>
    <w:rsid w:val="00244B35"/>
    <w:rsid w:val="00250B55"/>
    <w:rsid w:val="00250D6D"/>
    <w:rsid w:val="00251012"/>
    <w:rsid w:val="0025118B"/>
    <w:rsid w:val="0025493E"/>
    <w:rsid w:val="002575D8"/>
    <w:rsid w:val="002577E7"/>
    <w:rsid w:val="00261A8B"/>
    <w:rsid w:val="00263753"/>
    <w:rsid w:val="00264882"/>
    <w:rsid w:val="00264C81"/>
    <w:rsid w:val="00265199"/>
    <w:rsid w:val="00266F16"/>
    <w:rsid w:val="0026780D"/>
    <w:rsid w:val="002707FD"/>
    <w:rsid w:val="00273474"/>
    <w:rsid w:val="0027431E"/>
    <w:rsid w:val="0027597D"/>
    <w:rsid w:val="002772B9"/>
    <w:rsid w:val="00282114"/>
    <w:rsid w:val="0028218C"/>
    <w:rsid w:val="00283365"/>
    <w:rsid w:val="00285196"/>
    <w:rsid w:val="00285424"/>
    <w:rsid w:val="002863DC"/>
    <w:rsid w:val="00287888"/>
    <w:rsid w:val="00291662"/>
    <w:rsid w:val="002919B8"/>
    <w:rsid w:val="00291AEA"/>
    <w:rsid w:val="00291ED3"/>
    <w:rsid w:val="002925FD"/>
    <w:rsid w:val="0029489D"/>
    <w:rsid w:val="002948B6"/>
    <w:rsid w:val="00296569"/>
    <w:rsid w:val="002970DD"/>
    <w:rsid w:val="00297155"/>
    <w:rsid w:val="002A0137"/>
    <w:rsid w:val="002A11C0"/>
    <w:rsid w:val="002A1280"/>
    <w:rsid w:val="002A3623"/>
    <w:rsid w:val="002A6F1C"/>
    <w:rsid w:val="002A7466"/>
    <w:rsid w:val="002B0674"/>
    <w:rsid w:val="002B0B6D"/>
    <w:rsid w:val="002B0F39"/>
    <w:rsid w:val="002B1050"/>
    <w:rsid w:val="002B5651"/>
    <w:rsid w:val="002B613E"/>
    <w:rsid w:val="002B6A9A"/>
    <w:rsid w:val="002C04D7"/>
    <w:rsid w:val="002C1A01"/>
    <w:rsid w:val="002C2824"/>
    <w:rsid w:val="002C2B6C"/>
    <w:rsid w:val="002C2D47"/>
    <w:rsid w:val="002C30EC"/>
    <w:rsid w:val="002C4606"/>
    <w:rsid w:val="002C6BAF"/>
    <w:rsid w:val="002C7026"/>
    <w:rsid w:val="002C7075"/>
    <w:rsid w:val="002D2434"/>
    <w:rsid w:val="002D56A6"/>
    <w:rsid w:val="002E11C0"/>
    <w:rsid w:val="002E478B"/>
    <w:rsid w:val="002E54CB"/>
    <w:rsid w:val="002E57CF"/>
    <w:rsid w:val="002E60CC"/>
    <w:rsid w:val="002E6A7B"/>
    <w:rsid w:val="002E6CEA"/>
    <w:rsid w:val="002F05BB"/>
    <w:rsid w:val="002F1C0D"/>
    <w:rsid w:val="002F1EA2"/>
    <w:rsid w:val="002F2238"/>
    <w:rsid w:val="002F453E"/>
    <w:rsid w:val="002F5668"/>
    <w:rsid w:val="002F7485"/>
    <w:rsid w:val="002F7DEA"/>
    <w:rsid w:val="00300771"/>
    <w:rsid w:val="00300E8D"/>
    <w:rsid w:val="0030226E"/>
    <w:rsid w:val="003040F1"/>
    <w:rsid w:val="0031004E"/>
    <w:rsid w:val="0031034F"/>
    <w:rsid w:val="003129E3"/>
    <w:rsid w:val="00312B88"/>
    <w:rsid w:val="00312E35"/>
    <w:rsid w:val="003144F5"/>
    <w:rsid w:val="00315C46"/>
    <w:rsid w:val="00315FC8"/>
    <w:rsid w:val="0031714E"/>
    <w:rsid w:val="003171AD"/>
    <w:rsid w:val="0031747A"/>
    <w:rsid w:val="00320831"/>
    <w:rsid w:val="00322373"/>
    <w:rsid w:val="00322D5B"/>
    <w:rsid w:val="003231CA"/>
    <w:rsid w:val="0032339E"/>
    <w:rsid w:val="003233CC"/>
    <w:rsid w:val="0033122F"/>
    <w:rsid w:val="00332390"/>
    <w:rsid w:val="003330B3"/>
    <w:rsid w:val="0033503B"/>
    <w:rsid w:val="0033526D"/>
    <w:rsid w:val="0033757A"/>
    <w:rsid w:val="00340219"/>
    <w:rsid w:val="0034053D"/>
    <w:rsid w:val="003430FF"/>
    <w:rsid w:val="00343C1C"/>
    <w:rsid w:val="00344BDA"/>
    <w:rsid w:val="00344C94"/>
    <w:rsid w:val="00345393"/>
    <w:rsid w:val="003464A2"/>
    <w:rsid w:val="0035076F"/>
    <w:rsid w:val="00351C9C"/>
    <w:rsid w:val="00352979"/>
    <w:rsid w:val="003540FB"/>
    <w:rsid w:val="003600D8"/>
    <w:rsid w:val="003600E6"/>
    <w:rsid w:val="0036044B"/>
    <w:rsid w:val="00361830"/>
    <w:rsid w:val="003628A3"/>
    <w:rsid w:val="00362C37"/>
    <w:rsid w:val="00363804"/>
    <w:rsid w:val="00363CF9"/>
    <w:rsid w:val="00363D6A"/>
    <w:rsid w:val="00364ECE"/>
    <w:rsid w:val="0036754F"/>
    <w:rsid w:val="00367786"/>
    <w:rsid w:val="00370186"/>
    <w:rsid w:val="003709C1"/>
    <w:rsid w:val="00371E6C"/>
    <w:rsid w:val="00372E7E"/>
    <w:rsid w:val="00374945"/>
    <w:rsid w:val="0037510D"/>
    <w:rsid w:val="003764A5"/>
    <w:rsid w:val="00376CC8"/>
    <w:rsid w:val="00380140"/>
    <w:rsid w:val="003809C4"/>
    <w:rsid w:val="0038143D"/>
    <w:rsid w:val="003828E6"/>
    <w:rsid w:val="00382C85"/>
    <w:rsid w:val="00385641"/>
    <w:rsid w:val="00386134"/>
    <w:rsid w:val="003904D5"/>
    <w:rsid w:val="00390571"/>
    <w:rsid w:val="00391477"/>
    <w:rsid w:val="00391FE5"/>
    <w:rsid w:val="00392362"/>
    <w:rsid w:val="00393A55"/>
    <w:rsid w:val="003965AD"/>
    <w:rsid w:val="0039737B"/>
    <w:rsid w:val="003A094B"/>
    <w:rsid w:val="003A09A3"/>
    <w:rsid w:val="003A3865"/>
    <w:rsid w:val="003A5C8B"/>
    <w:rsid w:val="003A66E0"/>
    <w:rsid w:val="003A716E"/>
    <w:rsid w:val="003A7528"/>
    <w:rsid w:val="003B0026"/>
    <w:rsid w:val="003B0FC2"/>
    <w:rsid w:val="003B3094"/>
    <w:rsid w:val="003B4482"/>
    <w:rsid w:val="003B50CF"/>
    <w:rsid w:val="003B56E3"/>
    <w:rsid w:val="003B6975"/>
    <w:rsid w:val="003BA5E4"/>
    <w:rsid w:val="003C09AD"/>
    <w:rsid w:val="003C1063"/>
    <w:rsid w:val="003C2B00"/>
    <w:rsid w:val="003C33D3"/>
    <w:rsid w:val="003C38BE"/>
    <w:rsid w:val="003C4E07"/>
    <w:rsid w:val="003C6148"/>
    <w:rsid w:val="003C6E7F"/>
    <w:rsid w:val="003C765B"/>
    <w:rsid w:val="003D1741"/>
    <w:rsid w:val="003D18F5"/>
    <w:rsid w:val="003D273D"/>
    <w:rsid w:val="003D2D96"/>
    <w:rsid w:val="003D30DF"/>
    <w:rsid w:val="003D3DB8"/>
    <w:rsid w:val="003D4DBA"/>
    <w:rsid w:val="003D79E8"/>
    <w:rsid w:val="003E09A2"/>
    <w:rsid w:val="003E310F"/>
    <w:rsid w:val="003E3C87"/>
    <w:rsid w:val="003E5908"/>
    <w:rsid w:val="003E5FFC"/>
    <w:rsid w:val="003F05EB"/>
    <w:rsid w:val="003F08D5"/>
    <w:rsid w:val="003F1144"/>
    <w:rsid w:val="003F149F"/>
    <w:rsid w:val="003F48EB"/>
    <w:rsid w:val="003F7512"/>
    <w:rsid w:val="00400420"/>
    <w:rsid w:val="00400D59"/>
    <w:rsid w:val="0040375D"/>
    <w:rsid w:val="00404166"/>
    <w:rsid w:val="00404993"/>
    <w:rsid w:val="004052E8"/>
    <w:rsid w:val="00405FD3"/>
    <w:rsid w:val="0040711C"/>
    <w:rsid w:val="00407687"/>
    <w:rsid w:val="00410474"/>
    <w:rsid w:val="00411696"/>
    <w:rsid w:val="0041361F"/>
    <w:rsid w:val="00414A39"/>
    <w:rsid w:val="00414EEF"/>
    <w:rsid w:val="00415918"/>
    <w:rsid w:val="00416374"/>
    <w:rsid w:val="00422C3A"/>
    <w:rsid w:val="004237DA"/>
    <w:rsid w:val="00425068"/>
    <w:rsid w:val="00427226"/>
    <w:rsid w:val="00427853"/>
    <w:rsid w:val="0043000D"/>
    <w:rsid w:val="00430738"/>
    <w:rsid w:val="0043130A"/>
    <w:rsid w:val="00432939"/>
    <w:rsid w:val="00433133"/>
    <w:rsid w:val="00434229"/>
    <w:rsid w:val="00437DAE"/>
    <w:rsid w:val="00437DE1"/>
    <w:rsid w:val="00441899"/>
    <w:rsid w:val="00442C66"/>
    <w:rsid w:val="00443FAD"/>
    <w:rsid w:val="00446948"/>
    <w:rsid w:val="00450760"/>
    <w:rsid w:val="00451E73"/>
    <w:rsid w:val="00452E4A"/>
    <w:rsid w:val="00453AED"/>
    <w:rsid w:val="00454C25"/>
    <w:rsid w:val="004567FE"/>
    <w:rsid w:val="00457A63"/>
    <w:rsid w:val="0046180B"/>
    <w:rsid w:val="00462D86"/>
    <w:rsid w:val="004634A4"/>
    <w:rsid w:val="0046400A"/>
    <w:rsid w:val="00464B25"/>
    <w:rsid w:val="00464DB3"/>
    <w:rsid w:val="00467710"/>
    <w:rsid w:val="00467B15"/>
    <w:rsid w:val="00471A57"/>
    <w:rsid w:val="00471FC7"/>
    <w:rsid w:val="0047219D"/>
    <w:rsid w:val="00472BB4"/>
    <w:rsid w:val="00472D7D"/>
    <w:rsid w:val="0047401E"/>
    <w:rsid w:val="004745DE"/>
    <w:rsid w:val="00475FB2"/>
    <w:rsid w:val="00477EAB"/>
    <w:rsid w:val="00480576"/>
    <w:rsid w:val="00481BE9"/>
    <w:rsid w:val="0048292A"/>
    <w:rsid w:val="00490DA0"/>
    <w:rsid w:val="00491BBD"/>
    <w:rsid w:val="00493800"/>
    <w:rsid w:val="00494C80"/>
    <w:rsid w:val="00495E21"/>
    <w:rsid w:val="004A0470"/>
    <w:rsid w:val="004A1F22"/>
    <w:rsid w:val="004A2D27"/>
    <w:rsid w:val="004A32B7"/>
    <w:rsid w:val="004A3907"/>
    <w:rsid w:val="004A3F35"/>
    <w:rsid w:val="004A40CD"/>
    <w:rsid w:val="004A53C4"/>
    <w:rsid w:val="004A55FF"/>
    <w:rsid w:val="004A6583"/>
    <w:rsid w:val="004B067E"/>
    <w:rsid w:val="004B0C91"/>
    <w:rsid w:val="004B3C0B"/>
    <w:rsid w:val="004B4873"/>
    <w:rsid w:val="004B70B9"/>
    <w:rsid w:val="004B7F35"/>
    <w:rsid w:val="004C1421"/>
    <w:rsid w:val="004C1FA7"/>
    <w:rsid w:val="004C2077"/>
    <w:rsid w:val="004C3FA0"/>
    <w:rsid w:val="004C42F0"/>
    <w:rsid w:val="004C4C35"/>
    <w:rsid w:val="004C504C"/>
    <w:rsid w:val="004C5E5D"/>
    <w:rsid w:val="004C789F"/>
    <w:rsid w:val="004D0E61"/>
    <w:rsid w:val="004D10DC"/>
    <w:rsid w:val="004D21BC"/>
    <w:rsid w:val="004D5CDD"/>
    <w:rsid w:val="004D63B3"/>
    <w:rsid w:val="004D7121"/>
    <w:rsid w:val="004E0742"/>
    <w:rsid w:val="004E1739"/>
    <w:rsid w:val="004E25D4"/>
    <w:rsid w:val="004E43C4"/>
    <w:rsid w:val="004E52DA"/>
    <w:rsid w:val="004E5FB7"/>
    <w:rsid w:val="004E671A"/>
    <w:rsid w:val="004F0489"/>
    <w:rsid w:val="004F0A99"/>
    <w:rsid w:val="004F1E9A"/>
    <w:rsid w:val="004F2859"/>
    <w:rsid w:val="004F5332"/>
    <w:rsid w:val="004F54D0"/>
    <w:rsid w:val="004F67EE"/>
    <w:rsid w:val="004F6A43"/>
    <w:rsid w:val="004F735F"/>
    <w:rsid w:val="004F74C0"/>
    <w:rsid w:val="004F7D14"/>
    <w:rsid w:val="00500A2E"/>
    <w:rsid w:val="00501229"/>
    <w:rsid w:val="005016EA"/>
    <w:rsid w:val="00502F80"/>
    <w:rsid w:val="00502FB1"/>
    <w:rsid w:val="005038B3"/>
    <w:rsid w:val="00505313"/>
    <w:rsid w:val="00505435"/>
    <w:rsid w:val="00505D18"/>
    <w:rsid w:val="00506267"/>
    <w:rsid w:val="00507FA1"/>
    <w:rsid w:val="00511CA4"/>
    <w:rsid w:val="00515B1C"/>
    <w:rsid w:val="00515D2F"/>
    <w:rsid w:val="00517077"/>
    <w:rsid w:val="00520649"/>
    <w:rsid w:val="00521004"/>
    <w:rsid w:val="005214A8"/>
    <w:rsid w:val="0052274D"/>
    <w:rsid w:val="00522948"/>
    <w:rsid w:val="00522D32"/>
    <w:rsid w:val="00523B14"/>
    <w:rsid w:val="00524139"/>
    <w:rsid w:val="00525348"/>
    <w:rsid w:val="00527795"/>
    <w:rsid w:val="005302D0"/>
    <w:rsid w:val="0053084A"/>
    <w:rsid w:val="005308A7"/>
    <w:rsid w:val="0053144F"/>
    <w:rsid w:val="00531AAB"/>
    <w:rsid w:val="00531C1E"/>
    <w:rsid w:val="00536C8B"/>
    <w:rsid w:val="005379EA"/>
    <w:rsid w:val="005403A1"/>
    <w:rsid w:val="0054182C"/>
    <w:rsid w:val="005422FD"/>
    <w:rsid w:val="00542C10"/>
    <w:rsid w:val="00542FF1"/>
    <w:rsid w:val="00543425"/>
    <w:rsid w:val="00543A38"/>
    <w:rsid w:val="005440B3"/>
    <w:rsid w:val="00546A0B"/>
    <w:rsid w:val="00551CB4"/>
    <w:rsid w:val="00553BD4"/>
    <w:rsid w:val="00554A9E"/>
    <w:rsid w:val="00555B12"/>
    <w:rsid w:val="00560755"/>
    <w:rsid w:val="00560EF9"/>
    <w:rsid w:val="00563E8B"/>
    <w:rsid w:val="0056524B"/>
    <w:rsid w:val="005702BA"/>
    <w:rsid w:val="00571C59"/>
    <w:rsid w:val="00572B34"/>
    <w:rsid w:val="00572F59"/>
    <w:rsid w:val="00573BEC"/>
    <w:rsid w:val="005743B0"/>
    <w:rsid w:val="00577EA5"/>
    <w:rsid w:val="00577F4B"/>
    <w:rsid w:val="00583E02"/>
    <w:rsid w:val="00584C9D"/>
    <w:rsid w:val="00585E9E"/>
    <w:rsid w:val="00586314"/>
    <w:rsid w:val="00586727"/>
    <w:rsid w:val="0058717F"/>
    <w:rsid w:val="0058739E"/>
    <w:rsid w:val="0059095A"/>
    <w:rsid w:val="00590EBE"/>
    <w:rsid w:val="00591304"/>
    <w:rsid w:val="005913E1"/>
    <w:rsid w:val="00594737"/>
    <w:rsid w:val="00594DCB"/>
    <w:rsid w:val="0059561B"/>
    <w:rsid w:val="00597438"/>
    <w:rsid w:val="00597D3D"/>
    <w:rsid w:val="005A06B3"/>
    <w:rsid w:val="005A0D78"/>
    <w:rsid w:val="005A1751"/>
    <w:rsid w:val="005A336A"/>
    <w:rsid w:val="005A36A3"/>
    <w:rsid w:val="005A3E5F"/>
    <w:rsid w:val="005A49EC"/>
    <w:rsid w:val="005A5249"/>
    <w:rsid w:val="005A545A"/>
    <w:rsid w:val="005A6D10"/>
    <w:rsid w:val="005A73DF"/>
    <w:rsid w:val="005A7B19"/>
    <w:rsid w:val="005B12D5"/>
    <w:rsid w:val="005B145C"/>
    <w:rsid w:val="005B3CDF"/>
    <w:rsid w:val="005B44EC"/>
    <w:rsid w:val="005B4CB8"/>
    <w:rsid w:val="005B4CC7"/>
    <w:rsid w:val="005B4ED6"/>
    <w:rsid w:val="005B7110"/>
    <w:rsid w:val="005C0A2E"/>
    <w:rsid w:val="005C177C"/>
    <w:rsid w:val="005C21A3"/>
    <w:rsid w:val="005C5C17"/>
    <w:rsid w:val="005C62C1"/>
    <w:rsid w:val="005D0E59"/>
    <w:rsid w:val="005D1D47"/>
    <w:rsid w:val="005D2918"/>
    <w:rsid w:val="005D2E5D"/>
    <w:rsid w:val="005D62CC"/>
    <w:rsid w:val="005D63A0"/>
    <w:rsid w:val="005D7D5C"/>
    <w:rsid w:val="005E01E5"/>
    <w:rsid w:val="005E01E7"/>
    <w:rsid w:val="005E0EA7"/>
    <w:rsid w:val="005E1AF1"/>
    <w:rsid w:val="005E41B8"/>
    <w:rsid w:val="005E5AFC"/>
    <w:rsid w:val="005E65B2"/>
    <w:rsid w:val="005F2D13"/>
    <w:rsid w:val="005F33BD"/>
    <w:rsid w:val="005F7D41"/>
    <w:rsid w:val="00600051"/>
    <w:rsid w:val="00600F3D"/>
    <w:rsid w:val="00603105"/>
    <w:rsid w:val="00603646"/>
    <w:rsid w:val="00603689"/>
    <w:rsid w:val="00605A6F"/>
    <w:rsid w:val="006072EF"/>
    <w:rsid w:val="0061013B"/>
    <w:rsid w:val="0061195C"/>
    <w:rsid w:val="00613029"/>
    <w:rsid w:val="00614477"/>
    <w:rsid w:val="00614CE2"/>
    <w:rsid w:val="00616BD4"/>
    <w:rsid w:val="00616C44"/>
    <w:rsid w:val="00616D7E"/>
    <w:rsid w:val="006174EF"/>
    <w:rsid w:val="00617AA6"/>
    <w:rsid w:val="006204D0"/>
    <w:rsid w:val="006206E6"/>
    <w:rsid w:val="00620EF4"/>
    <w:rsid w:val="00622700"/>
    <w:rsid w:val="00623967"/>
    <w:rsid w:val="0062610A"/>
    <w:rsid w:val="00627C86"/>
    <w:rsid w:val="00630CCE"/>
    <w:rsid w:val="00632D43"/>
    <w:rsid w:val="006332C5"/>
    <w:rsid w:val="0063425D"/>
    <w:rsid w:val="006360A0"/>
    <w:rsid w:val="0063637E"/>
    <w:rsid w:val="00637A34"/>
    <w:rsid w:val="00637CAB"/>
    <w:rsid w:val="006404BB"/>
    <w:rsid w:val="00641A9F"/>
    <w:rsid w:val="006440C3"/>
    <w:rsid w:val="00644228"/>
    <w:rsid w:val="00645293"/>
    <w:rsid w:val="0064666B"/>
    <w:rsid w:val="00646F3A"/>
    <w:rsid w:val="00647E5D"/>
    <w:rsid w:val="0065052F"/>
    <w:rsid w:val="00651457"/>
    <w:rsid w:val="0065294E"/>
    <w:rsid w:val="00653A33"/>
    <w:rsid w:val="0065431D"/>
    <w:rsid w:val="006545F7"/>
    <w:rsid w:val="00656098"/>
    <w:rsid w:val="00656547"/>
    <w:rsid w:val="0065662C"/>
    <w:rsid w:val="006566DA"/>
    <w:rsid w:val="006576DE"/>
    <w:rsid w:val="00661780"/>
    <w:rsid w:val="00662186"/>
    <w:rsid w:val="00672929"/>
    <w:rsid w:val="006765D9"/>
    <w:rsid w:val="006765DB"/>
    <w:rsid w:val="006802F4"/>
    <w:rsid w:val="00681D97"/>
    <w:rsid w:val="00682AF3"/>
    <w:rsid w:val="00683B2D"/>
    <w:rsid w:val="0068486A"/>
    <w:rsid w:val="00684ACF"/>
    <w:rsid w:val="006865AD"/>
    <w:rsid w:val="00686DB3"/>
    <w:rsid w:val="006870E7"/>
    <w:rsid w:val="00690435"/>
    <w:rsid w:val="006907E2"/>
    <w:rsid w:val="00691B19"/>
    <w:rsid w:val="00691BB9"/>
    <w:rsid w:val="006922CF"/>
    <w:rsid w:val="00693763"/>
    <w:rsid w:val="0069418E"/>
    <w:rsid w:val="00694295"/>
    <w:rsid w:val="00695A85"/>
    <w:rsid w:val="0069708E"/>
    <w:rsid w:val="006970D6"/>
    <w:rsid w:val="00697852"/>
    <w:rsid w:val="006A1F55"/>
    <w:rsid w:val="006A2103"/>
    <w:rsid w:val="006A3385"/>
    <w:rsid w:val="006A4538"/>
    <w:rsid w:val="006A54CC"/>
    <w:rsid w:val="006A6DBD"/>
    <w:rsid w:val="006A752A"/>
    <w:rsid w:val="006B02BA"/>
    <w:rsid w:val="006B0C1D"/>
    <w:rsid w:val="006B0D8A"/>
    <w:rsid w:val="006B336E"/>
    <w:rsid w:val="006B4B31"/>
    <w:rsid w:val="006B5633"/>
    <w:rsid w:val="006B59A0"/>
    <w:rsid w:val="006B5FEE"/>
    <w:rsid w:val="006B6106"/>
    <w:rsid w:val="006B72E2"/>
    <w:rsid w:val="006C04CA"/>
    <w:rsid w:val="006C41A9"/>
    <w:rsid w:val="006C44CE"/>
    <w:rsid w:val="006C4CC5"/>
    <w:rsid w:val="006C5A7E"/>
    <w:rsid w:val="006C5C30"/>
    <w:rsid w:val="006C6691"/>
    <w:rsid w:val="006C6765"/>
    <w:rsid w:val="006D115F"/>
    <w:rsid w:val="006D1800"/>
    <w:rsid w:val="006D2A43"/>
    <w:rsid w:val="006D2DDB"/>
    <w:rsid w:val="006D5335"/>
    <w:rsid w:val="006D6718"/>
    <w:rsid w:val="006D6945"/>
    <w:rsid w:val="006D73C3"/>
    <w:rsid w:val="006E0607"/>
    <w:rsid w:val="006E0B39"/>
    <w:rsid w:val="006E0D13"/>
    <w:rsid w:val="006E0FF9"/>
    <w:rsid w:val="006E64ED"/>
    <w:rsid w:val="006E78C5"/>
    <w:rsid w:val="006E7DDB"/>
    <w:rsid w:val="006F11DA"/>
    <w:rsid w:val="006F224B"/>
    <w:rsid w:val="006F2679"/>
    <w:rsid w:val="006F2A5C"/>
    <w:rsid w:val="006F3B5E"/>
    <w:rsid w:val="006F4443"/>
    <w:rsid w:val="006F52A6"/>
    <w:rsid w:val="006F5C6C"/>
    <w:rsid w:val="006F76CE"/>
    <w:rsid w:val="00701547"/>
    <w:rsid w:val="00704766"/>
    <w:rsid w:val="00705B23"/>
    <w:rsid w:val="007105B9"/>
    <w:rsid w:val="007107FB"/>
    <w:rsid w:val="00710DAB"/>
    <w:rsid w:val="007121F5"/>
    <w:rsid w:val="00712219"/>
    <w:rsid w:val="00712E35"/>
    <w:rsid w:val="00714D76"/>
    <w:rsid w:val="007161B1"/>
    <w:rsid w:val="0071621D"/>
    <w:rsid w:val="007167BB"/>
    <w:rsid w:val="00717939"/>
    <w:rsid w:val="0072275E"/>
    <w:rsid w:val="007236AE"/>
    <w:rsid w:val="00725FFC"/>
    <w:rsid w:val="00726489"/>
    <w:rsid w:val="00727317"/>
    <w:rsid w:val="00727C34"/>
    <w:rsid w:val="00731A46"/>
    <w:rsid w:val="00732D5B"/>
    <w:rsid w:val="00734BE6"/>
    <w:rsid w:val="00734C07"/>
    <w:rsid w:val="00735AFA"/>
    <w:rsid w:val="00735EDB"/>
    <w:rsid w:val="00737356"/>
    <w:rsid w:val="00737C25"/>
    <w:rsid w:val="00740D16"/>
    <w:rsid w:val="007439DD"/>
    <w:rsid w:val="00745A3E"/>
    <w:rsid w:val="00746E29"/>
    <w:rsid w:val="00750114"/>
    <w:rsid w:val="00752826"/>
    <w:rsid w:val="007528F8"/>
    <w:rsid w:val="0075557B"/>
    <w:rsid w:val="00757661"/>
    <w:rsid w:val="007602D7"/>
    <w:rsid w:val="007613B3"/>
    <w:rsid w:val="00762C0A"/>
    <w:rsid w:val="00764600"/>
    <w:rsid w:val="0076487C"/>
    <w:rsid w:val="00765442"/>
    <w:rsid w:val="00773758"/>
    <w:rsid w:val="00773926"/>
    <w:rsid w:val="00776638"/>
    <w:rsid w:val="00777294"/>
    <w:rsid w:val="00777808"/>
    <w:rsid w:val="00782C51"/>
    <w:rsid w:val="007838DD"/>
    <w:rsid w:val="007841E9"/>
    <w:rsid w:val="00785A07"/>
    <w:rsid w:val="00786BAB"/>
    <w:rsid w:val="00787C01"/>
    <w:rsid w:val="007910E2"/>
    <w:rsid w:val="00791D95"/>
    <w:rsid w:val="00791E8A"/>
    <w:rsid w:val="0079533A"/>
    <w:rsid w:val="0079776B"/>
    <w:rsid w:val="007A4ABA"/>
    <w:rsid w:val="007A4AF3"/>
    <w:rsid w:val="007A60F2"/>
    <w:rsid w:val="007A6650"/>
    <w:rsid w:val="007A7E69"/>
    <w:rsid w:val="007B2258"/>
    <w:rsid w:val="007B2CE9"/>
    <w:rsid w:val="007B30A3"/>
    <w:rsid w:val="007B42D1"/>
    <w:rsid w:val="007B4363"/>
    <w:rsid w:val="007B4996"/>
    <w:rsid w:val="007B5458"/>
    <w:rsid w:val="007B774F"/>
    <w:rsid w:val="007C0043"/>
    <w:rsid w:val="007C168C"/>
    <w:rsid w:val="007C3F7A"/>
    <w:rsid w:val="007C5119"/>
    <w:rsid w:val="007C680D"/>
    <w:rsid w:val="007D0513"/>
    <w:rsid w:val="007D0E09"/>
    <w:rsid w:val="007D366C"/>
    <w:rsid w:val="007D5469"/>
    <w:rsid w:val="007E2343"/>
    <w:rsid w:val="007E50E7"/>
    <w:rsid w:val="007E5A3A"/>
    <w:rsid w:val="007E6109"/>
    <w:rsid w:val="007E66F5"/>
    <w:rsid w:val="007E6FFB"/>
    <w:rsid w:val="007F0263"/>
    <w:rsid w:val="007F068D"/>
    <w:rsid w:val="007F1A2F"/>
    <w:rsid w:val="007F1CA6"/>
    <w:rsid w:val="007F3814"/>
    <w:rsid w:val="007F39B4"/>
    <w:rsid w:val="007F3DF6"/>
    <w:rsid w:val="007F45D5"/>
    <w:rsid w:val="007F490E"/>
    <w:rsid w:val="007F5271"/>
    <w:rsid w:val="007F7784"/>
    <w:rsid w:val="00802B7C"/>
    <w:rsid w:val="00804444"/>
    <w:rsid w:val="00804475"/>
    <w:rsid w:val="0080447B"/>
    <w:rsid w:val="00805257"/>
    <w:rsid w:val="00811113"/>
    <w:rsid w:val="00812BEB"/>
    <w:rsid w:val="0081399E"/>
    <w:rsid w:val="008145CF"/>
    <w:rsid w:val="00815B2B"/>
    <w:rsid w:val="00816872"/>
    <w:rsid w:val="00817A44"/>
    <w:rsid w:val="00822469"/>
    <w:rsid w:val="00823289"/>
    <w:rsid w:val="00823C92"/>
    <w:rsid w:val="00826774"/>
    <w:rsid w:val="00826F2D"/>
    <w:rsid w:val="00830D23"/>
    <w:rsid w:val="008316D6"/>
    <w:rsid w:val="00831C9E"/>
    <w:rsid w:val="00834400"/>
    <w:rsid w:val="00834E9F"/>
    <w:rsid w:val="00837661"/>
    <w:rsid w:val="008411F4"/>
    <w:rsid w:val="008417FC"/>
    <w:rsid w:val="008419F0"/>
    <w:rsid w:val="00841A88"/>
    <w:rsid w:val="0084386B"/>
    <w:rsid w:val="008438CF"/>
    <w:rsid w:val="00843AFA"/>
    <w:rsid w:val="0084448E"/>
    <w:rsid w:val="00846482"/>
    <w:rsid w:val="00851279"/>
    <w:rsid w:val="00851AD6"/>
    <w:rsid w:val="008521BA"/>
    <w:rsid w:val="008528FC"/>
    <w:rsid w:val="008551AE"/>
    <w:rsid w:val="00857031"/>
    <w:rsid w:val="0085730E"/>
    <w:rsid w:val="00862F3A"/>
    <w:rsid w:val="00863065"/>
    <w:rsid w:val="00865139"/>
    <w:rsid w:val="00866737"/>
    <w:rsid w:val="00866DCF"/>
    <w:rsid w:val="008674DD"/>
    <w:rsid w:val="00867B13"/>
    <w:rsid w:val="0087367D"/>
    <w:rsid w:val="0087422B"/>
    <w:rsid w:val="00876297"/>
    <w:rsid w:val="008768B2"/>
    <w:rsid w:val="0087708A"/>
    <w:rsid w:val="00877314"/>
    <w:rsid w:val="00883E5E"/>
    <w:rsid w:val="008874B6"/>
    <w:rsid w:val="00887ADE"/>
    <w:rsid w:val="00887C28"/>
    <w:rsid w:val="0089055C"/>
    <w:rsid w:val="00890927"/>
    <w:rsid w:val="0089154E"/>
    <w:rsid w:val="0089240E"/>
    <w:rsid w:val="00893A36"/>
    <w:rsid w:val="008A0C9F"/>
    <w:rsid w:val="008A0DD8"/>
    <w:rsid w:val="008A1732"/>
    <w:rsid w:val="008A1F23"/>
    <w:rsid w:val="008A2ACA"/>
    <w:rsid w:val="008A39B5"/>
    <w:rsid w:val="008A48E6"/>
    <w:rsid w:val="008A59C9"/>
    <w:rsid w:val="008A5D96"/>
    <w:rsid w:val="008B24B8"/>
    <w:rsid w:val="008B263F"/>
    <w:rsid w:val="008B499E"/>
    <w:rsid w:val="008B5B21"/>
    <w:rsid w:val="008C099B"/>
    <w:rsid w:val="008C1A2B"/>
    <w:rsid w:val="008C2409"/>
    <w:rsid w:val="008C33CA"/>
    <w:rsid w:val="008C3E44"/>
    <w:rsid w:val="008C6B7D"/>
    <w:rsid w:val="008C6DF3"/>
    <w:rsid w:val="008D092C"/>
    <w:rsid w:val="008D0A08"/>
    <w:rsid w:val="008D0FD1"/>
    <w:rsid w:val="008D199A"/>
    <w:rsid w:val="008E1728"/>
    <w:rsid w:val="008E2613"/>
    <w:rsid w:val="008E3543"/>
    <w:rsid w:val="008E4488"/>
    <w:rsid w:val="008E4568"/>
    <w:rsid w:val="008E72D9"/>
    <w:rsid w:val="008F017C"/>
    <w:rsid w:val="008F04D3"/>
    <w:rsid w:val="008F239A"/>
    <w:rsid w:val="008F2BF7"/>
    <w:rsid w:val="008F3AD2"/>
    <w:rsid w:val="008F4305"/>
    <w:rsid w:val="008F4AEB"/>
    <w:rsid w:val="008F50D0"/>
    <w:rsid w:val="008F5344"/>
    <w:rsid w:val="008F53CD"/>
    <w:rsid w:val="008F5542"/>
    <w:rsid w:val="008F56AA"/>
    <w:rsid w:val="008F714E"/>
    <w:rsid w:val="00900658"/>
    <w:rsid w:val="00900AE3"/>
    <w:rsid w:val="00902BEE"/>
    <w:rsid w:val="0090332D"/>
    <w:rsid w:val="009034BB"/>
    <w:rsid w:val="00904A16"/>
    <w:rsid w:val="00906D8F"/>
    <w:rsid w:val="009105A8"/>
    <w:rsid w:val="00912D0B"/>
    <w:rsid w:val="00913C58"/>
    <w:rsid w:val="00914F23"/>
    <w:rsid w:val="009158C7"/>
    <w:rsid w:val="00916109"/>
    <w:rsid w:val="00920455"/>
    <w:rsid w:val="00921E4A"/>
    <w:rsid w:val="00924406"/>
    <w:rsid w:val="00925F93"/>
    <w:rsid w:val="0092611D"/>
    <w:rsid w:val="00927767"/>
    <w:rsid w:val="00927BD4"/>
    <w:rsid w:val="00931485"/>
    <w:rsid w:val="00932EE1"/>
    <w:rsid w:val="00934C9C"/>
    <w:rsid w:val="00935AE0"/>
    <w:rsid w:val="00935E69"/>
    <w:rsid w:val="00937358"/>
    <w:rsid w:val="00937F6A"/>
    <w:rsid w:val="009414FB"/>
    <w:rsid w:val="009418F9"/>
    <w:rsid w:val="0094305E"/>
    <w:rsid w:val="00943CBF"/>
    <w:rsid w:val="00943D39"/>
    <w:rsid w:val="00945565"/>
    <w:rsid w:val="00945D3B"/>
    <w:rsid w:val="009462C0"/>
    <w:rsid w:val="0095071C"/>
    <w:rsid w:val="00951B5B"/>
    <w:rsid w:val="00951B62"/>
    <w:rsid w:val="00952053"/>
    <w:rsid w:val="00952373"/>
    <w:rsid w:val="00954196"/>
    <w:rsid w:val="00954459"/>
    <w:rsid w:val="009551E5"/>
    <w:rsid w:val="009559C0"/>
    <w:rsid w:val="00961923"/>
    <w:rsid w:val="00963035"/>
    <w:rsid w:val="009632D9"/>
    <w:rsid w:val="009662CA"/>
    <w:rsid w:val="00966CAD"/>
    <w:rsid w:val="009704F7"/>
    <w:rsid w:val="00972113"/>
    <w:rsid w:val="009722C3"/>
    <w:rsid w:val="00974888"/>
    <w:rsid w:val="00975244"/>
    <w:rsid w:val="009763A2"/>
    <w:rsid w:val="009767AA"/>
    <w:rsid w:val="00976D7B"/>
    <w:rsid w:val="009806A6"/>
    <w:rsid w:val="009823F2"/>
    <w:rsid w:val="009836EE"/>
    <w:rsid w:val="00983AB7"/>
    <w:rsid w:val="009851BD"/>
    <w:rsid w:val="0098562D"/>
    <w:rsid w:val="009862F9"/>
    <w:rsid w:val="009875BD"/>
    <w:rsid w:val="00991B90"/>
    <w:rsid w:val="009949ED"/>
    <w:rsid w:val="009964EA"/>
    <w:rsid w:val="00996AC1"/>
    <w:rsid w:val="009A25B8"/>
    <w:rsid w:val="009A2728"/>
    <w:rsid w:val="009A34CB"/>
    <w:rsid w:val="009A4F8E"/>
    <w:rsid w:val="009A582C"/>
    <w:rsid w:val="009A6ED6"/>
    <w:rsid w:val="009B1C38"/>
    <w:rsid w:val="009B2AB8"/>
    <w:rsid w:val="009B731D"/>
    <w:rsid w:val="009C00FF"/>
    <w:rsid w:val="009C079C"/>
    <w:rsid w:val="009C1BDC"/>
    <w:rsid w:val="009C31A4"/>
    <w:rsid w:val="009C6064"/>
    <w:rsid w:val="009C6230"/>
    <w:rsid w:val="009C63F2"/>
    <w:rsid w:val="009D028F"/>
    <w:rsid w:val="009D129B"/>
    <w:rsid w:val="009D2548"/>
    <w:rsid w:val="009D2DE1"/>
    <w:rsid w:val="009D332D"/>
    <w:rsid w:val="009D472E"/>
    <w:rsid w:val="009D4F18"/>
    <w:rsid w:val="009D4F42"/>
    <w:rsid w:val="009D6031"/>
    <w:rsid w:val="009D60C3"/>
    <w:rsid w:val="009D6E7E"/>
    <w:rsid w:val="009E191D"/>
    <w:rsid w:val="009E5FAE"/>
    <w:rsid w:val="009E7224"/>
    <w:rsid w:val="009E74E2"/>
    <w:rsid w:val="009E79DB"/>
    <w:rsid w:val="009F21A5"/>
    <w:rsid w:val="009F28FC"/>
    <w:rsid w:val="009F3176"/>
    <w:rsid w:val="009F3A63"/>
    <w:rsid w:val="009F4531"/>
    <w:rsid w:val="009F4EE2"/>
    <w:rsid w:val="009F5174"/>
    <w:rsid w:val="00A00627"/>
    <w:rsid w:val="00A018A4"/>
    <w:rsid w:val="00A047BD"/>
    <w:rsid w:val="00A06138"/>
    <w:rsid w:val="00A07436"/>
    <w:rsid w:val="00A074DF"/>
    <w:rsid w:val="00A10FA0"/>
    <w:rsid w:val="00A11560"/>
    <w:rsid w:val="00A13987"/>
    <w:rsid w:val="00A13A40"/>
    <w:rsid w:val="00A13D88"/>
    <w:rsid w:val="00A1463E"/>
    <w:rsid w:val="00A1486C"/>
    <w:rsid w:val="00A14E7E"/>
    <w:rsid w:val="00A15580"/>
    <w:rsid w:val="00A15873"/>
    <w:rsid w:val="00A16224"/>
    <w:rsid w:val="00A20F71"/>
    <w:rsid w:val="00A21B5F"/>
    <w:rsid w:val="00A21E88"/>
    <w:rsid w:val="00A2208C"/>
    <w:rsid w:val="00A22B77"/>
    <w:rsid w:val="00A24789"/>
    <w:rsid w:val="00A272D5"/>
    <w:rsid w:val="00A27706"/>
    <w:rsid w:val="00A34761"/>
    <w:rsid w:val="00A34EE2"/>
    <w:rsid w:val="00A358C4"/>
    <w:rsid w:val="00A3638F"/>
    <w:rsid w:val="00A36992"/>
    <w:rsid w:val="00A36B68"/>
    <w:rsid w:val="00A36C9B"/>
    <w:rsid w:val="00A43F27"/>
    <w:rsid w:val="00A44311"/>
    <w:rsid w:val="00A46C22"/>
    <w:rsid w:val="00A472D2"/>
    <w:rsid w:val="00A47E6F"/>
    <w:rsid w:val="00A51FBB"/>
    <w:rsid w:val="00A52295"/>
    <w:rsid w:val="00A5251A"/>
    <w:rsid w:val="00A553CB"/>
    <w:rsid w:val="00A57B5C"/>
    <w:rsid w:val="00A61099"/>
    <w:rsid w:val="00A61D5D"/>
    <w:rsid w:val="00A62DAC"/>
    <w:rsid w:val="00A6336E"/>
    <w:rsid w:val="00A64EF9"/>
    <w:rsid w:val="00A65028"/>
    <w:rsid w:val="00A65541"/>
    <w:rsid w:val="00A65AB4"/>
    <w:rsid w:val="00A65CFC"/>
    <w:rsid w:val="00A66DEA"/>
    <w:rsid w:val="00A676A6"/>
    <w:rsid w:val="00A67AFB"/>
    <w:rsid w:val="00A70199"/>
    <w:rsid w:val="00A71469"/>
    <w:rsid w:val="00A73524"/>
    <w:rsid w:val="00A73DDA"/>
    <w:rsid w:val="00A7463F"/>
    <w:rsid w:val="00A74EA7"/>
    <w:rsid w:val="00A7656F"/>
    <w:rsid w:val="00A80E84"/>
    <w:rsid w:val="00A812B2"/>
    <w:rsid w:val="00A84334"/>
    <w:rsid w:val="00A856A7"/>
    <w:rsid w:val="00A8586D"/>
    <w:rsid w:val="00A860A0"/>
    <w:rsid w:val="00A86FA7"/>
    <w:rsid w:val="00A877AF"/>
    <w:rsid w:val="00A87F92"/>
    <w:rsid w:val="00A90A2A"/>
    <w:rsid w:val="00A92243"/>
    <w:rsid w:val="00A93E85"/>
    <w:rsid w:val="00A94B8E"/>
    <w:rsid w:val="00A94C48"/>
    <w:rsid w:val="00A94EE7"/>
    <w:rsid w:val="00A95201"/>
    <w:rsid w:val="00A95B6D"/>
    <w:rsid w:val="00A97229"/>
    <w:rsid w:val="00A97640"/>
    <w:rsid w:val="00AA0881"/>
    <w:rsid w:val="00AA281B"/>
    <w:rsid w:val="00AA2BA5"/>
    <w:rsid w:val="00AA4B6E"/>
    <w:rsid w:val="00AA5477"/>
    <w:rsid w:val="00AA5DDE"/>
    <w:rsid w:val="00AA6148"/>
    <w:rsid w:val="00AA6B0E"/>
    <w:rsid w:val="00AA78F8"/>
    <w:rsid w:val="00AA7996"/>
    <w:rsid w:val="00AB107B"/>
    <w:rsid w:val="00AB32B2"/>
    <w:rsid w:val="00AB3894"/>
    <w:rsid w:val="00AB4EA8"/>
    <w:rsid w:val="00AB522F"/>
    <w:rsid w:val="00AB59A1"/>
    <w:rsid w:val="00AB60D9"/>
    <w:rsid w:val="00AC02EF"/>
    <w:rsid w:val="00AC184F"/>
    <w:rsid w:val="00AC18CC"/>
    <w:rsid w:val="00AC1D2D"/>
    <w:rsid w:val="00AC3B8A"/>
    <w:rsid w:val="00AC5635"/>
    <w:rsid w:val="00AC564C"/>
    <w:rsid w:val="00AC61AA"/>
    <w:rsid w:val="00AC6B72"/>
    <w:rsid w:val="00AC79B9"/>
    <w:rsid w:val="00AD0680"/>
    <w:rsid w:val="00AD23E7"/>
    <w:rsid w:val="00AD3219"/>
    <w:rsid w:val="00AD4DCC"/>
    <w:rsid w:val="00AD5AAA"/>
    <w:rsid w:val="00AD5BCA"/>
    <w:rsid w:val="00AD6DCE"/>
    <w:rsid w:val="00AD7027"/>
    <w:rsid w:val="00AE26FD"/>
    <w:rsid w:val="00AE3DE7"/>
    <w:rsid w:val="00AE500D"/>
    <w:rsid w:val="00AE59C6"/>
    <w:rsid w:val="00AE6F4B"/>
    <w:rsid w:val="00AF00D0"/>
    <w:rsid w:val="00AF14E2"/>
    <w:rsid w:val="00AF29A8"/>
    <w:rsid w:val="00AF3AA4"/>
    <w:rsid w:val="00AF4441"/>
    <w:rsid w:val="00AF4F0B"/>
    <w:rsid w:val="00AF5104"/>
    <w:rsid w:val="00B00223"/>
    <w:rsid w:val="00B00831"/>
    <w:rsid w:val="00B017AE"/>
    <w:rsid w:val="00B03866"/>
    <w:rsid w:val="00B03C88"/>
    <w:rsid w:val="00B04387"/>
    <w:rsid w:val="00B04545"/>
    <w:rsid w:val="00B11989"/>
    <w:rsid w:val="00B11EF8"/>
    <w:rsid w:val="00B1379A"/>
    <w:rsid w:val="00B16325"/>
    <w:rsid w:val="00B169F6"/>
    <w:rsid w:val="00B20B80"/>
    <w:rsid w:val="00B21967"/>
    <w:rsid w:val="00B22D40"/>
    <w:rsid w:val="00B23D29"/>
    <w:rsid w:val="00B25099"/>
    <w:rsid w:val="00B264E9"/>
    <w:rsid w:val="00B27912"/>
    <w:rsid w:val="00B3779D"/>
    <w:rsid w:val="00B37A7A"/>
    <w:rsid w:val="00B37D40"/>
    <w:rsid w:val="00B40834"/>
    <w:rsid w:val="00B41926"/>
    <w:rsid w:val="00B434F9"/>
    <w:rsid w:val="00B435A3"/>
    <w:rsid w:val="00B43DCC"/>
    <w:rsid w:val="00B447CE"/>
    <w:rsid w:val="00B5027B"/>
    <w:rsid w:val="00B50EE7"/>
    <w:rsid w:val="00B54F19"/>
    <w:rsid w:val="00B56112"/>
    <w:rsid w:val="00B5709D"/>
    <w:rsid w:val="00B57C79"/>
    <w:rsid w:val="00B57E3B"/>
    <w:rsid w:val="00B62203"/>
    <w:rsid w:val="00B63969"/>
    <w:rsid w:val="00B660CF"/>
    <w:rsid w:val="00B672AC"/>
    <w:rsid w:val="00B672DE"/>
    <w:rsid w:val="00B6763B"/>
    <w:rsid w:val="00B701D6"/>
    <w:rsid w:val="00B72658"/>
    <w:rsid w:val="00B75CA2"/>
    <w:rsid w:val="00B76061"/>
    <w:rsid w:val="00B80BC8"/>
    <w:rsid w:val="00B80D3D"/>
    <w:rsid w:val="00B8104E"/>
    <w:rsid w:val="00B83761"/>
    <w:rsid w:val="00B84FAC"/>
    <w:rsid w:val="00B85D5A"/>
    <w:rsid w:val="00B8625B"/>
    <w:rsid w:val="00B86420"/>
    <w:rsid w:val="00B87E1F"/>
    <w:rsid w:val="00B91D8A"/>
    <w:rsid w:val="00B932D9"/>
    <w:rsid w:val="00B93EC3"/>
    <w:rsid w:val="00B9431D"/>
    <w:rsid w:val="00B94CCB"/>
    <w:rsid w:val="00B94E90"/>
    <w:rsid w:val="00B95607"/>
    <w:rsid w:val="00B95DE4"/>
    <w:rsid w:val="00B97972"/>
    <w:rsid w:val="00B97B97"/>
    <w:rsid w:val="00BA0666"/>
    <w:rsid w:val="00BA2309"/>
    <w:rsid w:val="00BA394B"/>
    <w:rsid w:val="00BA658F"/>
    <w:rsid w:val="00BB0F62"/>
    <w:rsid w:val="00BB1A6C"/>
    <w:rsid w:val="00BB232D"/>
    <w:rsid w:val="00BB3FD4"/>
    <w:rsid w:val="00BB42E0"/>
    <w:rsid w:val="00BB690E"/>
    <w:rsid w:val="00BC0C29"/>
    <w:rsid w:val="00BC2A91"/>
    <w:rsid w:val="00BC4D5A"/>
    <w:rsid w:val="00BC6115"/>
    <w:rsid w:val="00BC66AD"/>
    <w:rsid w:val="00BC7647"/>
    <w:rsid w:val="00BD15F8"/>
    <w:rsid w:val="00BD1D1D"/>
    <w:rsid w:val="00BD1D80"/>
    <w:rsid w:val="00BD3564"/>
    <w:rsid w:val="00BD617D"/>
    <w:rsid w:val="00BE1ACD"/>
    <w:rsid w:val="00BE3978"/>
    <w:rsid w:val="00BE63B0"/>
    <w:rsid w:val="00BE68F9"/>
    <w:rsid w:val="00BE7AB3"/>
    <w:rsid w:val="00BE7E3B"/>
    <w:rsid w:val="00BF1F84"/>
    <w:rsid w:val="00BF28E9"/>
    <w:rsid w:val="00BF36C8"/>
    <w:rsid w:val="00BF3810"/>
    <w:rsid w:val="00BF4475"/>
    <w:rsid w:val="00BF4FE2"/>
    <w:rsid w:val="00C0030B"/>
    <w:rsid w:val="00C003EC"/>
    <w:rsid w:val="00C00C93"/>
    <w:rsid w:val="00C0267F"/>
    <w:rsid w:val="00C02FBE"/>
    <w:rsid w:val="00C065A8"/>
    <w:rsid w:val="00C06C56"/>
    <w:rsid w:val="00C071CC"/>
    <w:rsid w:val="00C07449"/>
    <w:rsid w:val="00C10886"/>
    <w:rsid w:val="00C11AD8"/>
    <w:rsid w:val="00C12ADF"/>
    <w:rsid w:val="00C13714"/>
    <w:rsid w:val="00C140A7"/>
    <w:rsid w:val="00C16023"/>
    <w:rsid w:val="00C16172"/>
    <w:rsid w:val="00C1702B"/>
    <w:rsid w:val="00C1736D"/>
    <w:rsid w:val="00C17C8E"/>
    <w:rsid w:val="00C20D22"/>
    <w:rsid w:val="00C2177F"/>
    <w:rsid w:val="00C23587"/>
    <w:rsid w:val="00C2507A"/>
    <w:rsid w:val="00C25F30"/>
    <w:rsid w:val="00C2701B"/>
    <w:rsid w:val="00C274CC"/>
    <w:rsid w:val="00C27C9B"/>
    <w:rsid w:val="00C32DAD"/>
    <w:rsid w:val="00C33D28"/>
    <w:rsid w:val="00C34203"/>
    <w:rsid w:val="00C34DDC"/>
    <w:rsid w:val="00C35A3B"/>
    <w:rsid w:val="00C37C4D"/>
    <w:rsid w:val="00C416D9"/>
    <w:rsid w:val="00C423AA"/>
    <w:rsid w:val="00C425FB"/>
    <w:rsid w:val="00C43393"/>
    <w:rsid w:val="00C44403"/>
    <w:rsid w:val="00C45AE8"/>
    <w:rsid w:val="00C467B1"/>
    <w:rsid w:val="00C47530"/>
    <w:rsid w:val="00C478D2"/>
    <w:rsid w:val="00C50F56"/>
    <w:rsid w:val="00C52A9B"/>
    <w:rsid w:val="00C52C16"/>
    <w:rsid w:val="00C5602F"/>
    <w:rsid w:val="00C6041D"/>
    <w:rsid w:val="00C60CBE"/>
    <w:rsid w:val="00C61249"/>
    <w:rsid w:val="00C636AF"/>
    <w:rsid w:val="00C64767"/>
    <w:rsid w:val="00C652F0"/>
    <w:rsid w:val="00C65A3B"/>
    <w:rsid w:val="00C67F0E"/>
    <w:rsid w:val="00C72852"/>
    <w:rsid w:val="00C73523"/>
    <w:rsid w:val="00C73AAD"/>
    <w:rsid w:val="00C73D62"/>
    <w:rsid w:val="00C760D9"/>
    <w:rsid w:val="00C77A23"/>
    <w:rsid w:val="00C77BD8"/>
    <w:rsid w:val="00C80EFD"/>
    <w:rsid w:val="00C83A10"/>
    <w:rsid w:val="00C844FA"/>
    <w:rsid w:val="00C85197"/>
    <w:rsid w:val="00C86742"/>
    <w:rsid w:val="00C91747"/>
    <w:rsid w:val="00C953DB"/>
    <w:rsid w:val="00C956C7"/>
    <w:rsid w:val="00C978D0"/>
    <w:rsid w:val="00CA1591"/>
    <w:rsid w:val="00CA1A22"/>
    <w:rsid w:val="00CA1F3F"/>
    <w:rsid w:val="00CA5046"/>
    <w:rsid w:val="00CA52B0"/>
    <w:rsid w:val="00CA6DF7"/>
    <w:rsid w:val="00CA7288"/>
    <w:rsid w:val="00CA7441"/>
    <w:rsid w:val="00CB019A"/>
    <w:rsid w:val="00CB21B6"/>
    <w:rsid w:val="00CB3079"/>
    <w:rsid w:val="00CB42D5"/>
    <w:rsid w:val="00CB4CAA"/>
    <w:rsid w:val="00CB5926"/>
    <w:rsid w:val="00CB5F38"/>
    <w:rsid w:val="00CB719E"/>
    <w:rsid w:val="00CB7505"/>
    <w:rsid w:val="00CC2818"/>
    <w:rsid w:val="00CC3022"/>
    <w:rsid w:val="00CC3A4B"/>
    <w:rsid w:val="00CC3E3D"/>
    <w:rsid w:val="00CC548A"/>
    <w:rsid w:val="00CC5727"/>
    <w:rsid w:val="00CC7635"/>
    <w:rsid w:val="00CC772E"/>
    <w:rsid w:val="00CC7C83"/>
    <w:rsid w:val="00CD0509"/>
    <w:rsid w:val="00CD05ED"/>
    <w:rsid w:val="00CD0693"/>
    <w:rsid w:val="00CD06DB"/>
    <w:rsid w:val="00CD097C"/>
    <w:rsid w:val="00CD25D0"/>
    <w:rsid w:val="00CD3651"/>
    <w:rsid w:val="00CD4961"/>
    <w:rsid w:val="00CD69B6"/>
    <w:rsid w:val="00CD69B9"/>
    <w:rsid w:val="00CE19B3"/>
    <w:rsid w:val="00CE302B"/>
    <w:rsid w:val="00CE4598"/>
    <w:rsid w:val="00CE47F5"/>
    <w:rsid w:val="00CE4A5F"/>
    <w:rsid w:val="00CE4A90"/>
    <w:rsid w:val="00CF0F09"/>
    <w:rsid w:val="00CF239F"/>
    <w:rsid w:val="00CF2C11"/>
    <w:rsid w:val="00CF536B"/>
    <w:rsid w:val="00CF6083"/>
    <w:rsid w:val="00CF735E"/>
    <w:rsid w:val="00CF787C"/>
    <w:rsid w:val="00D006FE"/>
    <w:rsid w:val="00D009E8"/>
    <w:rsid w:val="00D0129C"/>
    <w:rsid w:val="00D01C57"/>
    <w:rsid w:val="00D01CF5"/>
    <w:rsid w:val="00D05852"/>
    <w:rsid w:val="00D100D5"/>
    <w:rsid w:val="00D101AC"/>
    <w:rsid w:val="00D10971"/>
    <w:rsid w:val="00D110EB"/>
    <w:rsid w:val="00D1334C"/>
    <w:rsid w:val="00D14D4D"/>
    <w:rsid w:val="00D22A7C"/>
    <w:rsid w:val="00D22C01"/>
    <w:rsid w:val="00D23C7B"/>
    <w:rsid w:val="00D24B33"/>
    <w:rsid w:val="00D2614E"/>
    <w:rsid w:val="00D2702E"/>
    <w:rsid w:val="00D32545"/>
    <w:rsid w:val="00D325AF"/>
    <w:rsid w:val="00D32FCA"/>
    <w:rsid w:val="00D33450"/>
    <w:rsid w:val="00D33FD0"/>
    <w:rsid w:val="00D360B2"/>
    <w:rsid w:val="00D36B07"/>
    <w:rsid w:val="00D40FDD"/>
    <w:rsid w:val="00D4194B"/>
    <w:rsid w:val="00D4208E"/>
    <w:rsid w:val="00D427B9"/>
    <w:rsid w:val="00D42E0C"/>
    <w:rsid w:val="00D46FF3"/>
    <w:rsid w:val="00D477DF"/>
    <w:rsid w:val="00D47FFC"/>
    <w:rsid w:val="00D507C5"/>
    <w:rsid w:val="00D51CDE"/>
    <w:rsid w:val="00D52376"/>
    <w:rsid w:val="00D528AE"/>
    <w:rsid w:val="00D555EE"/>
    <w:rsid w:val="00D5585F"/>
    <w:rsid w:val="00D55A52"/>
    <w:rsid w:val="00D5625E"/>
    <w:rsid w:val="00D61322"/>
    <w:rsid w:val="00D62555"/>
    <w:rsid w:val="00D62BB4"/>
    <w:rsid w:val="00D63214"/>
    <w:rsid w:val="00D64125"/>
    <w:rsid w:val="00D64E6B"/>
    <w:rsid w:val="00D65B68"/>
    <w:rsid w:val="00D65D9F"/>
    <w:rsid w:val="00D662E1"/>
    <w:rsid w:val="00D66DB3"/>
    <w:rsid w:val="00D71525"/>
    <w:rsid w:val="00D71A70"/>
    <w:rsid w:val="00D71DE9"/>
    <w:rsid w:val="00D72ABC"/>
    <w:rsid w:val="00D72B05"/>
    <w:rsid w:val="00D72CA3"/>
    <w:rsid w:val="00D75E5A"/>
    <w:rsid w:val="00D76506"/>
    <w:rsid w:val="00D765D5"/>
    <w:rsid w:val="00D76805"/>
    <w:rsid w:val="00D76C8E"/>
    <w:rsid w:val="00D77787"/>
    <w:rsid w:val="00D824FB"/>
    <w:rsid w:val="00D826AB"/>
    <w:rsid w:val="00D85D81"/>
    <w:rsid w:val="00D87325"/>
    <w:rsid w:val="00D87930"/>
    <w:rsid w:val="00D9063A"/>
    <w:rsid w:val="00D92C6E"/>
    <w:rsid w:val="00D92F57"/>
    <w:rsid w:val="00D945E7"/>
    <w:rsid w:val="00D9641A"/>
    <w:rsid w:val="00DA1936"/>
    <w:rsid w:val="00DA3F82"/>
    <w:rsid w:val="00DA4784"/>
    <w:rsid w:val="00DA4D90"/>
    <w:rsid w:val="00DA668C"/>
    <w:rsid w:val="00DA6927"/>
    <w:rsid w:val="00DA7F08"/>
    <w:rsid w:val="00DB3769"/>
    <w:rsid w:val="00DB41F5"/>
    <w:rsid w:val="00DB4C52"/>
    <w:rsid w:val="00DB5792"/>
    <w:rsid w:val="00DB64A8"/>
    <w:rsid w:val="00DB71DF"/>
    <w:rsid w:val="00DB7286"/>
    <w:rsid w:val="00DC01C4"/>
    <w:rsid w:val="00DC16D8"/>
    <w:rsid w:val="00DC22D5"/>
    <w:rsid w:val="00DC3009"/>
    <w:rsid w:val="00DC38C1"/>
    <w:rsid w:val="00DC3A89"/>
    <w:rsid w:val="00DC3FB7"/>
    <w:rsid w:val="00DC43C2"/>
    <w:rsid w:val="00DC5554"/>
    <w:rsid w:val="00DC68F0"/>
    <w:rsid w:val="00DC736B"/>
    <w:rsid w:val="00DC7D3C"/>
    <w:rsid w:val="00DD1C26"/>
    <w:rsid w:val="00DD2029"/>
    <w:rsid w:val="00DD2033"/>
    <w:rsid w:val="00DD4E02"/>
    <w:rsid w:val="00DD5825"/>
    <w:rsid w:val="00DD598B"/>
    <w:rsid w:val="00DD5EB1"/>
    <w:rsid w:val="00DD768A"/>
    <w:rsid w:val="00DE0479"/>
    <w:rsid w:val="00DE4871"/>
    <w:rsid w:val="00DE6ED0"/>
    <w:rsid w:val="00DE7221"/>
    <w:rsid w:val="00DF06AA"/>
    <w:rsid w:val="00DF075D"/>
    <w:rsid w:val="00DF0B7F"/>
    <w:rsid w:val="00DF2B78"/>
    <w:rsid w:val="00DF30BA"/>
    <w:rsid w:val="00DF34AA"/>
    <w:rsid w:val="00DF3D40"/>
    <w:rsid w:val="00DF45BB"/>
    <w:rsid w:val="00DF4CD2"/>
    <w:rsid w:val="00DF6875"/>
    <w:rsid w:val="00E006FA"/>
    <w:rsid w:val="00E0126E"/>
    <w:rsid w:val="00E01EDD"/>
    <w:rsid w:val="00E0351C"/>
    <w:rsid w:val="00E03CDF"/>
    <w:rsid w:val="00E07882"/>
    <w:rsid w:val="00E079E7"/>
    <w:rsid w:val="00E07A78"/>
    <w:rsid w:val="00E07B21"/>
    <w:rsid w:val="00E106E6"/>
    <w:rsid w:val="00E13A50"/>
    <w:rsid w:val="00E156B9"/>
    <w:rsid w:val="00E15AF6"/>
    <w:rsid w:val="00E16B7B"/>
    <w:rsid w:val="00E205EF"/>
    <w:rsid w:val="00E20A1E"/>
    <w:rsid w:val="00E23891"/>
    <w:rsid w:val="00E30D2B"/>
    <w:rsid w:val="00E317C5"/>
    <w:rsid w:val="00E329E5"/>
    <w:rsid w:val="00E32EFE"/>
    <w:rsid w:val="00E34D98"/>
    <w:rsid w:val="00E34E37"/>
    <w:rsid w:val="00E352A8"/>
    <w:rsid w:val="00E35611"/>
    <w:rsid w:val="00E35F9B"/>
    <w:rsid w:val="00E35FEF"/>
    <w:rsid w:val="00E37C10"/>
    <w:rsid w:val="00E407D5"/>
    <w:rsid w:val="00E40A57"/>
    <w:rsid w:val="00E40DBC"/>
    <w:rsid w:val="00E42F0F"/>
    <w:rsid w:val="00E45329"/>
    <w:rsid w:val="00E459EE"/>
    <w:rsid w:val="00E46BE4"/>
    <w:rsid w:val="00E46E66"/>
    <w:rsid w:val="00E4735C"/>
    <w:rsid w:val="00E5024C"/>
    <w:rsid w:val="00E50373"/>
    <w:rsid w:val="00E50ABF"/>
    <w:rsid w:val="00E51014"/>
    <w:rsid w:val="00E51C66"/>
    <w:rsid w:val="00E5258D"/>
    <w:rsid w:val="00E52E8D"/>
    <w:rsid w:val="00E5439A"/>
    <w:rsid w:val="00E55A2D"/>
    <w:rsid w:val="00E56F34"/>
    <w:rsid w:val="00E57B11"/>
    <w:rsid w:val="00E6244F"/>
    <w:rsid w:val="00E62EA4"/>
    <w:rsid w:val="00E631EC"/>
    <w:rsid w:val="00E65A48"/>
    <w:rsid w:val="00E704CF"/>
    <w:rsid w:val="00E7075B"/>
    <w:rsid w:val="00E710CE"/>
    <w:rsid w:val="00E72627"/>
    <w:rsid w:val="00E739D4"/>
    <w:rsid w:val="00E740C9"/>
    <w:rsid w:val="00E74BEF"/>
    <w:rsid w:val="00E753EE"/>
    <w:rsid w:val="00E7592F"/>
    <w:rsid w:val="00E75C5A"/>
    <w:rsid w:val="00E76601"/>
    <w:rsid w:val="00E768AD"/>
    <w:rsid w:val="00E76901"/>
    <w:rsid w:val="00E77F89"/>
    <w:rsid w:val="00E81B82"/>
    <w:rsid w:val="00E83B13"/>
    <w:rsid w:val="00E8425D"/>
    <w:rsid w:val="00E8737D"/>
    <w:rsid w:val="00E9134B"/>
    <w:rsid w:val="00E91B24"/>
    <w:rsid w:val="00E9408B"/>
    <w:rsid w:val="00E94D34"/>
    <w:rsid w:val="00E95BC4"/>
    <w:rsid w:val="00E97006"/>
    <w:rsid w:val="00E97FE9"/>
    <w:rsid w:val="00EA0268"/>
    <w:rsid w:val="00EA0D6E"/>
    <w:rsid w:val="00EA0E08"/>
    <w:rsid w:val="00EA1E50"/>
    <w:rsid w:val="00EA48CE"/>
    <w:rsid w:val="00EA5179"/>
    <w:rsid w:val="00EA5295"/>
    <w:rsid w:val="00EA5A29"/>
    <w:rsid w:val="00EA72C0"/>
    <w:rsid w:val="00EA7996"/>
    <w:rsid w:val="00EB1CB1"/>
    <w:rsid w:val="00EB4E25"/>
    <w:rsid w:val="00EB4F1D"/>
    <w:rsid w:val="00EB77AF"/>
    <w:rsid w:val="00EC2945"/>
    <w:rsid w:val="00EC2AC6"/>
    <w:rsid w:val="00EC627D"/>
    <w:rsid w:val="00EC64E8"/>
    <w:rsid w:val="00EC6C04"/>
    <w:rsid w:val="00EC6E0B"/>
    <w:rsid w:val="00EC6F3A"/>
    <w:rsid w:val="00EC7A1A"/>
    <w:rsid w:val="00ED0BC0"/>
    <w:rsid w:val="00ED11D4"/>
    <w:rsid w:val="00ED127B"/>
    <w:rsid w:val="00ED2031"/>
    <w:rsid w:val="00ED29F6"/>
    <w:rsid w:val="00ED3A59"/>
    <w:rsid w:val="00ED3B0E"/>
    <w:rsid w:val="00ED3B20"/>
    <w:rsid w:val="00ED41B3"/>
    <w:rsid w:val="00ED4A04"/>
    <w:rsid w:val="00ED554B"/>
    <w:rsid w:val="00ED6AD4"/>
    <w:rsid w:val="00ED6D22"/>
    <w:rsid w:val="00ED7167"/>
    <w:rsid w:val="00EE0570"/>
    <w:rsid w:val="00EE1A50"/>
    <w:rsid w:val="00EE1C4A"/>
    <w:rsid w:val="00EE2A78"/>
    <w:rsid w:val="00EE3FF5"/>
    <w:rsid w:val="00EE405C"/>
    <w:rsid w:val="00EE45CD"/>
    <w:rsid w:val="00EE6128"/>
    <w:rsid w:val="00EE7872"/>
    <w:rsid w:val="00EE7A2D"/>
    <w:rsid w:val="00EF098F"/>
    <w:rsid w:val="00EF0C2F"/>
    <w:rsid w:val="00EF0E6D"/>
    <w:rsid w:val="00EF4192"/>
    <w:rsid w:val="00EF44C2"/>
    <w:rsid w:val="00EF49FD"/>
    <w:rsid w:val="00EF4D5A"/>
    <w:rsid w:val="00EF5F9B"/>
    <w:rsid w:val="00EF6A46"/>
    <w:rsid w:val="00EF747A"/>
    <w:rsid w:val="00F015AD"/>
    <w:rsid w:val="00F023E5"/>
    <w:rsid w:val="00F02CC1"/>
    <w:rsid w:val="00F030C5"/>
    <w:rsid w:val="00F05D49"/>
    <w:rsid w:val="00F12C90"/>
    <w:rsid w:val="00F14559"/>
    <w:rsid w:val="00F17BBD"/>
    <w:rsid w:val="00F200ED"/>
    <w:rsid w:val="00F2084C"/>
    <w:rsid w:val="00F21C25"/>
    <w:rsid w:val="00F21E21"/>
    <w:rsid w:val="00F221B3"/>
    <w:rsid w:val="00F23993"/>
    <w:rsid w:val="00F307E0"/>
    <w:rsid w:val="00F3166C"/>
    <w:rsid w:val="00F31975"/>
    <w:rsid w:val="00F33ABB"/>
    <w:rsid w:val="00F33D5F"/>
    <w:rsid w:val="00F3728D"/>
    <w:rsid w:val="00F377F9"/>
    <w:rsid w:val="00F40BA2"/>
    <w:rsid w:val="00F41D60"/>
    <w:rsid w:val="00F4387E"/>
    <w:rsid w:val="00F44456"/>
    <w:rsid w:val="00F452CD"/>
    <w:rsid w:val="00F47545"/>
    <w:rsid w:val="00F47E7E"/>
    <w:rsid w:val="00F5034A"/>
    <w:rsid w:val="00F51C67"/>
    <w:rsid w:val="00F52630"/>
    <w:rsid w:val="00F52ABC"/>
    <w:rsid w:val="00F53877"/>
    <w:rsid w:val="00F548B5"/>
    <w:rsid w:val="00F55B0D"/>
    <w:rsid w:val="00F55C74"/>
    <w:rsid w:val="00F55F60"/>
    <w:rsid w:val="00F62E1B"/>
    <w:rsid w:val="00F64F47"/>
    <w:rsid w:val="00F653E9"/>
    <w:rsid w:val="00F6707B"/>
    <w:rsid w:val="00F67B54"/>
    <w:rsid w:val="00F750AD"/>
    <w:rsid w:val="00F75199"/>
    <w:rsid w:val="00F7677E"/>
    <w:rsid w:val="00F77D75"/>
    <w:rsid w:val="00F81993"/>
    <w:rsid w:val="00F836E7"/>
    <w:rsid w:val="00F842B2"/>
    <w:rsid w:val="00F86DA0"/>
    <w:rsid w:val="00F87B18"/>
    <w:rsid w:val="00F904AC"/>
    <w:rsid w:val="00F92139"/>
    <w:rsid w:val="00F94D88"/>
    <w:rsid w:val="00F955C5"/>
    <w:rsid w:val="00F95DFE"/>
    <w:rsid w:val="00F96D64"/>
    <w:rsid w:val="00F971F6"/>
    <w:rsid w:val="00FA0014"/>
    <w:rsid w:val="00FA009D"/>
    <w:rsid w:val="00FA0405"/>
    <w:rsid w:val="00FA0CB7"/>
    <w:rsid w:val="00FA0EAD"/>
    <w:rsid w:val="00FA3066"/>
    <w:rsid w:val="00FA35C7"/>
    <w:rsid w:val="00FA3616"/>
    <w:rsid w:val="00FA383F"/>
    <w:rsid w:val="00FA3A77"/>
    <w:rsid w:val="00FA7D0D"/>
    <w:rsid w:val="00FB0EF6"/>
    <w:rsid w:val="00FB1511"/>
    <w:rsid w:val="00FB3B62"/>
    <w:rsid w:val="00FB56D3"/>
    <w:rsid w:val="00FB70AC"/>
    <w:rsid w:val="00FC015E"/>
    <w:rsid w:val="00FC173C"/>
    <w:rsid w:val="00FC30ED"/>
    <w:rsid w:val="00FC336A"/>
    <w:rsid w:val="00FC356F"/>
    <w:rsid w:val="00FC3850"/>
    <w:rsid w:val="00FC4A74"/>
    <w:rsid w:val="00FC4EA7"/>
    <w:rsid w:val="00FC5106"/>
    <w:rsid w:val="00FC6641"/>
    <w:rsid w:val="00FC7727"/>
    <w:rsid w:val="00FD0E35"/>
    <w:rsid w:val="00FD125F"/>
    <w:rsid w:val="00FD5205"/>
    <w:rsid w:val="00FD63AF"/>
    <w:rsid w:val="00FE0E4A"/>
    <w:rsid w:val="00FE2401"/>
    <w:rsid w:val="00FE26FF"/>
    <w:rsid w:val="00FE28A0"/>
    <w:rsid w:val="00FE379F"/>
    <w:rsid w:val="00FE39C1"/>
    <w:rsid w:val="00FE45B1"/>
    <w:rsid w:val="00FE5727"/>
    <w:rsid w:val="00FE6449"/>
    <w:rsid w:val="00FE75C7"/>
    <w:rsid w:val="00FE75F3"/>
    <w:rsid w:val="00FF0348"/>
    <w:rsid w:val="00FF04F8"/>
    <w:rsid w:val="00FF13B6"/>
    <w:rsid w:val="00FF1E89"/>
    <w:rsid w:val="00FF4C52"/>
    <w:rsid w:val="00FF4F05"/>
    <w:rsid w:val="00FF60FA"/>
    <w:rsid w:val="00FF622B"/>
    <w:rsid w:val="00FF6820"/>
    <w:rsid w:val="00FF7EF1"/>
    <w:rsid w:val="01016F36"/>
    <w:rsid w:val="016A8731"/>
    <w:rsid w:val="02712E00"/>
    <w:rsid w:val="032293B8"/>
    <w:rsid w:val="034FDED7"/>
    <w:rsid w:val="0479802C"/>
    <w:rsid w:val="0520D81C"/>
    <w:rsid w:val="054FFF28"/>
    <w:rsid w:val="05C2D726"/>
    <w:rsid w:val="061F014C"/>
    <w:rsid w:val="06735C36"/>
    <w:rsid w:val="0751432D"/>
    <w:rsid w:val="089019E9"/>
    <w:rsid w:val="0AFADC9F"/>
    <w:rsid w:val="0CCAA652"/>
    <w:rsid w:val="0D96F483"/>
    <w:rsid w:val="0E1DA0B7"/>
    <w:rsid w:val="0E2ABB6F"/>
    <w:rsid w:val="0E3A29F8"/>
    <w:rsid w:val="0E6EA85A"/>
    <w:rsid w:val="0E7782A8"/>
    <w:rsid w:val="0E8EBE42"/>
    <w:rsid w:val="0F6161B6"/>
    <w:rsid w:val="0F7B5DF8"/>
    <w:rsid w:val="0F876260"/>
    <w:rsid w:val="10415920"/>
    <w:rsid w:val="10C65AA1"/>
    <w:rsid w:val="11E0B67B"/>
    <w:rsid w:val="12DAAB38"/>
    <w:rsid w:val="1474812A"/>
    <w:rsid w:val="14A64669"/>
    <w:rsid w:val="15273200"/>
    <w:rsid w:val="15403674"/>
    <w:rsid w:val="165B77C7"/>
    <w:rsid w:val="16D7B076"/>
    <w:rsid w:val="182DF29F"/>
    <w:rsid w:val="1943ECA8"/>
    <w:rsid w:val="19D123D8"/>
    <w:rsid w:val="19DD58BA"/>
    <w:rsid w:val="1D4E6189"/>
    <w:rsid w:val="1F12D146"/>
    <w:rsid w:val="1F2E7CDF"/>
    <w:rsid w:val="20B78812"/>
    <w:rsid w:val="20DFE3CE"/>
    <w:rsid w:val="21D8D43D"/>
    <w:rsid w:val="22E2307C"/>
    <w:rsid w:val="22EA7E73"/>
    <w:rsid w:val="2453853D"/>
    <w:rsid w:val="24C412C4"/>
    <w:rsid w:val="24F97F9F"/>
    <w:rsid w:val="25A3A82C"/>
    <w:rsid w:val="25D96905"/>
    <w:rsid w:val="2700D241"/>
    <w:rsid w:val="270BDDA6"/>
    <w:rsid w:val="27CC8076"/>
    <w:rsid w:val="27DA0A3F"/>
    <w:rsid w:val="2858E1E7"/>
    <w:rsid w:val="28DAE900"/>
    <w:rsid w:val="2988E2EB"/>
    <w:rsid w:val="2A63132B"/>
    <w:rsid w:val="2B7A0A03"/>
    <w:rsid w:val="2BB3F7CA"/>
    <w:rsid w:val="2C19DF07"/>
    <w:rsid w:val="2F52C5B6"/>
    <w:rsid w:val="30981B1D"/>
    <w:rsid w:val="30E49738"/>
    <w:rsid w:val="30E90A8A"/>
    <w:rsid w:val="33A1FF7A"/>
    <w:rsid w:val="33A2B1C0"/>
    <w:rsid w:val="342DFF1D"/>
    <w:rsid w:val="345823A2"/>
    <w:rsid w:val="345CD01F"/>
    <w:rsid w:val="354844AE"/>
    <w:rsid w:val="357D7D6D"/>
    <w:rsid w:val="35A5C54C"/>
    <w:rsid w:val="360494DF"/>
    <w:rsid w:val="360B3AE4"/>
    <w:rsid w:val="37B55BA4"/>
    <w:rsid w:val="38F850EE"/>
    <w:rsid w:val="39D5B329"/>
    <w:rsid w:val="3B152AA6"/>
    <w:rsid w:val="3B21437C"/>
    <w:rsid w:val="3BC68BCF"/>
    <w:rsid w:val="3C5D4E5F"/>
    <w:rsid w:val="3C62302E"/>
    <w:rsid w:val="3DC1FCD8"/>
    <w:rsid w:val="3E648741"/>
    <w:rsid w:val="3E856A73"/>
    <w:rsid w:val="3EEBBD5B"/>
    <w:rsid w:val="40C33893"/>
    <w:rsid w:val="41CB20BE"/>
    <w:rsid w:val="43DE0DBF"/>
    <w:rsid w:val="4532DEBD"/>
    <w:rsid w:val="457BD79C"/>
    <w:rsid w:val="45E86BFD"/>
    <w:rsid w:val="46380E79"/>
    <w:rsid w:val="464B1FAD"/>
    <w:rsid w:val="4652BBAD"/>
    <w:rsid w:val="4727FCDB"/>
    <w:rsid w:val="47E49FA5"/>
    <w:rsid w:val="47ED7047"/>
    <w:rsid w:val="48BED53D"/>
    <w:rsid w:val="4934ACBF"/>
    <w:rsid w:val="4975F10B"/>
    <w:rsid w:val="4977F02F"/>
    <w:rsid w:val="498A5C6F"/>
    <w:rsid w:val="49F8F40A"/>
    <w:rsid w:val="4B8C7029"/>
    <w:rsid w:val="4BFB9D62"/>
    <w:rsid w:val="4BFEA090"/>
    <w:rsid w:val="4C3AD3BA"/>
    <w:rsid w:val="4CAD9F2F"/>
    <w:rsid w:val="4CC1FD31"/>
    <w:rsid w:val="4D8D589B"/>
    <w:rsid w:val="4D976DC3"/>
    <w:rsid w:val="4EB7F442"/>
    <w:rsid w:val="4F12F45F"/>
    <w:rsid w:val="4FA74A32"/>
    <w:rsid w:val="510CF051"/>
    <w:rsid w:val="5171B0C3"/>
    <w:rsid w:val="532F06A6"/>
    <w:rsid w:val="538FB070"/>
    <w:rsid w:val="53EA3124"/>
    <w:rsid w:val="53EBF78C"/>
    <w:rsid w:val="542FBCD3"/>
    <w:rsid w:val="552CCB45"/>
    <w:rsid w:val="55A7F0BD"/>
    <w:rsid w:val="55E647A7"/>
    <w:rsid w:val="5698BD45"/>
    <w:rsid w:val="56F4C7C7"/>
    <w:rsid w:val="57039D1A"/>
    <w:rsid w:val="58DC2789"/>
    <w:rsid w:val="596BD3A9"/>
    <w:rsid w:val="599D0FDE"/>
    <w:rsid w:val="59B9D2B7"/>
    <w:rsid w:val="5ADAEB9E"/>
    <w:rsid w:val="5AE85B85"/>
    <w:rsid w:val="5AEC6F64"/>
    <w:rsid w:val="5B21279B"/>
    <w:rsid w:val="5BA0AFB7"/>
    <w:rsid w:val="5BB13104"/>
    <w:rsid w:val="5F9C47E9"/>
    <w:rsid w:val="5FB9CF05"/>
    <w:rsid w:val="60475AEF"/>
    <w:rsid w:val="606C07D4"/>
    <w:rsid w:val="606FBA54"/>
    <w:rsid w:val="607F17D8"/>
    <w:rsid w:val="6195AAB9"/>
    <w:rsid w:val="6294C1E1"/>
    <w:rsid w:val="63AB1C8F"/>
    <w:rsid w:val="646905F0"/>
    <w:rsid w:val="646C2A3A"/>
    <w:rsid w:val="6560722A"/>
    <w:rsid w:val="65934D53"/>
    <w:rsid w:val="663BA034"/>
    <w:rsid w:val="66606508"/>
    <w:rsid w:val="671D872E"/>
    <w:rsid w:val="674F295C"/>
    <w:rsid w:val="68789668"/>
    <w:rsid w:val="6895238C"/>
    <w:rsid w:val="68CD3A7B"/>
    <w:rsid w:val="69742F6A"/>
    <w:rsid w:val="69AB73FE"/>
    <w:rsid w:val="69F27803"/>
    <w:rsid w:val="6A7AD9BE"/>
    <w:rsid w:val="6BF0A03B"/>
    <w:rsid w:val="6C7CB0C9"/>
    <w:rsid w:val="6D23A13F"/>
    <w:rsid w:val="6D87F3AD"/>
    <w:rsid w:val="6DD01053"/>
    <w:rsid w:val="6DDC26E3"/>
    <w:rsid w:val="6F058E08"/>
    <w:rsid w:val="6FB2551E"/>
    <w:rsid w:val="6FDB9013"/>
    <w:rsid w:val="7107F326"/>
    <w:rsid w:val="713184E5"/>
    <w:rsid w:val="73E47FC3"/>
    <w:rsid w:val="7438F063"/>
    <w:rsid w:val="746073DA"/>
    <w:rsid w:val="74EBD11A"/>
    <w:rsid w:val="74F3C486"/>
    <w:rsid w:val="762EB9FA"/>
    <w:rsid w:val="76941F54"/>
    <w:rsid w:val="77BE6DB7"/>
    <w:rsid w:val="795BD3CA"/>
    <w:rsid w:val="79665ABC"/>
    <w:rsid w:val="7988106D"/>
    <w:rsid w:val="7A0198AA"/>
    <w:rsid w:val="7A2C88B5"/>
    <w:rsid w:val="7A488FFF"/>
    <w:rsid w:val="7B022B1D"/>
    <w:rsid w:val="7B65581C"/>
    <w:rsid w:val="7BBA7541"/>
    <w:rsid w:val="7BCE487A"/>
    <w:rsid w:val="7BE772D9"/>
    <w:rsid w:val="7C3E5CA2"/>
    <w:rsid w:val="7D3AA8C4"/>
    <w:rsid w:val="7DDE46B4"/>
    <w:rsid w:val="7EBC613D"/>
    <w:rsid w:val="7EF61414"/>
    <w:rsid w:val="7F3470AA"/>
    <w:rsid w:val="7F3DB088"/>
    <w:rsid w:val="7F56F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950F6"/>
  <w15:chartTrackingRefBased/>
  <w15:docId w15:val="{6A7A1D15-6891-4D55-BA31-ACC109C0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9B"/>
    <w:pPr>
      <w:ind w:left="720"/>
      <w:contextualSpacing/>
    </w:pPr>
  </w:style>
  <w:style w:type="paragraph" w:customStyle="1" w:styleId="paragraph">
    <w:name w:val="paragraph"/>
    <w:basedOn w:val="Normal"/>
    <w:rsid w:val="00193F9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93F9B"/>
  </w:style>
  <w:style w:type="character" w:customStyle="1" w:styleId="eop">
    <w:name w:val="eop"/>
    <w:basedOn w:val="DefaultParagraphFont"/>
    <w:rsid w:val="00193F9B"/>
  </w:style>
  <w:style w:type="paragraph" w:customStyle="1" w:styleId="outlineelement">
    <w:name w:val="outlineelement"/>
    <w:basedOn w:val="Normal"/>
    <w:rsid w:val="00193F9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507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E72D9"/>
    <w:pPr>
      <w:tabs>
        <w:tab w:val="center" w:pos="4680"/>
        <w:tab w:val="right" w:pos="9360"/>
      </w:tabs>
    </w:pPr>
  </w:style>
  <w:style w:type="character" w:customStyle="1" w:styleId="HeaderChar">
    <w:name w:val="Header Char"/>
    <w:basedOn w:val="DefaultParagraphFont"/>
    <w:link w:val="Header"/>
    <w:uiPriority w:val="99"/>
    <w:rsid w:val="008E72D9"/>
  </w:style>
  <w:style w:type="paragraph" w:styleId="Footer">
    <w:name w:val="footer"/>
    <w:basedOn w:val="Normal"/>
    <w:link w:val="FooterChar"/>
    <w:uiPriority w:val="99"/>
    <w:unhideWhenUsed/>
    <w:rsid w:val="008E72D9"/>
    <w:pPr>
      <w:tabs>
        <w:tab w:val="center" w:pos="4680"/>
        <w:tab w:val="right" w:pos="9360"/>
      </w:tabs>
    </w:pPr>
  </w:style>
  <w:style w:type="character" w:customStyle="1" w:styleId="FooterChar">
    <w:name w:val="Footer Char"/>
    <w:basedOn w:val="DefaultParagraphFont"/>
    <w:link w:val="Footer"/>
    <w:uiPriority w:val="99"/>
    <w:rsid w:val="008E72D9"/>
  </w:style>
  <w:style w:type="character" w:styleId="CommentReference">
    <w:name w:val="annotation reference"/>
    <w:basedOn w:val="DefaultParagraphFont"/>
    <w:uiPriority w:val="99"/>
    <w:semiHidden/>
    <w:unhideWhenUsed/>
    <w:rsid w:val="008A5D96"/>
    <w:rPr>
      <w:sz w:val="16"/>
      <w:szCs w:val="16"/>
    </w:rPr>
  </w:style>
  <w:style w:type="paragraph" w:styleId="CommentText">
    <w:name w:val="annotation text"/>
    <w:basedOn w:val="Normal"/>
    <w:link w:val="CommentTextChar"/>
    <w:uiPriority w:val="99"/>
    <w:unhideWhenUsed/>
    <w:rsid w:val="008A5D96"/>
    <w:rPr>
      <w:sz w:val="20"/>
      <w:szCs w:val="20"/>
    </w:rPr>
  </w:style>
  <w:style w:type="character" w:customStyle="1" w:styleId="CommentTextChar">
    <w:name w:val="Comment Text Char"/>
    <w:basedOn w:val="DefaultParagraphFont"/>
    <w:link w:val="CommentText"/>
    <w:uiPriority w:val="99"/>
    <w:rsid w:val="008A5D96"/>
    <w:rPr>
      <w:sz w:val="20"/>
      <w:szCs w:val="20"/>
    </w:rPr>
  </w:style>
  <w:style w:type="paragraph" w:styleId="CommentSubject">
    <w:name w:val="annotation subject"/>
    <w:basedOn w:val="CommentText"/>
    <w:next w:val="CommentText"/>
    <w:link w:val="CommentSubjectChar"/>
    <w:uiPriority w:val="99"/>
    <w:semiHidden/>
    <w:unhideWhenUsed/>
    <w:rsid w:val="008A5D96"/>
    <w:rPr>
      <w:b/>
      <w:bCs/>
    </w:rPr>
  </w:style>
  <w:style w:type="character" w:customStyle="1" w:styleId="CommentSubjectChar">
    <w:name w:val="Comment Subject Char"/>
    <w:basedOn w:val="CommentTextChar"/>
    <w:link w:val="CommentSubject"/>
    <w:uiPriority w:val="99"/>
    <w:semiHidden/>
    <w:rsid w:val="008A5D96"/>
    <w:rPr>
      <w:b/>
      <w:bCs/>
      <w:sz w:val="20"/>
      <w:szCs w:val="20"/>
    </w:rPr>
  </w:style>
  <w:style w:type="paragraph" w:styleId="Revision">
    <w:name w:val="Revision"/>
    <w:hidden/>
    <w:uiPriority w:val="99"/>
    <w:semiHidden/>
    <w:rsid w:val="00A7656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A48D8"/>
    <w:rPr>
      <w:sz w:val="20"/>
      <w:szCs w:val="20"/>
    </w:rPr>
  </w:style>
  <w:style w:type="character" w:customStyle="1" w:styleId="FootnoteTextChar">
    <w:name w:val="Footnote Text Char"/>
    <w:basedOn w:val="DefaultParagraphFont"/>
    <w:link w:val="FootnoteText"/>
    <w:uiPriority w:val="99"/>
    <w:semiHidden/>
    <w:rsid w:val="000A48D8"/>
    <w:rPr>
      <w:sz w:val="20"/>
      <w:szCs w:val="20"/>
    </w:rPr>
  </w:style>
  <w:style w:type="character" w:styleId="FootnoteReference">
    <w:name w:val="footnote reference"/>
    <w:basedOn w:val="DefaultParagraphFont"/>
    <w:uiPriority w:val="99"/>
    <w:semiHidden/>
    <w:unhideWhenUsed/>
    <w:rsid w:val="000A48D8"/>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140A7"/>
    <w:rPr>
      <w:color w:val="605E5C"/>
      <w:shd w:val="clear" w:color="auto" w:fill="E1DFDD"/>
    </w:rPr>
  </w:style>
  <w:style w:type="character" w:customStyle="1" w:styleId="cf01">
    <w:name w:val="cf01"/>
    <w:basedOn w:val="DefaultParagraphFont"/>
    <w:rsid w:val="009C63F2"/>
    <w:rPr>
      <w:rFonts w:ascii="Segoe UI" w:hAnsi="Segoe UI" w:cs="Segoe UI" w:hint="default"/>
      <w:sz w:val="18"/>
      <w:szCs w:val="18"/>
    </w:rPr>
  </w:style>
  <w:style w:type="character" w:customStyle="1" w:styleId="ui-provider">
    <w:name w:val="ui-provider"/>
    <w:basedOn w:val="DefaultParagraphFont"/>
    <w:rsid w:val="00DA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867">
      <w:bodyDiv w:val="1"/>
      <w:marLeft w:val="0"/>
      <w:marRight w:val="0"/>
      <w:marTop w:val="0"/>
      <w:marBottom w:val="0"/>
      <w:divBdr>
        <w:top w:val="none" w:sz="0" w:space="0" w:color="auto"/>
        <w:left w:val="none" w:sz="0" w:space="0" w:color="auto"/>
        <w:bottom w:val="none" w:sz="0" w:space="0" w:color="auto"/>
        <w:right w:val="none" w:sz="0" w:space="0" w:color="auto"/>
      </w:divBdr>
      <w:divsChild>
        <w:div w:id="47535991">
          <w:marLeft w:val="0"/>
          <w:marRight w:val="0"/>
          <w:marTop w:val="0"/>
          <w:marBottom w:val="0"/>
          <w:divBdr>
            <w:top w:val="none" w:sz="0" w:space="0" w:color="auto"/>
            <w:left w:val="none" w:sz="0" w:space="0" w:color="auto"/>
            <w:bottom w:val="none" w:sz="0" w:space="0" w:color="auto"/>
            <w:right w:val="none" w:sz="0" w:space="0" w:color="auto"/>
          </w:divBdr>
        </w:div>
        <w:div w:id="97526902">
          <w:marLeft w:val="0"/>
          <w:marRight w:val="0"/>
          <w:marTop w:val="0"/>
          <w:marBottom w:val="0"/>
          <w:divBdr>
            <w:top w:val="none" w:sz="0" w:space="0" w:color="auto"/>
            <w:left w:val="none" w:sz="0" w:space="0" w:color="auto"/>
            <w:bottom w:val="none" w:sz="0" w:space="0" w:color="auto"/>
            <w:right w:val="none" w:sz="0" w:space="0" w:color="auto"/>
          </w:divBdr>
        </w:div>
        <w:div w:id="146364877">
          <w:marLeft w:val="0"/>
          <w:marRight w:val="0"/>
          <w:marTop w:val="0"/>
          <w:marBottom w:val="0"/>
          <w:divBdr>
            <w:top w:val="none" w:sz="0" w:space="0" w:color="auto"/>
            <w:left w:val="none" w:sz="0" w:space="0" w:color="auto"/>
            <w:bottom w:val="none" w:sz="0" w:space="0" w:color="auto"/>
            <w:right w:val="none" w:sz="0" w:space="0" w:color="auto"/>
          </w:divBdr>
        </w:div>
        <w:div w:id="257565912">
          <w:marLeft w:val="0"/>
          <w:marRight w:val="0"/>
          <w:marTop w:val="0"/>
          <w:marBottom w:val="0"/>
          <w:divBdr>
            <w:top w:val="none" w:sz="0" w:space="0" w:color="auto"/>
            <w:left w:val="none" w:sz="0" w:space="0" w:color="auto"/>
            <w:bottom w:val="none" w:sz="0" w:space="0" w:color="auto"/>
            <w:right w:val="none" w:sz="0" w:space="0" w:color="auto"/>
          </w:divBdr>
        </w:div>
        <w:div w:id="535578451">
          <w:marLeft w:val="0"/>
          <w:marRight w:val="0"/>
          <w:marTop w:val="0"/>
          <w:marBottom w:val="0"/>
          <w:divBdr>
            <w:top w:val="none" w:sz="0" w:space="0" w:color="auto"/>
            <w:left w:val="none" w:sz="0" w:space="0" w:color="auto"/>
            <w:bottom w:val="none" w:sz="0" w:space="0" w:color="auto"/>
            <w:right w:val="none" w:sz="0" w:space="0" w:color="auto"/>
          </w:divBdr>
        </w:div>
        <w:div w:id="650644589">
          <w:marLeft w:val="0"/>
          <w:marRight w:val="0"/>
          <w:marTop w:val="0"/>
          <w:marBottom w:val="0"/>
          <w:divBdr>
            <w:top w:val="none" w:sz="0" w:space="0" w:color="auto"/>
            <w:left w:val="none" w:sz="0" w:space="0" w:color="auto"/>
            <w:bottom w:val="none" w:sz="0" w:space="0" w:color="auto"/>
            <w:right w:val="none" w:sz="0" w:space="0" w:color="auto"/>
          </w:divBdr>
        </w:div>
        <w:div w:id="952589001">
          <w:marLeft w:val="0"/>
          <w:marRight w:val="0"/>
          <w:marTop w:val="0"/>
          <w:marBottom w:val="0"/>
          <w:divBdr>
            <w:top w:val="none" w:sz="0" w:space="0" w:color="auto"/>
            <w:left w:val="none" w:sz="0" w:space="0" w:color="auto"/>
            <w:bottom w:val="none" w:sz="0" w:space="0" w:color="auto"/>
            <w:right w:val="none" w:sz="0" w:space="0" w:color="auto"/>
          </w:divBdr>
        </w:div>
        <w:div w:id="1115254539">
          <w:marLeft w:val="0"/>
          <w:marRight w:val="0"/>
          <w:marTop w:val="0"/>
          <w:marBottom w:val="0"/>
          <w:divBdr>
            <w:top w:val="none" w:sz="0" w:space="0" w:color="auto"/>
            <w:left w:val="none" w:sz="0" w:space="0" w:color="auto"/>
            <w:bottom w:val="none" w:sz="0" w:space="0" w:color="auto"/>
            <w:right w:val="none" w:sz="0" w:space="0" w:color="auto"/>
          </w:divBdr>
        </w:div>
        <w:div w:id="1329216506">
          <w:marLeft w:val="0"/>
          <w:marRight w:val="0"/>
          <w:marTop w:val="0"/>
          <w:marBottom w:val="0"/>
          <w:divBdr>
            <w:top w:val="none" w:sz="0" w:space="0" w:color="auto"/>
            <w:left w:val="none" w:sz="0" w:space="0" w:color="auto"/>
            <w:bottom w:val="none" w:sz="0" w:space="0" w:color="auto"/>
            <w:right w:val="none" w:sz="0" w:space="0" w:color="auto"/>
          </w:divBdr>
        </w:div>
        <w:div w:id="1446005310">
          <w:marLeft w:val="0"/>
          <w:marRight w:val="0"/>
          <w:marTop w:val="0"/>
          <w:marBottom w:val="0"/>
          <w:divBdr>
            <w:top w:val="none" w:sz="0" w:space="0" w:color="auto"/>
            <w:left w:val="none" w:sz="0" w:space="0" w:color="auto"/>
            <w:bottom w:val="none" w:sz="0" w:space="0" w:color="auto"/>
            <w:right w:val="none" w:sz="0" w:space="0" w:color="auto"/>
          </w:divBdr>
        </w:div>
        <w:div w:id="2006737136">
          <w:marLeft w:val="0"/>
          <w:marRight w:val="0"/>
          <w:marTop w:val="0"/>
          <w:marBottom w:val="0"/>
          <w:divBdr>
            <w:top w:val="none" w:sz="0" w:space="0" w:color="auto"/>
            <w:left w:val="none" w:sz="0" w:space="0" w:color="auto"/>
            <w:bottom w:val="none" w:sz="0" w:space="0" w:color="auto"/>
            <w:right w:val="none" w:sz="0" w:space="0" w:color="auto"/>
          </w:divBdr>
        </w:div>
      </w:divsChild>
    </w:div>
    <w:div w:id="248275498">
      <w:bodyDiv w:val="1"/>
      <w:marLeft w:val="0"/>
      <w:marRight w:val="0"/>
      <w:marTop w:val="0"/>
      <w:marBottom w:val="0"/>
      <w:divBdr>
        <w:top w:val="none" w:sz="0" w:space="0" w:color="auto"/>
        <w:left w:val="none" w:sz="0" w:space="0" w:color="auto"/>
        <w:bottom w:val="none" w:sz="0" w:space="0" w:color="auto"/>
        <w:right w:val="none" w:sz="0" w:space="0" w:color="auto"/>
      </w:divBdr>
      <w:divsChild>
        <w:div w:id="39406459">
          <w:marLeft w:val="0"/>
          <w:marRight w:val="0"/>
          <w:marTop w:val="0"/>
          <w:marBottom w:val="0"/>
          <w:divBdr>
            <w:top w:val="none" w:sz="0" w:space="0" w:color="auto"/>
            <w:left w:val="none" w:sz="0" w:space="0" w:color="auto"/>
            <w:bottom w:val="none" w:sz="0" w:space="0" w:color="auto"/>
            <w:right w:val="none" w:sz="0" w:space="0" w:color="auto"/>
          </w:divBdr>
        </w:div>
        <w:div w:id="77598895">
          <w:marLeft w:val="0"/>
          <w:marRight w:val="0"/>
          <w:marTop w:val="0"/>
          <w:marBottom w:val="0"/>
          <w:divBdr>
            <w:top w:val="none" w:sz="0" w:space="0" w:color="auto"/>
            <w:left w:val="none" w:sz="0" w:space="0" w:color="auto"/>
            <w:bottom w:val="none" w:sz="0" w:space="0" w:color="auto"/>
            <w:right w:val="none" w:sz="0" w:space="0" w:color="auto"/>
          </w:divBdr>
        </w:div>
        <w:div w:id="265500239">
          <w:marLeft w:val="0"/>
          <w:marRight w:val="0"/>
          <w:marTop w:val="0"/>
          <w:marBottom w:val="0"/>
          <w:divBdr>
            <w:top w:val="none" w:sz="0" w:space="0" w:color="auto"/>
            <w:left w:val="none" w:sz="0" w:space="0" w:color="auto"/>
            <w:bottom w:val="none" w:sz="0" w:space="0" w:color="auto"/>
            <w:right w:val="none" w:sz="0" w:space="0" w:color="auto"/>
          </w:divBdr>
        </w:div>
        <w:div w:id="387992214">
          <w:marLeft w:val="0"/>
          <w:marRight w:val="0"/>
          <w:marTop w:val="0"/>
          <w:marBottom w:val="0"/>
          <w:divBdr>
            <w:top w:val="none" w:sz="0" w:space="0" w:color="auto"/>
            <w:left w:val="none" w:sz="0" w:space="0" w:color="auto"/>
            <w:bottom w:val="none" w:sz="0" w:space="0" w:color="auto"/>
            <w:right w:val="none" w:sz="0" w:space="0" w:color="auto"/>
          </w:divBdr>
        </w:div>
        <w:div w:id="471601026">
          <w:marLeft w:val="0"/>
          <w:marRight w:val="0"/>
          <w:marTop w:val="0"/>
          <w:marBottom w:val="0"/>
          <w:divBdr>
            <w:top w:val="none" w:sz="0" w:space="0" w:color="auto"/>
            <w:left w:val="none" w:sz="0" w:space="0" w:color="auto"/>
            <w:bottom w:val="none" w:sz="0" w:space="0" w:color="auto"/>
            <w:right w:val="none" w:sz="0" w:space="0" w:color="auto"/>
          </w:divBdr>
        </w:div>
        <w:div w:id="1461847467">
          <w:marLeft w:val="0"/>
          <w:marRight w:val="0"/>
          <w:marTop w:val="0"/>
          <w:marBottom w:val="0"/>
          <w:divBdr>
            <w:top w:val="none" w:sz="0" w:space="0" w:color="auto"/>
            <w:left w:val="none" w:sz="0" w:space="0" w:color="auto"/>
            <w:bottom w:val="none" w:sz="0" w:space="0" w:color="auto"/>
            <w:right w:val="none" w:sz="0" w:space="0" w:color="auto"/>
          </w:divBdr>
        </w:div>
        <w:div w:id="1490511948">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
        <w:div w:id="1845853640">
          <w:marLeft w:val="0"/>
          <w:marRight w:val="0"/>
          <w:marTop w:val="0"/>
          <w:marBottom w:val="0"/>
          <w:divBdr>
            <w:top w:val="none" w:sz="0" w:space="0" w:color="auto"/>
            <w:left w:val="none" w:sz="0" w:space="0" w:color="auto"/>
            <w:bottom w:val="none" w:sz="0" w:space="0" w:color="auto"/>
            <w:right w:val="none" w:sz="0" w:space="0" w:color="auto"/>
          </w:divBdr>
        </w:div>
        <w:div w:id="1874612813">
          <w:marLeft w:val="0"/>
          <w:marRight w:val="0"/>
          <w:marTop w:val="0"/>
          <w:marBottom w:val="0"/>
          <w:divBdr>
            <w:top w:val="none" w:sz="0" w:space="0" w:color="auto"/>
            <w:left w:val="none" w:sz="0" w:space="0" w:color="auto"/>
            <w:bottom w:val="none" w:sz="0" w:space="0" w:color="auto"/>
            <w:right w:val="none" w:sz="0" w:space="0" w:color="auto"/>
          </w:divBdr>
        </w:div>
        <w:div w:id="2087800221">
          <w:marLeft w:val="0"/>
          <w:marRight w:val="0"/>
          <w:marTop w:val="0"/>
          <w:marBottom w:val="0"/>
          <w:divBdr>
            <w:top w:val="none" w:sz="0" w:space="0" w:color="auto"/>
            <w:left w:val="none" w:sz="0" w:space="0" w:color="auto"/>
            <w:bottom w:val="none" w:sz="0" w:space="0" w:color="auto"/>
            <w:right w:val="none" w:sz="0" w:space="0" w:color="auto"/>
          </w:divBdr>
        </w:div>
      </w:divsChild>
    </w:div>
    <w:div w:id="341124267">
      <w:bodyDiv w:val="1"/>
      <w:marLeft w:val="0"/>
      <w:marRight w:val="0"/>
      <w:marTop w:val="0"/>
      <w:marBottom w:val="0"/>
      <w:divBdr>
        <w:top w:val="none" w:sz="0" w:space="0" w:color="auto"/>
        <w:left w:val="none" w:sz="0" w:space="0" w:color="auto"/>
        <w:bottom w:val="none" w:sz="0" w:space="0" w:color="auto"/>
        <w:right w:val="none" w:sz="0" w:space="0" w:color="auto"/>
      </w:divBdr>
    </w:div>
    <w:div w:id="511917338">
      <w:bodyDiv w:val="1"/>
      <w:marLeft w:val="0"/>
      <w:marRight w:val="0"/>
      <w:marTop w:val="0"/>
      <w:marBottom w:val="0"/>
      <w:divBdr>
        <w:top w:val="none" w:sz="0" w:space="0" w:color="auto"/>
        <w:left w:val="none" w:sz="0" w:space="0" w:color="auto"/>
        <w:bottom w:val="none" w:sz="0" w:space="0" w:color="auto"/>
        <w:right w:val="none" w:sz="0" w:space="0" w:color="auto"/>
      </w:divBdr>
    </w:div>
    <w:div w:id="549192846">
      <w:bodyDiv w:val="1"/>
      <w:marLeft w:val="0"/>
      <w:marRight w:val="0"/>
      <w:marTop w:val="0"/>
      <w:marBottom w:val="0"/>
      <w:divBdr>
        <w:top w:val="none" w:sz="0" w:space="0" w:color="auto"/>
        <w:left w:val="none" w:sz="0" w:space="0" w:color="auto"/>
        <w:bottom w:val="none" w:sz="0" w:space="0" w:color="auto"/>
        <w:right w:val="none" w:sz="0" w:space="0" w:color="auto"/>
      </w:divBdr>
      <w:divsChild>
        <w:div w:id="341711622">
          <w:marLeft w:val="0"/>
          <w:marRight w:val="0"/>
          <w:marTop w:val="0"/>
          <w:marBottom w:val="0"/>
          <w:divBdr>
            <w:top w:val="none" w:sz="0" w:space="0" w:color="auto"/>
            <w:left w:val="none" w:sz="0" w:space="0" w:color="auto"/>
            <w:bottom w:val="none" w:sz="0" w:space="0" w:color="auto"/>
            <w:right w:val="none" w:sz="0" w:space="0" w:color="auto"/>
          </w:divBdr>
        </w:div>
        <w:div w:id="365453199">
          <w:marLeft w:val="0"/>
          <w:marRight w:val="0"/>
          <w:marTop w:val="0"/>
          <w:marBottom w:val="0"/>
          <w:divBdr>
            <w:top w:val="none" w:sz="0" w:space="0" w:color="auto"/>
            <w:left w:val="none" w:sz="0" w:space="0" w:color="auto"/>
            <w:bottom w:val="none" w:sz="0" w:space="0" w:color="auto"/>
            <w:right w:val="none" w:sz="0" w:space="0" w:color="auto"/>
          </w:divBdr>
        </w:div>
        <w:div w:id="467164744">
          <w:marLeft w:val="0"/>
          <w:marRight w:val="0"/>
          <w:marTop w:val="0"/>
          <w:marBottom w:val="0"/>
          <w:divBdr>
            <w:top w:val="none" w:sz="0" w:space="0" w:color="auto"/>
            <w:left w:val="none" w:sz="0" w:space="0" w:color="auto"/>
            <w:bottom w:val="none" w:sz="0" w:space="0" w:color="auto"/>
            <w:right w:val="none" w:sz="0" w:space="0" w:color="auto"/>
          </w:divBdr>
        </w:div>
        <w:div w:id="596331586">
          <w:marLeft w:val="0"/>
          <w:marRight w:val="0"/>
          <w:marTop w:val="0"/>
          <w:marBottom w:val="0"/>
          <w:divBdr>
            <w:top w:val="none" w:sz="0" w:space="0" w:color="auto"/>
            <w:left w:val="none" w:sz="0" w:space="0" w:color="auto"/>
            <w:bottom w:val="none" w:sz="0" w:space="0" w:color="auto"/>
            <w:right w:val="none" w:sz="0" w:space="0" w:color="auto"/>
          </w:divBdr>
        </w:div>
        <w:div w:id="1194465940">
          <w:marLeft w:val="0"/>
          <w:marRight w:val="0"/>
          <w:marTop w:val="0"/>
          <w:marBottom w:val="0"/>
          <w:divBdr>
            <w:top w:val="none" w:sz="0" w:space="0" w:color="auto"/>
            <w:left w:val="none" w:sz="0" w:space="0" w:color="auto"/>
            <w:bottom w:val="none" w:sz="0" w:space="0" w:color="auto"/>
            <w:right w:val="none" w:sz="0" w:space="0" w:color="auto"/>
          </w:divBdr>
        </w:div>
        <w:div w:id="1406566257">
          <w:marLeft w:val="0"/>
          <w:marRight w:val="0"/>
          <w:marTop w:val="0"/>
          <w:marBottom w:val="0"/>
          <w:divBdr>
            <w:top w:val="none" w:sz="0" w:space="0" w:color="auto"/>
            <w:left w:val="none" w:sz="0" w:space="0" w:color="auto"/>
            <w:bottom w:val="none" w:sz="0" w:space="0" w:color="auto"/>
            <w:right w:val="none" w:sz="0" w:space="0" w:color="auto"/>
          </w:divBdr>
        </w:div>
        <w:div w:id="1649357770">
          <w:marLeft w:val="0"/>
          <w:marRight w:val="0"/>
          <w:marTop w:val="0"/>
          <w:marBottom w:val="0"/>
          <w:divBdr>
            <w:top w:val="none" w:sz="0" w:space="0" w:color="auto"/>
            <w:left w:val="none" w:sz="0" w:space="0" w:color="auto"/>
            <w:bottom w:val="none" w:sz="0" w:space="0" w:color="auto"/>
            <w:right w:val="none" w:sz="0" w:space="0" w:color="auto"/>
          </w:divBdr>
        </w:div>
        <w:div w:id="1989046230">
          <w:marLeft w:val="0"/>
          <w:marRight w:val="0"/>
          <w:marTop w:val="0"/>
          <w:marBottom w:val="0"/>
          <w:divBdr>
            <w:top w:val="none" w:sz="0" w:space="0" w:color="auto"/>
            <w:left w:val="none" w:sz="0" w:space="0" w:color="auto"/>
            <w:bottom w:val="none" w:sz="0" w:space="0" w:color="auto"/>
            <w:right w:val="none" w:sz="0" w:space="0" w:color="auto"/>
          </w:divBdr>
        </w:div>
      </w:divsChild>
    </w:div>
    <w:div w:id="594173441">
      <w:bodyDiv w:val="1"/>
      <w:marLeft w:val="0"/>
      <w:marRight w:val="0"/>
      <w:marTop w:val="0"/>
      <w:marBottom w:val="0"/>
      <w:divBdr>
        <w:top w:val="none" w:sz="0" w:space="0" w:color="auto"/>
        <w:left w:val="none" w:sz="0" w:space="0" w:color="auto"/>
        <w:bottom w:val="none" w:sz="0" w:space="0" w:color="auto"/>
        <w:right w:val="none" w:sz="0" w:space="0" w:color="auto"/>
      </w:divBdr>
    </w:div>
    <w:div w:id="1194225924">
      <w:bodyDiv w:val="1"/>
      <w:marLeft w:val="0"/>
      <w:marRight w:val="0"/>
      <w:marTop w:val="0"/>
      <w:marBottom w:val="0"/>
      <w:divBdr>
        <w:top w:val="none" w:sz="0" w:space="0" w:color="auto"/>
        <w:left w:val="none" w:sz="0" w:space="0" w:color="auto"/>
        <w:bottom w:val="none" w:sz="0" w:space="0" w:color="auto"/>
        <w:right w:val="none" w:sz="0" w:space="0" w:color="auto"/>
      </w:divBdr>
    </w:div>
    <w:div w:id="1205949475">
      <w:bodyDiv w:val="1"/>
      <w:marLeft w:val="0"/>
      <w:marRight w:val="0"/>
      <w:marTop w:val="0"/>
      <w:marBottom w:val="0"/>
      <w:divBdr>
        <w:top w:val="none" w:sz="0" w:space="0" w:color="auto"/>
        <w:left w:val="none" w:sz="0" w:space="0" w:color="auto"/>
        <w:bottom w:val="none" w:sz="0" w:space="0" w:color="auto"/>
        <w:right w:val="none" w:sz="0" w:space="0" w:color="auto"/>
      </w:divBdr>
      <w:divsChild>
        <w:div w:id="26178368">
          <w:marLeft w:val="0"/>
          <w:marRight w:val="0"/>
          <w:marTop w:val="0"/>
          <w:marBottom w:val="0"/>
          <w:divBdr>
            <w:top w:val="none" w:sz="0" w:space="0" w:color="auto"/>
            <w:left w:val="none" w:sz="0" w:space="0" w:color="auto"/>
            <w:bottom w:val="none" w:sz="0" w:space="0" w:color="auto"/>
            <w:right w:val="none" w:sz="0" w:space="0" w:color="auto"/>
          </w:divBdr>
        </w:div>
        <w:div w:id="116529253">
          <w:marLeft w:val="0"/>
          <w:marRight w:val="0"/>
          <w:marTop w:val="0"/>
          <w:marBottom w:val="0"/>
          <w:divBdr>
            <w:top w:val="none" w:sz="0" w:space="0" w:color="auto"/>
            <w:left w:val="none" w:sz="0" w:space="0" w:color="auto"/>
            <w:bottom w:val="none" w:sz="0" w:space="0" w:color="auto"/>
            <w:right w:val="none" w:sz="0" w:space="0" w:color="auto"/>
          </w:divBdr>
        </w:div>
        <w:div w:id="255796635">
          <w:marLeft w:val="0"/>
          <w:marRight w:val="0"/>
          <w:marTop w:val="0"/>
          <w:marBottom w:val="0"/>
          <w:divBdr>
            <w:top w:val="none" w:sz="0" w:space="0" w:color="auto"/>
            <w:left w:val="none" w:sz="0" w:space="0" w:color="auto"/>
            <w:bottom w:val="none" w:sz="0" w:space="0" w:color="auto"/>
            <w:right w:val="none" w:sz="0" w:space="0" w:color="auto"/>
          </w:divBdr>
        </w:div>
        <w:div w:id="307974553">
          <w:marLeft w:val="0"/>
          <w:marRight w:val="0"/>
          <w:marTop w:val="0"/>
          <w:marBottom w:val="0"/>
          <w:divBdr>
            <w:top w:val="none" w:sz="0" w:space="0" w:color="auto"/>
            <w:left w:val="none" w:sz="0" w:space="0" w:color="auto"/>
            <w:bottom w:val="none" w:sz="0" w:space="0" w:color="auto"/>
            <w:right w:val="none" w:sz="0" w:space="0" w:color="auto"/>
          </w:divBdr>
        </w:div>
        <w:div w:id="444543471">
          <w:marLeft w:val="0"/>
          <w:marRight w:val="0"/>
          <w:marTop w:val="0"/>
          <w:marBottom w:val="0"/>
          <w:divBdr>
            <w:top w:val="none" w:sz="0" w:space="0" w:color="auto"/>
            <w:left w:val="none" w:sz="0" w:space="0" w:color="auto"/>
            <w:bottom w:val="none" w:sz="0" w:space="0" w:color="auto"/>
            <w:right w:val="none" w:sz="0" w:space="0" w:color="auto"/>
          </w:divBdr>
        </w:div>
        <w:div w:id="494495793">
          <w:marLeft w:val="0"/>
          <w:marRight w:val="0"/>
          <w:marTop w:val="0"/>
          <w:marBottom w:val="0"/>
          <w:divBdr>
            <w:top w:val="none" w:sz="0" w:space="0" w:color="auto"/>
            <w:left w:val="none" w:sz="0" w:space="0" w:color="auto"/>
            <w:bottom w:val="none" w:sz="0" w:space="0" w:color="auto"/>
            <w:right w:val="none" w:sz="0" w:space="0" w:color="auto"/>
          </w:divBdr>
        </w:div>
        <w:div w:id="874392840">
          <w:marLeft w:val="0"/>
          <w:marRight w:val="0"/>
          <w:marTop w:val="0"/>
          <w:marBottom w:val="0"/>
          <w:divBdr>
            <w:top w:val="none" w:sz="0" w:space="0" w:color="auto"/>
            <w:left w:val="none" w:sz="0" w:space="0" w:color="auto"/>
            <w:bottom w:val="none" w:sz="0" w:space="0" w:color="auto"/>
            <w:right w:val="none" w:sz="0" w:space="0" w:color="auto"/>
          </w:divBdr>
        </w:div>
        <w:div w:id="918176596">
          <w:marLeft w:val="0"/>
          <w:marRight w:val="0"/>
          <w:marTop w:val="0"/>
          <w:marBottom w:val="0"/>
          <w:divBdr>
            <w:top w:val="none" w:sz="0" w:space="0" w:color="auto"/>
            <w:left w:val="none" w:sz="0" w:space="0" w:color="auto"/>
            <w:bottom w:val="none" w:sz="0" w:space="0" w:color="auto"/>
            <w:right w:val="none" w:sz="0" w:space="0" w:color="auto"/>
          </w:divBdr>
        </w:div>
        <w:div w:id="1162088590">
          <w:marLeft w:val="0"/>
          <w:marRight w:val="0"/>
          <w:marTop w:val="0"/>
          <w:marBottom w:val="0"/>
          <w:divBdr>
            <w:top w:val="none" w:sz="0" w:space="0" w:color="auto"/>
            <w:left w:val="none" w:sz="0" w:space="0" w:color="auto"/>
            <w:bottom w:val="none" w:sz="0" w:space="0" w:color="auto"/>
            <w:right w:val="none" w:sz="0" w:space="0" w:color="auto"/>
          </w:divBdr>
        </w:div>
        <w:div w:id="1487816984">
          <w:marLeft w:val="0"/>
          <w:marRight w:val="0"/>
          <w:marTop w:val="0"/>
          <w:marBottom w:val="0"/>
          <w:divBdr>
            <w:top w:val="none" w:sz="0" w:space="0" w:color="auto"/>
            <w:left w:val="none" w:sz="0" w:space="0" w:color="auto"/>
            <w:bottom w:val="none" w:sz="0" w:space="0" w:color="auto"/>
            <w:right w:val="none" w:sz="0" w:space="0" w:color="auto"/>
          </w:divBdr>
        </w:div>
        <w:div w:id="1800225470">
          <w:marLeft w:val="0"/>
          <w:marRight w:val="0"/>
          <w:marTop w:val="0"/>
          <w:marBottom w:val="0"/>
          <w:divBdr>
            <w:top w:val="none" w:sz="0" w:space="0" w:color="auto"/>
            <w:left w:val="none" w:sz="0" w:space="0" w:color="auto"/>
            <w:bottom w:val="none" w:sz="0" w:space="0" w:color="auto"/>
            <w:right w:val="none" w:sz="0" w:space="0" w:color="auto"/>
          </w:divBdr>
        </w:div>
      </w:divsChild>
    </w:div>
    <w:div w:id="1223324886">
      <w:bodyDiv w:val="1"/>
      <w:marLeft w:val="0"/>
      <w:marRight w:val="0"/>
      <w:marTop w:val="0"/>
      <w:marBottom w:val="0"/>
      <w:divBdr>
        <w:top w:val="none" w:sz="0" w:space="0" w:color="auto"/>
        <w:left w:val="none" w:sz="0" w:space="0" w:color="auto"/>
        <w:bottom w:val="none" w:sz="0" w:space="0" w:color="auto"/>
        <w:right w:val="none" w:sz="0" w:space="0" w:color="auto"/>
      </w:divBdr>
    </w:div>
    <w:div w:id="1331520825">
      <w:bodyDiv w:val="1"/>
      <w:marLeft w:val="0"/>
      <w:marRight w:val="0"/>
      <w:marTop w:val="0"/>
      <w:marBottom w:val="0"/>
      <w:divBdr>
        <w:top w:val="none" w:sz="0" w:space="0" w:color="auto"/>
        <w:left w:val="none" w:sz="0" w:space="0" w:color="auto"/>
        <w:bottom w:val="none" w:sz="0" w:space="0" w:color="auto"/>
        <w:right w:val="none" w:sz="0" w:space="0" w:color="auto"/>
      </w:divBdr>
    </w:div>
    <w:div w:id="1457484376">
      <w:bodyDiv w:val="1"/>
      <w:marLeft w:val="0"/>
      <w:marRight w:val="0"/>
      <w:marTop w:val="0"/>
      <w:marBottom w:val="0"/>
      <w:divBdr>
        <w:top w:val="none" w:sz="0" w:space="0" w:color="auto"/>
        <w:left w:val="none" w:sz="0" w:space="0" w:color="auto"/>
        <w:bottom w:val="none" w:sz="0" w:space="0" w:color="auto"/>
        <w:right w:val="none" w:sz="0" w:space="0" w:color="auto"/>
      </w:divBdr>
      <w:divsChild>
        <w:div w:id="25760408">
          <w:marLeft w:val="0"/>
          <w:marRight w:val="0"/>
          <w:marTop w:val="0"/>
          <w:marBottom w:val="0"/>
          <w:divBdr>
            <w:top w:val="none" w:sz="0" w:space="0" w:color="auto"/>
            <w:left w:val="none" w:sz="0" w:space="0" w:color="auto"/>
            <w:bottom w:val="none" w:sz="0" w:space="0" w:color="auto"/>
            <w:right w:val="none" w:sz="0" w:space="0" w:color="auto"/>
          </w:divBdr>
          <w:divsChild>
            <w:div w:id="25761987">
              <w:marLeft w:val="0"/>
              <w:marRight w:val="0"/>
              <w:marTop w:val="0"/>
              <w:marBottom w:val="0"/>
              <w:divBdr>
                <w:top w:val="none" w:sz="0" w:space="0" w:color="auto"/>
                <w:left w:val="none" w:sz="0" w:space="0" w:color="auto"/>
                <w:bottom w:val="none" w:sz="0" w:space="0" w:color="auto"/>
                <w:right w:val="none" w:sz="0" w:space="0" w:color="auto"/>
              </w:divBdr>
            </w:div>
            <w:div w:id="274748639">
              <w:marLeft w:val="0"/>
              <w:marRight w:val="0"/>
              <w:marTop w:val="0"/>
              <w:marBottom w:val="0"/>
              <w:divBdr>
                <w:top w:val="none" w:sz="0" w:space="0" w:color="auto"/>
                <w:left w:val="none" w:sz="0" w:space="0" w:color="auto"/>
                <w:bottom w:val="none" w:sz="0" w:space="0" w:color="auto"/>
                <w:right w:val="none" w:sz="0" w:space="0" w:color="auto"/>
              </w:divBdr>
            </w:div>
            <w:div w:id="624505575">
              <w:marLeft w:val="0"/>
              <w:marRight w:val="0"/>
              <w:marTop w:val="0"/>
              <w:marBottom w:val="0"/>
              <w:divBdr>
                <w:top w:val="none" w:sz="0" w:space="0" w:color="auto"/>
                <w:left w:val="none" w:sz="0" w:space="0" w:color="auto"/>
                <w:bottom w:val="none" w:sz="0" w:space="0" w:color="auto"/>
                <w:right w:val="none" w:sz="0" w:space="0" w:color="auto"/>
              </w:divBdr>
            </w:div>
            <w:div w:id="798843428">
              <w:marLeft w:val="0"/>
              <w:marRight w:val="0"/>
              <w:marTop w:val="0"/>
              <w:marBottom w:val="0"/>
              <w:divBdr>
                <w:top w:val="none" w:sz="0" w:space="0" w:color="auto"/>
                <w:left w:val="none" w:sz="0" w:space="0" w:color="auto"/>
                <w:bottom w:val="none" w:sz="0" w:space="0" w:color="auto"/>
                <w:right w:val="none" w:sz="0" w:space="0" w:color="auto"/>
              </w:divBdr>
            </w:div>
          </w:divsChild>
        </w:div>
        <w:div w:id="57365052">
          <w:marLeft w:val="0"/>
          <w:marRight w:val="0"/>
          <w:marTop w:val="0"/>
          <w:marBottom w:val="0"/>
          <w:divBdr>
            <w:top w:val="none" w:sz="0" w:space="0" w:color="auto"/>
            <w:left w:val="none" w:sz="0" w:space="0" w:color="auto"/>
            <w:bottom w:val="none" w:sz="0" w:space="0" w:color="auto"/>
            <w:right w:val="none" w:sz="0" w:space="0" w:color="auto"/>
          </w:divBdr>
        </w:div>
        <w:div w:id="67122544">
          <w:marLeft w:val="0"/>
          <w:marRight w:val="0"/>
          <w:marTop w:val="0"/>
          <w:marBottom w:val="0"/>
          <w:divBdr>
            <w:top w:val="none" w:sz="0" w:space="0" w:color="auto"/>
            <w:left w:val="none" w:sz="0" w:space="0" w:color="auto"/>
            <w:bottom w:val="none" w:sz="0" w:space="0" w:color="auto"/>
            <w:right w:val="none" w:sz="0" w:space="0" w:color="auto"/>
          </w:divBdr>
        </w:div>
        <w:div w:id="133644274">
          <w:marLeft w:val="0"/>
          <w:marRight w:val="0"/>
          <w:marTop w:val="0"/>
          <w:marBottom w:val="0"/>
          <w:divBdr>
            <w:top w:val="none" w:sz="0" w:space="0" w:color="auto"/>
            <w:left w:val="none" w:sz="0" w:space="0" w:color="auto"/>
            <w:bottom w:val="none" w:sz="0" w:space="0" w:color="auto"/>
            <w:right w:val="none" w:sz="0" w:space="0" w:color="auto"/>
          </w:divBdr>
        </w:div>
        <w:div w:id="293872502">
          <w:marLeft w:val="0"/>
          <w:marRight w:val="0"/>
          <w:marTop w:val="0"/>
          <w:marBottom w:val="0"/>
          <w:divBdr>
            <w:top w:val="none" w:sz="0" w:space="0" w:color="auto"/>
            <w:left w:val="none" w:sz="0" w:space="0" w:color="auto"/>
            <w:bottom w:val="none" w:sz="0" w:space="0" w:color="auto"/>
            <w:right w:val="none" w:sz="0" w:space="0" w:color="auto"/>
          </w:divBdr>
        </w:div>
        <w:div w:id="354842696">
          <w:marLeft w:val="0"/>
          <w:marRight w:val="0"/>
          <w:marTop w:val="0"/>
          <w:marBottom w:val="0"/>
          <w:divBdr>
            <w:top w:val="none" w:sz="0" w:space="0" w:color="auto"/>
            <w:left w:val="none" w:sz="0" w:space="0" w:color="auto"/>
            <w:bottom w:val="none" w:sz="0" w:space="0" w:color="auto"/>
            <w:right w:val="none" w:sz="0" w:space="0" w:color="auto"/>
          </w:divBdr>
        </w:div>
        <w:div w:id="407769762">
          <w:marLeft w:val="0"/>
          <w:marRight w:val="0"/>
          <w:marTop w:val="0"/>
          <w:marBottom w:val="0"/>
          <w:divBdr>
            <w:top w:val="none" w:sz="0" w:space="0" w:color="auto"/>
            <w:left w:val="none" w:sz="0" w:space="0" w:color="auto"/>
            <w:bottom w:val="none" w:sz="0" w:space="0" w:color="auto"/>
            <w:right w:val="none" w:sz="0" w:space="0" w:color="auto"/>
          </w:divBdr>
        </w:div>
        <w:div w:id="410615671">
          <w:marLeft w:val="0"/>
          <w:marRight w:val="0"/>
          <w:marTop w:val="0"/>
          <w:marBottom w:val="0"/>
          <w:divBdr>
            <w:top w:val="none" w:sz="0" w:space="0" w:color="auto"/>
            <w:left w:val="none" w:sz="0" w:space="0" w:color="auto"/>
            <w:bottom w:val="none" w:sz="0" w:space="0" w:color="auto"/>
            <w:right w:val="none" w:sz="0" w:space="0" w:color="auto"/>
          </w:divBdr>
        </w:div>
        <w:div w:id="539318342">
          <w:marLeft w:val="0"/>
          <w:marRight w:val="0"/>
          <w:marTop w:val="0"/>
          <w:marBottom w:val="0"/>
          <w:divBdr>
            <w:top w:val="none" w:sz="0" w:space="0" w:color="auto"/>
            <w:left w:val="none" w:sz="0" w:space="0" w:color="auto"/>
            <w:bottom w:val="none" w:sz="0" w:space="0" w:color="auto"/>
            <w:right w:val="none" w:sz="0" w:space="0" w:color="auto"/>
          </w:divBdr>
        </w:div>
        <w:div w:id="648169342">
          <w:marLeft w:val="0"/>
          <w:marRight w:val="0"/>
          <w:marTop w:val="0"/>
          <w:marBottom w:val="0"/>
          <w:divBdr>
            <w:top w:val="none" w:sz="0" w:space="0" w:color="auto"/>
            <w:left w:val="none" w:sz="0" w:space="0" w:color="auto"/>
            <w:bottom w:val="none" w:sz="0" w:space="0" w:color="auto"/>
            <w:right w:val="none" w:sz="0" w:space="0" w:color="auto"/>
          </w:divBdr>
        </w:div>
        <w:div w:id="664406811">
          <w:marLeft w:val="0"/>
          <w:marRight w:val="0"/>
          <w:marTop w:val="0"/>
          <w:marBottom w:val="0"/>
          <w:divBdr>
            <w:top w:val="none" w:sz="0" w:space="0" w:color="auto"/>
            <w:left w:val="none" w:sz="0" w:space="0" w:color="auto"/>
            <w:bottom w:val="none" w:sz="0" w:space="0" w:color="auto"/>
            <w:right w:val="none" w:sz="0" w:space="0" w:color="auto"/>
          </w:divBdr>
        </w:div>
        <w:div w:id="694307539">
          <w:marLeft w:val="0"/>
          <w:marRight w:val="0"/>
          <w:marTop w:val="0"/>
          <w:marBottom w:val="0"/>
          <w:divBdr>
            <w:top w:val="none" w:sz="0" w:space="0" w:color="auto"/>
            <w:left w:val="none" w:sz="0" w:space="0" w:color="auto"/>
            <w:bottom w:val="none" w:sz="0" w:space="0" w:color="auto"/>
            <w:right w:val="none" w:sz="0" w:space="0" w:color="auto"/>
          </w:divBdr>
        </w:div>
        <w:div w:id="702293204">
          <w:marLeft w:val="0"/>
          <w:marRight w:val="0"/>
          <w:marTop w:val="0"/>
          <w:marBottom w:val="0"/>
          <w:divBdr>
            <w:top w:val="none" w:sz="0" w:space="0" w:color="auto"/>
            <w:left w:val="none" w:sz="0" w:space="0" w:color="auto"/>
            <w:bottom w:val="none" w:sz="0" w:space="0" w:color="auto"/>
            <w:right w:val="none" w:sz="0" w:space="0" w:color="auto"/>
          </w:divBdr>
        </w:div>
        <w:div w:id="833497671">
          <w:marLeft w:val="0"/>
          <w:marRight w:val="0"/>
          <w:marTop w:val="0"/>
          <w:marBottom w:val="0"/>
          <w:divBdr>
            <w:top w:val="none" w:sz="0" w:space="0" w:color="auto"/>
            <w:left w:val="none" w:sz="0" w:space="0" w:color="auto"/>
            <w:bottom w:val="none" w:sz="0" w:space="0" w:color="auto"/>
            <w:right w:val="none" w:sz="0" w:space="0" w:color="auto"/>
          </w:divBdr>
        </w:div>
        <w:div w:id="932131679">
          <w:marLeft w:val="0"/>
          <w:marRight w:val="0"/>
          <w:marTop w:val="0"/>
          <w:marBottom w:val="0"/>
          <w:divBdr>
            <w:top w:val="none" w:sz="0" w:space="0" w:color="auto"/>
            <w:left w:val="none" w:sz="0" w:space="0" w:color="auto"/>
            <w:bottom w:val="none" w:sz="0" w:space="0" w:color="auto"/>
            <w:right w:val="none" w:sz="0" w:space="0" w:color="auto"/>
          </w:divBdr>
        </w:div>
        <w:div w:id="998729437">
          <w:marLeft w:val="0"/>
          <w:marRight w:val="0"/>
          <w:marTop w:val="0"/>
          <w:marBottom w:val="0"/>
          <w:divBdr>
            <w:top w:val="none" w:sz="0" w:space="0" w:color="auto"/>
            <w:left w:val="none" w:sz="0" w:space="0" w:color="auto"/>
            <w:bottom w:val="none" w:sz="0" w:space="0" w:color="auto"/>
            <w:right w:val="none" w:sz="0" w:space="0" w:color="auto"/>
          </w:divBdr>
        </w:div>
        <w:div w:id="1008170047">
          <w:marLeft w:val="0"/>
          <w:marRight w:val="0"/>
          <w:marTop w:val="0"/>
          <w:marBottom w:val="0"/>
          <w:divBdr>
            <w:top w:val="none" w:sz="0" w:space="0" w:color="auto"/>
            <w:left w:val="none" w:sz="0" w:space="0" w:color="auto"/>
            <w:bottom w:val="none" w:sz="0" w:space="0" w:color="auto"/>
            <w:right w:val="none" w:sz="0" w:space="0" w:color="auto"/>
          </w:divBdr>
        </w:div>
        <w:div w:id="1037580174">
          <w:marLeft w:val="0"/>
          <w:marRight w:val="0"/>
          <w:marTop w:val="0"/>
          <w:marBottom w:val="0"/>
          <w:divBdr>
            <w:top w:val="none" w:sz="0" w:space="0" w:color="auto"/>
            <w:left w:val="none" w:sz="0" w:space="0" w:color="auto"/>
            <w:bottom w:val="none" w:sz="0" w:space="0" w:color="auto"/>
            <w:right w:val="none" w:sz="0" w:space="0" w:color="auto"/>
          </w:divBdr>
        </w:div>
        <w:div w:id="1088308511">
          <w:marLeft w:val="0"/>
          <w:marRight w:val="0"/>
          <w:marTop w:val="0"/>
          <w:marBottom w:val="0"/>
          <w:divBdr>
            <w:top w:val="none" w:sz="0" w:space="0" w:color="auto"/>
            <w:left w:val="none" w:sz="0" w:space="0" w:color="auto"/>
            <w:bottom w:val="none" w:sz="0" w:space="0" w:color="auto"/>
            <w:right w:val="none" w:sz="0" w:space="0" w:color="auto"/>
          </w:divBdr>
        </w:div>
        <w:div w:id="1138959591">
          <w:marLeft w:val="0"/>
          <w:marRight w:val="0"/>
          <w:marTop w:val="0"/>
          <w:marBottom w:val="0"/>
          <w:divBdr>
            <w:top w:val="none" w:sz="0" w:space="0" w:color="auto"/>
            <w:left w:val="none" w:sz="0" w:space="0" w:color="auto"/>
            <w:bottom w:val="none" w:sz="0" w:space="0" w:color="auto"/>
            <w:right w:val="none" w:sz="0" w:space="0" w:color="auto"/>
          </w:divBdr>
        </w:div>
        <w:div w:id="1215434473">
          <w:marLeft w:val="0"/>
          <w:marRight w:val="0"/>
          <w:marTop w:val="0"/>
          <w:marBottom w:val="0"/>
          <w:divBdr>
            <w:top w:val="none" w:sz="0" w:space="0" w:color="auto"/>
            <w:left w:val="none" w:sz="0" w:space="0" w:color="auto"/>
            <w:bottom w:val="none" w:sz="0" w:space="0" w:color="auto"/>
            <w:right w:val="none" w:sz="0" w:space="0" w:color="auto"/>
          </w:divBdr>
        </w:div>
        <w:div w:id="1250458502">
          <w:marLeft w:val="0"/>
          <w:marRight w:val="0"/>
          <w:marTop w:val="0"/>
          <w:marBottom w:val="0"/>
          <w:divBdr>
            <w:top w:val="none" w:sz="0" w:space="0" w:color="auto"/>
            <w:left w:val="none" w:sz="0" w:space="0" w:color="auto"/>
            <w:bottom w:val="none" w:sz="0" w:space="0" w:color="auto"/>
            <w:right w:val="none" w:sz="0" w:space="0" w:color="auto"/>
          </w:divBdr>
        </w:div>
        <w:div w:id="1263100762">
          <w:marLeft w:val="0"/>
          <w:marRight w:val="0"/>
          <w:marTop w:val="0"/>
          <w:marBottom w:val="0"/>
          <w:divBdr>
            <w:top w:val="none" w:sz="0" w:space="0" w:color="auto"/>
            <w:left w:val="none" w:sz="0" w:space="0" w:color="auto"/>
            <w:bottom w:val="none" w:sz="0" w:space="0" w:color="auto"/>
            <w:right w:val="none" w:sz="0" w:space="0" w:color="auto"/>
          </w:divBdr>
        </w:div>
        <w:div w:id="1282146527">
          <w:marLeft w:val="0"/>
          <w:marRight w:val="0"/>
          <w:marTop w:val="0"/>
          <w:marBottom w:val="0"/>
          <w:divBdr>
            <w:top w:val="none" w:sz="0" w:space="0" w:color="auto"/>
            <w:left w:val="none" w:sz="0" w:space="0" w:color="auto"/>
            <w:bottom w:val="none" w:sz="0" w:space="0" w:color="auto"/>
            <w:right w:val="none" w:sz="0" w:space="0" w:color="auto"/>
          </w:divBdr>
        </w:div>
        <w:div w:id="1294480387">
          <w:marLeft w:val="0"/>
          <w:marRight w:val="0"/>
          <w:marTop w:val="0"/>
          <w:marBottom w:val="0"/>
          <w:divBdr>
            <w:top w:val="none" w:sz="0" w:space="0" w:color="auto"/>
            <w:left w:val="none" w:sz="0" w:space="0" w:color="auto"/>
            <w:bottom w:val="none" w:sz="0" w:space="0" w:color="auto"/>
            <w:right w:val="none" w:sz="0" w:space="0" w:color="auto"/>
          </w:divBdr>
        </w:div>
        <w:div w:id="1368330273">
          <w:marLeft w:val="0"/>
          <w:marRight w:val="0"/>
          <w:marTop w:val="0"/>
          <w:marBottom w:val="0"/>
          <w:divBdr>
            <w:top w:val="none" w:sz="0" w:space="0" w:color="auto"/>
            <w:left w:val="none" w:sz="0" w:space="0" w:color="auto"/>
            <w:bottom w:val="none" w:sz="0" w:space="0" w:color="auto"/>
            <w:right w:val="none" w:sz="0" w:space="0" w:color="auto"/>
          </w:divBdr>
        </w:div>
        <w:div w:id="1438256517">
          <w:marLeft w:val="0"/>
          <w:marRight w:val="0"/>
          <w:marTop w:val="0"/>
          <w:marBottom w:val="0"/>
          <w:divBdr>
            <w:top w:val="none" w:sz="0" w:space="0" w:color="auto"/>
            <w:left w:val="none" w:sz="0" w:space="0" w:color="auto"/>
            <w:bottom w:val="none" w:sz="0" w:space="0" w:color="auto"/>
            <w:right w:val="none" w:sz="0" w:space="0" w:color="auto"/>
          </w:divBdr>
        </w:div>
        <w:div w:id="1487940912">
          <w:marLeft w:val="0"/>
          <w:marRight w:val="0"/>
          <w:marTop w:val="0"/>
          <w:marBottom w:val="0"/>
          <w:divBdr>
            <w:top w:val="none" w:sz="0" w:space="0" w:color="auto"/>
            <w:left w:val="none" w:sz="0" w:space="0" w:color="auto"/>
            <w:bottom w:val="none" w:sz="0" w:space="0" w:color="auto"/>
            <w:right w:val="none" w:sz="0" w:space="0" w:color="auto"/>
          </w:divBdr>
        </w:div>
        <w:div w:id="1530025174">
          <w:marLeft w:val="0"/>
          <w:marRight w:val="0"/>
          <w:marTop w:val="0"/>
          <w:marBottom w:val="0"/>
          <w:divBdr>
            <w:top w:val="none" w:sz="0" w:space="0" w:color="auto"/>
            <w:left w:val="none" w:sz="0" w:space="0" w:color="auto"/>
            <w:bottom w:val="none" w:sz="0" w:space="0" w:color="auto"/>
            <w:right w:val="none" w:sz="0" w:space="0" w:color="auto"/>
          </w:divBdr>
        </w:div>
        <w:div w:id="1545022561">
          <w:marLeft w:val="0"/>
          <w:marRight w:val="0"/>
          <w:marTop w:val="0"/>
          <w:marBottom w:val="0"/>
          <w:divBdr>
            <w:top w:val="none" w:sz="0" w:space="0" w:color="auto"/>
            <w:left w:val="none" w:sz="0" w:space="0" w:color="auto"/>
            <w:bottom w:val="none" w:sz="0" w:space="0" w:color="auto"/>
            <w:right w:val="none" w:sz="0" w:space="0" w:color="auto"/>
          </w:divBdr>
        </w:div>
        <w:div w:id="1583683283">
          <w:marLeft w:val="0"/>
          <w:marRight w:val="0"/>
          <w:marTop w:val="0"/>
          <w:marBottom w:val="0"/>
          <w:divBdr>
            <w:top w:val="none" w:sz="0" w:space="0" w:color="auto"/>
            <w:left w:val="none" w:sz="0" w:space="0" w:color="auto"/>
            <w:bottom w:val="none" w:sz="0" w:space="0" w:color="auto"/>
            <w:right w:val="none" w:sz="0" w:space="0" w:color="auto"/>
          </w:divBdr>
        </w:div>
        <w:div w:id="1650327933">
          <w:marLeft w:val="0"/>
          <w:marRight w:val="0"/>
          <w:marTop w:val="0"/>
          <w:marBottom w:val="0"/>
          <w:divBdr>
            <w:top w:val="none" w:sz="0" w:space="0" w:color="auto"/>
            <w:left w:val="none" w:sz="0" w:space="0" w:color="auto"/>
            <w:bottom w:val="none" w:sz="0" w:space="0" w:color="auto"/>
            <w:right w:val="none" w:sz="0" w:space="0" w:color="auto"/>
          </w:divBdr>
        </w:div>
        <w:div w:id="1662655219">
          <w:marLeft w:val="0"/>
          <w:marRight w:val="0"/>
          <w:marTop w:val="0"/>
          <w:marBottom w:val="0"/>
          <w:divBdr>
            <w:top w:val="none" w:sz="0" w:space="0" w:color="auto"/>
            <w:left w:val="none" w:sz="0" w:space="0" w:color="auto"/>
            <w:bottom w:val="none" w:sz="0" w:space="0" w:color="auto"/>
            <w:right w:val="none" w:sz="0" w:space="0" w:color="auto"/>
          </w:divBdr>
        </w:div>
        <w:div w:id="1754548582">
          <w:marLeft w:val="0"/>
          <w:marRight w:val="0"/>
          <w:marTop w:val="0"/>
          <w:marBottom w:val="0"/>
          <w:divBdr>
            <w:top w:val="none" w:sz="0" w:space="0" w:color="auto"/>
            <w:left w:val="none" w:sz="0" w:space="0" w:color="auto"/>
            <w:bottom w:val="none" w:sz="0" w:space="0" w:color="auto"/>
            <w:right w:val="none" w:sz="0" w:space="0" w:color="auto"/>
          </w:divBdr>
        </w:div>
        <w:div w:id="1848669449">
          <w:marLeft w:val="0"/>
          <w:marRight w:val="0"/>
          <w:marTop w:val="0"/>
          <w:marBottom w:val="0"/>
          <w:divBdr>
            <w:top w:val="none" w:sz="0" w:space="0" w:color="auto"/>
            <w:left w:val="none" w:sz="0" w:space="0" w:color="auto"/>
            <w:bottom w:val="none" w:sz="0" w:space="0" w:color="auto"/>
            <w:right w:val="none" w:sz="0" w:space="0" w:color="auto"/>
          </w:divBdr>
        </w:div>
        <w:div w:id="1928230052">
          <w:marLeft w:val="0"/>
          <w:marRight w:val="0"/>
          <w:marTop w:val="0"/>
          <w:marBottom w:val="0"/>
          <w:divBdr>
            <w:top w:val="none" w:sz="0" w:space="0" w:color="auto"/>
            <w:left w:val="none" w:sz="0" w:space="0" w:color="auto"/>
            <w:bottom w:val="none" w:sz="0" w:space="0" w:color="auto"/>
            <w:right w:val="none" w:sz="0" w:space="0" w:color="auto"/>
          </w:divBdr>
        </w:div>
        <w:div w:id="1960988016">
          <w:marLeft w:val="0"/>
          <w:marRight w:val="0"/>
          <w:marTop w:val="0"/>
          <w:marBottom w:val="0"/>
          <w:divBdr>
            <w:top w:val="none" w:sz="0" w:space="0" w:color="auto"/>
            <w:left w:val="none" w:sz="0" w:space="0" w:color="auto"/>
            <w:bottom w:val="none" w:sz="0" w:space="0" w:color="auto"/>
            <w:right w:val="none" w:sz="0" w:space="0" w:color="auto"/>
          </w:divBdr>
          <w:divsChild>
            <w:div w:id="19939199">
              <w:marLeft w:val="0"/>
              <w:marRight w:val="0"/>
              <w:marTop w:val="0"/>
              <w:marBottom w:val="0"/>
              <w:divBdr>
                <w:top w:val="none" w:sz="0" w:space="0" w:color="auto"/>
                <w:left w:val="none" w:sz="0" w:space="0" w:color="auto"/>
                <w:bottom w:val="none" w:sz="0" w:space="0" w:color="auto"/>
                <w:right w:val="none" w:sz="0" w:space="0" w:color="auto"/>
              </w:divBdr>
            </w:div>
            <w:div w:id="93552516">
              <w:marLeft w:val="0"/>
              <w:marRight w:val="0"/>
              <w:marTop w:val="0"/>
              <w:marBottom w:val="0"/>
              <w:divBdr>
                <w:top w:val="none" w:sz="0" w:space="0" w:color="auto"/>
                <w:left w:val="none" w:sz="0" w:space="0" w:color="auto"/>
                <w:bottom w:val="none" w:sz="0" w:space="0" w:color="auto"/>
                <w:right w:val="none" w:sz="0" w:space="0" w:color="auto"/>
              </w:divBdr>
            </w:div>
            <w:div w:id="461072103">
              <w:marLeft w:val="0"/>
              <w:marRight w:val="0"/>
              <w:marTop w:val="0"/>
              <w:marBottom w:val="0"/>
              <w:divBdr>
                <w:top w:val="none" w:sz="0" w:space="0" w:color="auto"/>
                <w:left w:val="none" w:sz="0" w:space="0" w:color="auto"/>
                <w:bottom w:val="none" w:sz="0" w:space="0" w:color="auto"/>
                <w:right w:val="none" w:sz="0" w:space="0" w:color="auto"/>
              </w:divBdr>
            </w:div>
            <w:div w:id="714617199">
              <w:marLeft w:val="0"/>
              <w:marRight w:val="0"/>
              <w:marTop w:val="0"/>
              <w:marBottom w:val="0"/>
              <w:divBdr>
                <w:top w:val="none" w:sz="0" w:space="0" w:color="auto"/>
                <w:left w:val="none" w:sz="0" w:space="0" w:color="auto"/>
                <w:bottom w:val="none" w:sz="0" w:space="0" w:color="auto"/>
                <w:right w:val="none" w:sz="0" w:space="0" w:color="auto"/>
              </w:divBdr>
            </w:div>
            <w:div w:id="1386876041">
              <w:marLeft w:val="0"/>
              <w:marRight w:val="0"/>
              <w:marTop w:val="0"/>
              <w:marBottom w:val="0"/>
              <w:divBdr>
                <w:top w:val="none" w:sz="0" w:space="0" w:color="auto"/>
                <w:left w:val="none" w:sz="0" w:space="0" w:color="auto"/>
                <w:bottom w:val="none" w:sz="0" w:space="0" w:color="auto"/>
                <w:right w:val="none" w:sz="0" w:space="0" w:color="auto"/>
              </w:divBdr>
            </w:div>
            <w:div w:id="1639337956">
              <w:marLeft w:val="0"/>
              <w:marRight w:val="0"/>
              <w:marTop w:val="0"/>
              <w:marBottom w:val="0"/>
              <w:divBdr>
                <w:top w:val="none" w:sz="0" w:space="0" w:color="auto"/>
                <w:left w:val="none" w:sz="0" w:space="0" w:color="auto"/>
                <w:bottom w:val="none" w:sz="0" w:space="0" w:color="auto"/>
                <w:right w:val="none" w:sz="0" w:space="0" w:color="auto"/>
              </w:divBdr>
            </w:div>
            <w:div w:id="1691687934">
              <w:marLeft w:val="0"/>
              <w:marRight w:val="0"/>
              <w:marTop w:val="0"/>
              <w:marBottom w:val="0"/>
              <w:divBdr>
                <w:top w:val="none" w:sz="0" w:space="0" w:color="auto"/>
                <w:left w:val="none" w:sz="0" w:space="0" w:color="auto"/>
                <w:bottom w:val="none" w:sz="0" w:space="0" w:color="auto"/>
                <w:right w:val="none" w:sz="0" w:space="0" w:color="auto"/>
              </w:divBdr>
            </w:div>
            <w:div w:id="1998075580">
              <w:marLeft w:val="0"/>
              <w:marRight w:val="0"/>
              <w:marTop w:val="0"/>
              <w:marBottom w:val="0"/>
              <w:divBdr>
                <w:top w:val="none" w:sz="0" w:space="0" w:color="auto"/>
                <w:left w:val="none" w:sz="0" w:space="0" w:color="auto"/>
                <w:bottom w:val="none" w:sz="0" w:space="0" w:color="auto"/>
                <w:right w:val="none" w:sz="0" w:space="0" w:color="auto"/>
              </w:divBdr>
            </w:div>
          </w:divsChild>
        </w:div>
        <w:div w:id="1967346843">
          <w:marLeft w:val="0"/>
          <w:marRight w:val="0"/>
          <w:marTop w:val="0"/>
          <w:marBottom w:val="0"/>
          <w:divBdr>
            <w:top w:val="none" w:sz="0" w:space="0" w:color="auto"/>
            <w:left w:val="none" w:sz="0" w:space="0" w:color="auto"/>
            <w:bottom w:val="none" w:sz="0" w:space="0" w:color="auto"/>
            <w:right w:val="none" w:sz="0" w:space="0" w:color="auto"/>
          </w:divBdr>
        </w:div>
        <w:div w:id="1996638640">
          <w:marLeft w:val="0"/>
          <w:marRight w:val="0"/>
          <w:marTop w:val="0"/>
          <w:marBottom w:val="0"/>
          <w:divBdr>
            <w:top w:val="none" w:sz="0" w:space="0" w:color="auto"/>
            <w:left w:val="none" w:sz="0" w:space="0" w:color="auto"/>
            <w:bottom w:val="none" w:sz="0" w:space="0" w:color="auto"/>
            <w:right w:val="none" w:sz="0" w:space="0" w:color="auto"/>
          </w:divBdr>
        </w:div>
        <w:div w:id="2031563424">
          <w:marLeft w:val="0"/>
          <w:marRight w:val="0"/>
          <w:marTop w:val="0"/>
          <w:marBottom w:val="0"/>
          <w:divBdr>
            <w:top w:val="none" w:sz="0" w:space="0" w:color="auto"/>
            <w:left w:val="none" w:sz="0" w:space="0" w:color="auto"/>
            <w:bottom w:val="none" w:sz="0" w:space="0" w:color="auto"/>
            <w:right w:val="none" w:sz="0" w:space="0" w:color="auto"/>
          </w:divBdr>
        </w:div>
        <w:div w:id="2039231584">
          <w:marLeft w:val="0"/>
          <w:marRight w:val="0"/>
          <w:marTop w:val="0"/>
          <w:marBottom w:val="0"/>
          <w:divBdr>
            <w:top w:val="none" w:sz="0" w:space="0" w:color="auto"/>
            <w:left w:val="none" w:sz="0" w:space="0" w:color="auto"/>
            <w:bottom w:val="none" w:sz="0" w:space="0" w:color="auto"/>
            <w:right w:val="none" w:sz="0" w:space="0" w:color="auto"/>
          </w:divBdr>
        </w:div>
      </w:divsChild>
    </w:div>
    <w:div w:id="2006325499">
      <w:bodyDiv w:val="1"/>
      <w:marLeft w:val="0"/>
      <w:marRight w:val="0"/>
      <w:marTop w:val="0"/>
      <w:marBottom w:val="0"/>
      <w:divBdr>
        <w:top w:val="none" w:sz="0" w:space="0" w:color="auto"/>
        <w:left w:val="none" w:sz="0" w:space="0" w:color="auto"/>
        <w:bottom w:val="none" w:sz="0" w:space="0" w:color="auto"/>
        <w:right w:val="none" w:sz="0" w:space="0" w:color="auto"/>
      </w:divBdr>
    </w:div>
    <w:div w:id="21226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women-running-sh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Thome, Josephin</DisplayName>
        <AccountId>80</AccountId>
        <AccountType/>
      </UserInfo>
      <UserInfo>
        <DisplayName>Nickloff, Timothy</DisplayName>
        <AccountId>1053</AccountId>
        <AccountType/>
      </UserInfo>
      <UserInfo>
        <DisplayName>SharingLinks.0724d5a2-0d5b-4954-8bed-8e2d64447da4.Flexible.70fe2ef1-418c-4395-ae37-6c521a7e2e9f</DisplayName>
        <AccountId>462</AccountId>
        <AccountType/>
      </UserInfo>
      <UserInfo>
        <DisplayName>Reichhart, Stefan</DisplayName>
        <AccountId>51</AccountId>
        <AccountType/>
      </UserInfo>
      <UserInfo>
        <DisplayName>Westerholt, Ole</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8" ma:contentTypeDescription="Create a new document." ma:contentTypeScope="" ma:versionID="7ac19019dfee8e2fe23030b6cd006af5">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d9dcb7395496c43d046831583358c535"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BC378-9940-4186-A513-88AB50D43878}">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2.xml><?xml version="1.0" encoding="utf-8"?>
<ds:datastoreItem xmlns:ds="http://schemas.openxmlformats.org/officeDocument/2006/customXml" ds:itemID="{397C5C6A-7538-4055-A7BF-57625A1E7F05}">
  <ds:schemaRefs>
    <ds:schemaRef ds:uri="http://schemas.microsoft.com/sharepoint/v3/contenttype/forms"/>
  </ds:schemaRefs>
</ds:datastoreItem>
</file>

<file path=customXml/itemProps3.xml><?xml version="1.0" encoding="utf-8"?>
<ds:datastoreItem xmlns:ds="http://schemas.openxmlformats.org/officeDocument/2006/customXml" ds:itemID="{B6D31C33-4922-4D0B-9775-B43A99C7BE86}">
  <ds:schemaRefs>
    <ds:schemaRef ds:uri="http://schemas.openxmlformats.org/officeDocument/2006/bibliography"/>
  </ds:schemaRefs>
</ds:datastoreItem>
</file>

<file path=customXml/itemProps4.xml><?xml version="1.0" encoding="utf-8"?>
<ds:datastoreItem xmlns:ds="http://schemas.openxmlformats.org/officeDocument/2006/customXml" ds:itemID="{FD99AD67-5742-4D03-BED2-9851ED12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Links>
    <vt:vector size="246" baseType="variant">
      <vt:variant>
        <vt:i4>8192043</vt:i4>
      </vt:variant>
      <vt:variant>
        <vt:i4>120</vt:i4>
      </vt:variant>
      <vt:variant>
        <vt:i4>0</vt:i4>
      </vt:variant>
      <vt:variant>
        <vt:i4>5</vt:i4>
      </vt:variant>
      <vt:variant>
        <vt:lpwstr>https://www.adidas.com.tr/en/shoes-running</vt:lpwstr>
      </vt:variant>
      <vt:variant>
        <vt:lpwstr/>
      </vt:variant>
      <vt:variant>
        <vt:i4>4653143</vt:i4>
      </vt:variant>
      <vt:variant>
        <vt:i4>117</vt:i4>
      </vt:variant>
      <vt:variant>
        <vt:i4>0</vt:i4>
      </vt:variant>
      <vt:variant>
        <vt:i4>5</vt:i4>
      </vt:variant>
      <vt:variant>
        <vt:lpwstr>https://www.adidas.com.tr/tr/erkek-ayakkabi-kosu</vt:lpwstr>
      </vt:variant>
      <vt:variant>
        <vt:lpwstr/>
      </vt:variant>
      <vt:variant>
        <vt:i4>6684723</vt:i4>
      </vt:variant>
      <vt:variant>
        <vt:i4>114</vt:i4>
      </vt:variant>
      <vt:variant>
        <vt:i4>0</vt:i4>
      </vt:variant>
      <vt:variant>
        <vt:i4>5</vt:i4>
      </vt:variant>
      <vt:variant>
        <vt:lpwstr>https://www.adidas.co.in/men-running-shoes</vt:lpwstr>
      </vt:variant>
      <vt:variant>
        <vt:lpwstr/>
      </vt:variant>
      <vt:variant>
        <vt:i4>6684797</vt:i4>
      </vt:variant>
      <vt:variant>
        <vt:i4>111</vt:i4>
      </vt:variant>
      <vt:variant>
        <vt:i4>0</vt:i4>
      </vt:variant>
      <vt:variant>
        <vt:i4>5</vt:i4>
      </vt:variant>
      <vt:variant>
        <vt:lpwstr>https://www.adidas.ae/en/running-shoes</vt:lpwstr>
      </vt:variant>
      <vt:variant>
        <vt:lpwstr/>
      </vt:variant>
      <vt:variant>
        <vt:i4>7405692</vt:i4>
      </vt:variant>
      <vt:variant>
        <vt:i4>108</vt:i4>
      </vt:variant>
      <vt:variant>
        <vt:i4>0</vt:i4>
      </vt:variant>
      <vt:variant>
        <vt:i4>5</vt:i4>
      </vt:variant>
      <vt:variant>
        <vt:lpwstr>https://www.adidas.co.nz/running-shoes</vt:lpwstr>
      </vt:variant>
      <vt:variant>
        <vt:lpwstr/>
      </vt:variant>
      <vt:variant>
        <vt:i4>3014717</vt:i4>
      </vt:variant>
      <vt:variant>
        <vt:i4>105</vt:i4>
      </vt:variant>
      <vt:variant>
        <vt:i4>0</vt:i4>
      </vt:variant>
      <vt:variant>
        <vt:i4>5</vt:i4>
      </vt:variant>
      <vt:variant>
        <vt:lpwstr>https://www.adidas.com.au/running-shoes</vt:lpwstr>
      </vt:variant>
      <vt:variant>
        <vt:lpwstr/>
      </vt:variant>
      <vt:variant>
        <vt:i4>5505027</vt:i4>
      </vt:variant>
      <vt:variant>
        <vt:i4>102</vt:i4>
      </vt:variant>
      <vt:variant>
        <vt:i4>0</vt:i4>
      </vt:variant>
      <vt:variant>
        <vt:i4>5</vt:i4>
      </vt:variant>
      <vt:variant>
        <vt:lpwstr>https://shop.adidas.jp/item/?sport=running&amp;category=footwear</vt:lpwstr>
      </vt:variant>
      <vt:variant>
        <vt:lpwstr/>
      </vt:variant>
      <vt:variant>
        <vt:i4>3932268</vt:i4>
      </vt:variant>
      <vt:variant>
        <vt:i4>99</vt:i4>
      </vt:variant>
      <vt:variant>
        <vt:i4>0</vt:i4>
      </vt:variant>
      <vt:variant>
        <vt:i4>5</vt:i4>
      </vt:variant>
      <vt:variant>
        <vt:lpwstr>https://www.adidas.se/lopning-skor</vt:lpwstr>
      </vt:variant>
      <vt:variant>
        <vt:lpwstr/>
      </vt:variant>
      <vt:variant>
        <vt:i4>7929918</vt:i4>
      </vt:variant>
      <vt:variant>
        <vt:i4>96</vt:i4>
      </vt:variant>
      <vt:variant>
        <vt:i4>0</vt:i4>
      </vt:variant>
      <vt:variant>
        <vt:i4>5</vt:i4>
      </vt:variant>
      <vt:variant>
        <vt:lpwstr>https://www.adidas.sk/obuv-beh</vt:lpwstr>
      </vt:variant>
      <vt:variant>
        <vt:lpwstr/>
      </vt:variant>
      <vt:variant>
        <vt:i4>5898247</vt:i4>
      </vt:variant>
      <vt:variant>
        <vt:i4>93</vt:i4>
      </vt:variant>
      <vt:variant>
        <vt:i4>0</vt:i4>
      </vt:variant>
      <vt:variant>
        <vt:i4>5</vt:i4>
      </vt:variant>
      <vt:variant>
        <vt:lpwstr>https://www.adidas.pt/calcado-running</vt:lpwstr>
      </vt:variant>
      <vt:variant>
        <vt:lpwstr/>
      </vt:variant>
      <vt:variant>
        <vt:i4>6750256</vt:i4>
      </vt:variant>
      <vt:variant>
        <vt:i4>90</vt:i4>
      </vt:variant>
      <vt:variant>
        <vt:i4>0</vt:i4>
      </vt:variant>
      <vt:variant>
        <vt:i4>5</vt:i4>
      </vt:variant>
      <vt:variant>
        <vt:lpwstr>https://www.adidas.pl/buty-bieganie</vt:lpwstr>
      </vt:variant>
      <vt:variant>
        <vt:lpwstr/>
      </vt:variant>
      <vt:variant>
        <vt:i4>458844</vt:i4>
      </vt:variant>
      <vt:variant>
        <vt:i4>87</vt:i4>
      </vt:variant>
      <vt:variant>
        <vt:i4>0</vt:i4>
      </vt:variant>
      <vt:variant>
        <vt:i4>5</vt:i4>
      </vt:variant>
      <vt:variant>
        <vt:lpwstr>https://www.adidas.no/loping-sko</vt:lpwstr>
      </vt:variant>
      <vt:variant>
        <vt:lpwstr/>
      </vt:variant>
      <vt:variant>
        <vt:i4>2621548</vt:i4>
      </vt:variant>
      <vt:variant>
        <vt:i4>84</vt:i4>
      </vt:variant>
      <vt:variant>
        <vt:i4>0</vt:i4>
      </vt:variant>
      <vt:variant>
        <vt:i4>5</vt:i4>
      </vt:variant>
      <vt:variant>
        <vt:lpwstr>https://www.adidas.ie/running-shoes</vt:lpwstr>
      </vt:variant>
      <vt:variant>
        <vt:lpwstr/>
      </vt:variant>
      <vt:variant>
        <vt:i4>2556000</vt:i4>
      </vt:variant>
      <vt:variant>
        <vt:i4>81</vt:i4>
      </vt:variant>
      <vt:variant>
        <vt:i4>0</vt:i4>
      </vt:variant>
      <vt:variant>
        <vt:i4>5</vt:i4>
      </vt:variant>
      <vt:variant>
        <vt:lpwstr>https://www.adidas.fi/running-shoes</vt:lpwstr>
      </vt:variant>
      <vt:variant>
        <vt:lpwstr/>
      </vt:variant>
      <vt:variant>
        <vt:i4>6881379</vt:i4>
      </vt:variant>
      <vt:variant>
        <vt:i4>78</vt:i4>
      </vt:variant>
      <vt:variant>
        <vt:i4>0</vt:i4>
      </vt:variant>
      <vt:variant>
        <vt:i4>5</vt:i4>
      </vt:variant>
      <vt:variant>
        <vt:lpwstr>https://www.adidas.be/nl/hardlopen-schoenen</vt:lpwstr>
      </vt:variant>
      <vt:variant>
        <vt:lpwstr/>
      </vt:variant>
      <vt:variant>
        <vt:i4>3997745</vt:i4>
      </vt:variant>
      <vt:variant>
        <vt:i4>75</vt:i4>
      </vt:variant>
      <vt:variant>
        <vt:i4>0</vt:i4>
      </vt:variant>
      <vt:variant>
        <vt:i4>5</vt:i4>
      </vt:variant>
      <vt:variant>
        <vt:lpwstr>https://www.adidas.be/fr/chaussures-running</vt:lpwstr>
      </vt:variant>
      <vt:variant>
        <vt:lpwstr/>
      </vt:variant>
      <vt:variant>
        <vt:i4>6619261</vt:i4>
      </vt:variant>
      <vt:variant>
        <vt:i4>72</vt:i4>
      </vt:variant>
      <vt:variant>
        <vt:i4>0</vt:i4>
      </vt:variant>
      <vt:variant>
        <vt:i4>5</vt:i4>
      </vt:variant>
      <vt:variant>
        <vt:lpwstr>https://www.adidas.be/en/running-shoes</vt:lpwstr>
      </vt:variant>
      <vt:variant>
        <vt:lpwstr/>
      </vt:variant>
      <vt:variant>
        <vt:i4>65929236</vt:i4>
      </vt:variant>
      <vt:variant>
        <vt:i4>69</vt:i4>
      </vt:variant>
      <vt:variant>
        <vt:i4>0</vt:i4>
      </vt:variant>
      <vt:variant>
        <vt:i4>5</vt:i4>
      </vt:variant>
      <vt:variant>
        <vt:lpwstr>https://www.adidas.gr/τρέξιμο-παπούτσια</vt:lpwstr>
      </vt:variant>
      <vt:variant>
        <vt:lpwstr/>
      </vt:variant>
      <vt:variant>
        <vt:i4>3735592</vt:i4>
      </vt:variant>
      <vt:variant>
        <vt:i4>66</vt:i4>
      </vt:variant>
      <vt:variant>
        <vt:i4>0</vt:i4>
      </vt:variant>
      <vt:variant>
        <vt:i4>5</vt:i4>
      </vt:variant>
      <vt:variant>
        <vt:lpwstr>https://www.adidas.ch/it/scarpe-running</vt:lpwstr>
      </vt:variant>
      <vt:variant>
        <vt:lpwstr/>
      </vt:variant>
      <vt:variant>
        <vt:i4>3932220</vt:i4>
      </vt:variant>
      <vt:variant>
        <vt:i4>63</vt:i4>
      </vt:variant>
      <vt:variant>
        <vt:i4>0</vt:i4>
      </vt:variant>
      <vt:variant>
        <vt:i4>5</vt:i4>
      </vt:variant>
      <vt:variant>
        <vt:lpwstr>https://www.adidas.ch/fr/chaussures-running</vt:lpwstr>
      </vt:variant>
      <vt:variant>
        <vt:lpwstr/>
      </vt:variant>
      <vt:variant>
        <vt:i4>6553712</vt:i4>
      </vt:variant>
      <vt:variant>
        <vt:i4>60</vt:i4>
      </vt:variant>
      <vt:variant>
        <vt:i4>0</vt:i4>
      </vt:variant>
      <vt:variant>
        <vt:i4>5</vt:i4>
      </vt:variant>
      <vt:variant>
        <vt:lpwstr>https://www.adidas.ch/en/running-shoes</vt:lpwstr>
      </vt:variant>
      <vt:variant>
        <vt:lpwstr/>
      </vt:variant>
      <vt:variant>
        <vt:i4>7536746</vt:i4>
      </vt:variant>
      <vt:variant>
        <vt:i4>57</vt:i4>
      </vt:variant>
      <vt:variant>
        <vt:i4>0</vt:i4>
      </vt:variant>
      <vt:variant>
        <vt:i4>5</vt:i4>
      </vt:variant>
      <vt:variant>
        <vt:lpwstr>https://www.adidas.ch/de/running-schuhe</vt:lpwstr>
      </vt:variant>
      <vt:variant>
        <vt:lpwstr/>
      </vt:variant>
      <vt:variant>
        <vt:i4>6160402</vt:i4>
      </vt:variant>
      <vt:variant>
        <vt:i4>54</vt:i4>
      </vt:variant>
      <vt:variant>
        <vt:i4>0</vt:i4>
      </vt:variant>
      <vt:variant>
        <vt:i4>5</vt:i4>
      </vt:variant>
      <vt:variant>
        <vt:lpwstr>https://www.adidas.at/running-schuhe</vt:lpwstr>
      </vt:variant>
      <vt:variant>
        <vt:lpwstr/>
      </vt:variant>
      <vt:variant>
        <vt:i4>5832721</vt:i4>
      </vt:variant>
      <vt:variant>
        <vt:i4>51</vt:i4>
      </vt:variant>
      <vt:variant>
        <vt:i4>0</vt:i4>
      </vt:variant>
      <vt:variant>
        <vt:i4>5</vt:i4>
      </vt:variant>
      <vt:variant>
        <vt:lpwstr>https://www.adidas.dk/lob-sko</vt:lpwstr>
      </vt:variant>
      <vt:variant>
        <vt:lpwstr/>
      </vt:variant>
      <vt:variant>
        <vt:i4>6881327</vt:i4>
      </vt:variant>
      <vt:variant>
        <vt:i4>48</vt:i4>
      </vt:variant>
      <vt:variant>
        <vt:i4>0</vt:i4>
      </vt:variant>
      <vt:variant>
        <vt:i4>5</vt:i4>
      </vt:variant>
      <vt:variant>
        <vt:lpwstr>https://www.adidas.cz/obuv-beh</vt:lpwstr>
      </vt:variant>
      <vt:variant>
        <vt:lpwstr/>
      </vt:variant>
      <vt:variant>
        <vt:i4>5505048</vt:i4>
      </vt:variant>
      <vt:variant>
        <vt:i4>45</vt:i4>
      </vt:variant>
      <vt:variant>
        <vt:i4>0</vt:i4>
      </vt:variant>
      <vt:variant>
        <vt:i4>5</vt:i4>
      </vt:variant>
      <vt:variant>
        <vt:lpwstr>https://www.adidas.nl/hardlopen-schoenen</vt:lpwstr>
      </vt:variant>
      <vt:variant>
        <vt:lpwstr/>
      </vt:variant>
      <vt:variant>
        <vt:i4>5636096</vt:i4>
      </vt:variant>
      <vt:variant>
        <vt:i4>42</vt:i4>
      </vt:variant>
      <vt:variant>
        <vt:i4>0</vt:i4>
      </vt:variant>
      <vt:variant>
        <vt:i4>5</vt:i4>
      </vt:variant>
      <vt:variant>
        <vt:lpwstr>https://www.adidas.es/calzado-running</vt:lpwstr>
      </vt:variant>
      <vt:variant>
        <vt:lpwstr/>
      </vt:variant>
      <vt:variant>
        <vt:i4>196619</vt:i4>
      </vt:variant>
      <vt:variant>
        <vt:i4>39</vt:i4>
      </vt:variant>
      <vt:variant>
        <vt:i4>0</vt:i4>
      </vt:variant>
      <vt:variant>
        <vt:i4>5</vt:i4>
      </vt:variant>
      <vt:variant>
        <vt:lpwstr>https://www.adidas.it/scarpe-running-uomo</vt:lpwstr>
      </vt:variant>
      <vt:variant>
        <vt:lpwstr/>
      </vt:variant>
      <vt:variant>
        <vt:i4>983116</vt:i4>
      </vt:variant>
      <vt:variant>
        <vt:i4>36</vt:i4>
      </vt:variant>
      <vt:variant>
        <vt:i4>0</vt:i4>
      </vt:variant>
      <vt:variant>
        <vt:i4>5</vt:i4>
      </vt:variant>
      <vt:variant>
        <vt:lpwstr>https://www.adidas.fr/chaussures-running</vt:lpwstr>
      </vt:variant>
      <vt:variant>
        <vt:lpwstr/>
      </vt:variant>
      <vt:variant>
        <vt:i4>6488189</vt:i4>
      </vt:variant>
      <vt:variant>
        <vt:i4>33</vt:i4>
      </vt:variant>
      <vt:variant>
        <vt:i4>0</vt:i4>
      </vt:variant>
      <vt:variant>
        <vt:i4>5</vt:i4>
      </vt:variant>
      <vt:variant>
        <vt:lpwstr>https://www.adidas.de/en/running-shoes</vt:lpwstr>
      </vt:variant>
      <vt:variant>
        <vt:lpwstr/>
      </vt:variant>
      <vt:variant>
        <vt:i4>7864419</vt:i4>
      </vt:variant>
      <vt:variant>
        <vt:i4>30</vt:i4>
      </vt:variant>
      <vt:variant>
        <vt:i4>0</vt:i4>
      </vt:variant>
      <vt:variant>
        <vt:i4>5</vt:i4>
      </vt:variant>
      <vt:variant>
        <vt:lpwstr>https://www.adidas.de/frauen-running-schuhe</vt:lpwstr>
      </vt:variant>
      <vt:variant>
        <vt:lpwstr/>
      </vt:variant>
      <vt:variant>
        <vt:i4>6488111</vt:i4>
      </vt:variant>
      <vt:variant>
        <vt:i4>27</vt:i4>
      </vt:variant>
      <vt:variant>
        <vt:i4>0</vt:i4>
      </vt:variant>
      <vt:variant>
        <vt:i4>5</vt:i4>
      </vt:variant>
      <vt:variant>
        <vt:lpwstr>https://www.adidas.co.uk/men-running-shoes</vt:lpwstr>
      </vt:variant>
      <vt:variant>
        <vt:lpwstr/>
      </vt:variant>
      <vt:variant>
        <vt:i4>2883624</vt:i4>
      </vt:variant>
      <vt:variant>
        <vt:i4>24</vt:i4>
      </vt:variant>
      <vt:variant>
        <vt:i4>0</vt:i4>
      </vt:variant>
      <vt:variant>
        <vt:i4>5</vt:i4>
      </vt:variant>
      <vt:variant>
        <vt:lpwstr>https://www.adidas.com.br/tenis-running</vt:lpwstr>
      </vt:variant>
      <vt:variant>
        <vt:lpwstr/>
      </vt:variant>
      <vt:variant>
        <vt:i4>73</vt:i4>
      </vt:variant>
      <vt:variant>
        <vt:i4>21</vt:i4>
      </vt:variant>
      <vt:variant>
        <vt:i4>0</vt:i4>
      </vt:variant>
      <vt:variant>
        <vt:i4>5</vt:i4>
      </vt:variant>
      <vt:variant>
        <vt:lpwstr>https://www.adidas.pe/zapatillas-running</vt:lpwstr>
      </vt:variant>
      <vt:variant>
        <vt:lpwstr/>
      </vt:variant>
      <vt:variant>
        <vt:i4>852056</vt:i4>
      </vt:variant>
      <vt:variant>
        <vt:i4>18</vt:i4>
      </vt:variant>
      <vt:variant>
        <vt:i4>0</vt:i4>
      </vt:variant>
      <vt:variant>
        <vt:i4>5</vt:i4>
      </vt:variant>
      <vt:variant>
        <vt:lpwstr>https://www.adidas.mx/zapatillas_y_tenis-running</vt:lpwstr>
      </vt:variant>
      <vt:variant>
        <vt:lpwstr/>
      </vt:variant>
      <vt:variant>
        <vt:i4>196687</vt:i4>
      </vt:variant>
      <vt:variant>
        <vt:i4>15</vt:i4>
      </vt:variant>
      <vt:variant>
        <vt:i4>0</vt:i4>
      </vt:variant>
      <vt:variant>
        <vt:i4>5</vt:i4>
      </vt:variant>
      <vt:variant>
        <vt:lpwstr>https://www.adidas.co/zapatillas_y_tenis-running</vt:lpwstr>
      </vt:variant>
      <vt:variant>
        <vt:lpwstr/>
      </vt:variant>
      <vt:variant>
        <vt:i4>1245248</vt:i4>
      </vt:variant>
      <vt:variant>
        <vt:i4>12</vt:i4>
      </vt:variant>
      <vt:variant>
        <vt:i4>0</vt:i4>
      </vt:variant>
      <vt:variant>
        <vt:i4>5</vt:i4>
      </vt:variant>
      <vt:variant>
        <vt:lpwstr>https://www.adidas.cl/zapatillas-running</vt:lpwstr>
      </vt:variant>
      <vt:variant>
        <vt:lpwstr/>
      </vt:variant>
      <vt:variant>
        <vt:i4>2031647</vt:i4>
      </vt:variant>
      <vt:variant>
        <vt:i4>9</vt:i4>
      </vt:variant>
      <vt:variant>
        <vt:i4>0</vt:i4>
      </vt:variant>
      <vt:variant>
        <vt:i4>5</vt:i4>
      </vt:variant>
      <vt:variant>
        <vt:lpwstr>https://www.adidas.com.ar/zapatillas-running</vt:lpwstr>
      </vt:variant>
      <vt:variant>
        <vt:lpwstr/>
      </vt:variant>
      <vt:variant>
        <vt:i4>2228278</vt:i4>
      </vt:variant>
      <vt:variant>
        <vt:i4>6</vt:i4>
      </vt:variant>
      <vt:variant>
        <vt:i4>0</vt:i4>
      </vt:variant>
      <vt:variant>
        <vt:i4>5</vt:i4>
      </vt:variant>
      <vt:variant>
        <vt:lpwstr>https://www.adidas.ca/fr/course-chaussures</vt:lpwstr>
      </vt:variant>
      <vt:variant>
        <vt:lpwstr/>
      </vt:variant>
      <vt:variant>
        <vt:i4>6750257</vt:i4>
      </vt:variant>
      <vt:variant>
        <vt:i4>3</vt:i4>
      </vt:variant>
      <vt:variant>
        <vt:i4>0</vt:i4>
      </vt:variant>
      <vt:variant>
        <vt:i4>5</vt:i4>
      </vt:variant>
      <vt:variant>
        <vt:lpwstr>https://www.adidas.ca/en/men-running-shoes</vt:lpwstr>
      </vt:variant>
      <vt:variant>
        <vt:lpwstr/>
      </vt:variant>
      <vt:variant>
        <vt:i4>1900622</vt:i4>
      </vt:variant>
      <vt:variant>
        <vt:i4>0</vt:i4>
      </vt:variant>
      <vt:variant>
        <vt:i4>0</vt:i4>
      </vt:variant>
      <vt:variant>
        <vt:i4>5</vt:i4>
      </vt:variant>
      <vt:variant>
        <vt:lpwstr>https://www.adidas.com/us/women-running-shoes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 Laura (formerly Baum)</dc:creator>
  <cp:keywords/>
  <dc:description/>
  <cp:lastModifiedBy>Pratap Chauhan</cp:lastModifiedBy>
  <cp:revision>3</cp:revision>
  <cp:lastPrinted>2024-02-14T09:22:00Z</cp:lastPrinted>
  <dcterms:created xsi:type="dcterms:W3CDTF">2024-02-14T16:21:00Z</dcterms:created>
  <dcterms:modified xsi:type="dcterms:W3CDTF">2024-02-14T16:40:00Z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ca7777e413a60557236da72e0c0c94f2f799f1aa7d4383193f1d12c4472f8c7e</vt:lpwstr>
  </property>
  <property fmtid="{D5CDD505-2E9C-101B-9397-08002B2CF9AE}" pid="3" name="ContentTypeId">
    <vt:lpwstr>0x01010021BFA541B92BC849BD286601F148C216</vt:lpwstr>
  </property>
  <property fmtid="{D5CDD505-2E9C-101B-9397-08002B2CF9AE}" pid="4" name="MediaServiceImageTags">
    <vt:lpwstr/>
  </property>
</Properties>
</file>