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DF0F" w14:textId="430763DB" w:rsidR="39411206" w:rsidRDefault="39411206" w:rsidP="6B963A64">
      <w:pPr>
        <w:spacing w:after="0"/>
        <w:rPr>
          <w:b/>
          <w:bCs/>
          <w:i/>
          <w:iCs/>
          <w:highlight w:val="yellow"/>
        </w:rPr>
      </w:pPr>
    </w:p>
    <w:p w14:paraId="45E4CB90" w14:textId="20548F1E" w:rsidR="6B963A64" w:rsidRDefault="6B963A64" w:rsidP="6B963A64">
      <w:pPr>
        <w:spacing w:after="0"/>
        <w:jc w:val="center"/>
      </w:pPr>
    </w:p>
    <w:p w14:paraId="73F9964F" w14:textId="0D1A4409" w:rsidR="008A6393" w:rsidRDefault="008666A2" w:rsidP="00774C75">
      <w:pPr>
        <w:spacing w:after="0"/>
        <w:jc w:val="center"/>
      </w:pPr>
      <w:r>
        <w:pict w14:anchorId="75E0E7C2">
          <v:shape id="_x0000_i1026" type="#_x0000_t75" alt="A black background with a black square&#10;&#10;Description automatically generated with medium confidence" style="width:22.55pt;height:14.4pt;visibility:visible;mso-wrap-style:square">
            <v:imagedata r:id="rId5" o:title="A black background with a black square&#10;&#10;Description automatically generated with medium confidence"/>
          </v:shape>
        </w:pict>
      </w:r>
    </w:p>
    <w:p w14:paraId="08D6A19F" w14:textId="77777777" w:rsidR="00774C75" w:rsidRDefault="00774C75" w:rsidP="00774C75">
      <w:pPr>
        <w:spacing w:after="0"/>
        <w:jc w:val="center"/>
      </w:pPr>
    </w:p>
    <w:p w14:paraId="5DA228FA" w14:textId="1B41E142" w:rsidR="00774C75" w:rsidRDefault="00774C75" w:rsidP="00774C75">
      <w:pPr>
        <w:spacing w:after="0"/>
        <w:jc w:val="center"/>
        <w:rPr>
          <w:b/>
          <w:bCs/>
        </w:rPr>
      </w:pPr>
      <w:r>
        <w:rPr>
          <w:b/>
          <w:bCs/>
        </w:rPr>
        <w:t>PAST MEETS FUTURE WITH LIMITED-EDITION MC87 4D</w:t>
      </w:r>
    </w:p>
    <w:p w14:paraId="36C18A3C" w14:textId="77777777" w:rsidR="00774C75" w:rsidRDefault="00774C75" w:rsidP="00774C75">
      <w:pPr>
        <w:spacing w:after="0"/>
        <w:jc w:val="center"/>
        <w:rPr>
          <w:b/>
          <w:bCs/>
        </w:rPr>
      </w:pPr>
    </w:p>
    <w:p w14:paraId="05296729" w14:textId="469A5726" w:rsidR="00774C75" w:rsidRPr="00774C75" w:rsidRDefault="00774C75" w:rsidP="00774C7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Limited-edition </w:t>
      </w:r>
      <w:proofErr w:type="spellStart"/>
      <w:r w:rsidR="00BD6E1E">
        <w:t>spikeless</w:t>
      </w:r>
      <w:proofErr w:type="spellEnd"/>
      <w:r w:rsidR="00BD6E1E">
        <w:t xml:space="preserve"> golf footwear </w:t>
      </w:r>
      <w:r>
        <w:t xml:space="preserve">combines </w:t>
      </w:r>
      <w:r w:rsidR="00BD6E1E">
        <w:t xml:space="preserve">classic upper inspired by </w:t>
      </w:r>
      <w:r w:rsidR="00C47092">
        <w:t>the adidas archives</w:t>
      </w:r>
      <w:r>
        <w:t xml:space="preserve"> </w:t>
      </w:r>
      <w:r w:rsidR="00C47092">
        <w:t xml:space="preserve">in the 80s </w:t>
      </w:r>
      <w:r>
        <w:t xml:space="preserve">with </w:t>
      </w:r>
      <w:r w:rsidR="001F674D">
        <w:t xml:space="preserve">futuristic </w:t>
      </w:r>
      <w:r>
        <w:t>4D midsole</w:t>
      </w:r>
      <w:r w:rsidR="001F674D">
        <w:t xml:space="preserve"> </w:t>
      </w:r>
      <w:proofErr w:type="gramStart"/>
      <w:r w:rsidR="001F674D">
        <w:t>cushioning</w:t>
      </w:r>
      <w:proofErr w:type="gramEnd"/>
    </w:p>
    <w:p w14:paraId="7176C641" w14:textId="04A6229E" w:rsidR="00774C75" w:rsidRPr="006256F3" w:rsidRDefault="006256F3" w:rsidP="00774C7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Built on a gender-neutral last and available in a wide range of men’s and women’s sizing beginning Sept. 2</w:t>
      </w:r>
      <w:r w:rsidR="005944C1">
        <w:t xml:space="preserve">1 on adidas.com, adidas app and at select </w:t>
      </w:r>
      <w:proofErr w:type="gramStart"/>
      <w:r w:rsidR="005944C1">
        <w:t>retailers</w:t>
      </w:r>
      <w:proofErr w:type="gramEnd"/>
    </w:p>
    <w:p w14:paraId="3B605825" w14:textId="77777777" w:rsidR="006256F3" w:rsidRDefault="006256F3" w:rsidP="006256F3">
      <w:pPr>
        <w:spacing w:after="0"/>
        <w:rPr>
          <w:b/>
          <w:bCs/>
        </w:rPr>
      </w:pPr>
    </w:p>
    <w:p w14:paraId="01C2FEE7" w14:textId="20AEA476" w:rsidR="006256F3" w:rsidRDefault="006256F3" w:rsidP="006256F3">
      <w:pPr>
        <w:spacing w:after="0"/>
      </w:pPr>
      <w:r w:rsidRPr="6B963A64">
        <w:rPr>
          <w:b/>
          <w:bCs/>
        </w:rPr>
        <w:t>Carlsbad, CA</w:t>
      </w:r>
      <w:r w:rsidR="002373D4" w:rsidRPr="6B963A64">
        <w:rPr>
          <w:b/>
          <w:bCs/>
        </w:rPr>
        <w:t xml:space="preserve"> – September </w:t>
      </w:r>
      <w:r w:rsidR="003D7AC8" w:rsidRPr="6B963A64">
        <w:rPr>
          <w:b/>
          <w:bCs/>
        </w:rPr>
        <w:t xml:space="preserve">18, 2023 – </w:t>
      </w:r>
      <w:r w:rsidR="00A63BD0">
        <w:t>Technology and the aesthetic</w:t>
      </w:r>
      <w:r w:rsidR="639D3411">
        <w:t>s</w:t>
      </w:r>
      <w:r w:rsidR="00A63BD0">
        <w:t xml:space="preserve"> of g</w:t>
      </w:r>
      <w:r w:rsidR="004D7E28">
        <w:t>olf f</w:t>
      </w:r>
      <w:r w:rsidR="00AF7402">
        <w:t xml:space="preserve">ootwear </w:t>
      </w:r>
      <w:r w:rsidR="00207BD9">
        <w:t>ha</w:t>
      </w:r>
      <w:r w:rsidR="00331174">
        <w:t>ve</w:t>
      </w:r>
      <w:r w:rsidR="00207BD9">
        <w:t xml:space="preserve"> evolved</w:t>
      </w:r>
      <w:r w:rsidR="00F6114D">
        <w:t xml:space="preserve"> considerably</w:t>
      </w:r>
      <w:r w:rsidR="00207BD9">
        <w:t xml:space="preserve"> since</w:t>
      </w:r>
      <w:r w:rsidR="00AF7402">
        <w:t xml:space="preserve"> 198</w:t>
      </w:r>
      <w:r w:rsidR="0019237F">
        <w:t>7</w:t>
      </w:r>
      <w:r w:rsidR="00B21ED2">
        <w:t xml:space="preserve">, but </w:t>
      </w:r>
      <w:r w:rsidR="002E60E3">
        <w:t>there</w:t>
      </w:r>
      <w:r w:rsidR="001F4D49">
        <w:t xml:space="preserve"> are </w:t>
      </w:r>
      <w:r w:rsidR="002E60E3">
        <w:t>some things that</w:t>
      </w:r>
      <w:r w:rsidR="00441BF7">
        <w:t xml:space="preserve"> </w:t>
      </w:r>
      <w:r w:rsidR="001F4D49">
        <w:t xml:space="preserve">will </w:t>
      </w:r>
      <w:r w:rsidR="00441BF7">
        <w:t>simply</w:t>
      </w:r>
      <w:r w:rsidR="002E60E3">
        <w:t xml:space="preserve"> </w:t>
      </w:r>
      <w:r w:rsidR="00207BD9">
        <w:t xml:space="preserve">remain timeless. Today, </w:t>
      </w:r>
      <w:r w:rsidR="00556D1F">
        <w:t xml:space="preserve">adidas is introducing the </w:t>
      </w:r>
      <w:r w:rsidR="00556D1F" w:rsidRPr="6B963A64">
        <w:rPr>
          <w:b/>
          <w:bCs/>
        </w:rPr>
        <w:t>MC87 4D</w:t>
      </w:r>
      <w:r w:rsidR="001F4D49" w:rsidRPr="6B963A64">
        <w:rPr>
          <w:b/>
          <w:bCs/>
        </w:rPr>
        <w:t xml:space="preserve">, </w:t>
      </w:r>
      <w:r w:rsidR="0024539B">
        <w:t xml:space="preserve">a limited-edition </w:t>
      </w:r>
      <w:proofErr w:type="spellStart"/>
      <w:r w:rsidR="0024539B">
        <w:t>spikeless</w:t>
      </w:r>
      <w:proofErr w:type="spellEnd"/>
      <w:r w:rsidR="003C4DCD">
        <w:t xml:space="preserve"> golf footwear model</w:t>
      </w:r>
      <w:r w:rsidR="0024539B">
        <w:t xml:space="preserve"> </w:t>
      </w:r>
      <w:r w:rsidR="00451E90">
        <w:t>that</w:t>
      </w:r>
      <w:r w:rsidR="005944C1">
        <w:t xml:space="preserve"> combines </w:t>
      </w:r>
      <w:r w:rsidR="006D0D9D">
        <w:t xml:space="preserve">an upper </w:t>
      </w:r>
      <w:r w:rsidR="004F530A">
        <w:t xml:space="preserve">inspired by the </w:t>
      </w:r>
      <w:r w:rsidR="00731E05">
        <w:t xml:space="preserve">clean and </w:t>
      </w:r>
      <w:r w:rsidR="005944C1">
        <w:t xml:space="preserve">classic </w:t>
      </w:r>
      <w:r w:rsidR="00733CE3">
        <w:t>looks</w:t>
      </w:r>
      <w:r w:rsidR="00731E05">
        <w:t xml:space="preserve"> from the adidas archives with </w:t>
      </w:r>
      <w:r w:rsidR="006D0D9D">
        <w:t xml:space="preserve">the brand’s </w:t>
      </w:r>
      <w:r w:rsidR="00ED7CC0">
        <w:t xml:space="preserve">futuristic </w:t>
      </w:r>
      <w:r w:rsidR="00A63BD0">
        <w:t>4D</w:t>
      </w:r>
      <w:r w:rsidR="00733CE3">
        <w:t xml:space="preserve"> </w:t>
      </w:r>
      <w:r w:rsidR="004F530A">
        <w:t>midsole</w:t>
      </w:r>
      <w:r w:rsidR="00733CE3">
        <w:t xml:space="preserve">. </w:t>
      </w:r>
      <w:r w:rsidR="00ED7CC0">
        <w:t xml:space="preserve">The footwear is </w:t>
      </w:r>
      <w:r w:rsidR="0062166C">
        <w:t>built</w:t>
      </w:r>
      <w:r w:rsidR="00ED7CC0">
        <w:t xml:space="preserve"> on a gender-neutral last and will be available in a wide range of men’s and women’s sizing beginning September 21 on adidas.com, the adidas app, and at select retailers.</w:t>
      </w:r>
    </w:p>
    <w:p w14:paraId="48558DCC" w14:textId="77777777" w:rsidR="00ED7CC0" w:rsidRDefault="00ED7CC0" w:rsidP="006256F3">
      <w:pPr>
        <w:spacing w:after="0"/>
      </w:pPr>
    </w:p>
    <w:p w14:paraId="146B40F3" w14:textId="366B048C" w:rsidR="00ED7CC0" w:rsidRDefault="007F46A1" w:rsidP="006256F3">
      <w:pPr>
        <w:spacing w:after="0"/>
      </w:pPr>
      <w:r>
        <w:t xml:space="preserve">Similar to the popular MC80 footwear that was </w:t>
      </w:r>
      <w:hyperlink r:id="rId6">
        <w:r w:rsidRPr="486ADF6D">
          <w:rPr>
            <w:rStyle w:val="Hyperlink"/>
          </w:rPr>
          <w:t>recently announced</w:t>
        </w:r>
      </w:hyperlink>
      <w:r>
        <w:t xml:space="preserve">, </w:t>
      </w:r>
      <w:r w:rsidR="00F77970">
        <w:t xml:space="preserve">adidas’ </w:t>
      </w:r>
      <w:r w:rsidRPr="486ADF6D">
        <w:rPr>
          <w:b/>
          <w:bCs/>
        </w:rPr>
        <w:t>MC87 4D</w:t>
      </w:r>
      <w:r>
        <w:t xml:space="preserve"> is inspired by the </w:t>
      </w:r>
      <w:r w:rsidR="00F77970">
        <w:t xml:space="preserve">classic styles from the 80s that are seeing a resurgence with golfers today. Specifically, the upper for MC87 4D draws inspiration from a model </w:t>
      </w:r>
      <w:r w:rsidR="00C3277A">
        <w:t>the brand</w:t>
      </w:r>
      <w:r w:rsidR="00757991">
        <w:t xml:space="preserve"> first</w:t>
      </w:r>
      <w:r w:rsidR="00F77970">
        <w:t xml:space="preserve"> introduced in 1987 – the Tiverton </w:t>
      </w:r>
      <w:r w:rsidR="00355FAD">
        <w:t>–</w:t>
      </w:r>
      <w:r w:rsidR="00F77970">
        <w:t xml:space="preserve"> </w:t>
      </w:r>
      <w:r w:rsidR="00355FAD">
        <w:t>which featured wing tip styling</w:t>
      </w:r>
      <w:r w:rsidR="00C3277A">
        <w:t xml:space="preserve">, </w:t>
      </w:r>
      <w:r w:rsidR="00355FAD">
        <w:t xml:space="preserve">brogue stitch </w:t>
      </w:r>
      <w:r w:rsidR="00757991">
        <w:t>detail</w:t>
      </w:r>
      <w:r w:rsidR="00C3277A">
        <w:t>,</w:t>
      </w:r>
      <w:r w:rsidR="00602EA9">
        <w:t xml:space="preserve"> </w:t>
      </w:r>
      <w:r w:rsidR="00757991">
        <w:t>and croc texturing</w:t>
      </w:r>
      <w:r w:rsidR="00C3277A">
        <w:t xml:space="preserve"> all</w:t>
      </w:r>
      <w:r w:rsidR="00757991">
        <w:t xml:space="preserve"> in a classic leather upper. </w:t>
      </w:r>
      <w:r w:rsidR="00602EA9">
        <w:t>MC87 4D builds off that</w:t>
      </w:r>
      <w:r w:rsidR="00C3277A">
        <w:t xml:space="preserve"> original</w:t>
      </w:r>
      <w:r w:rsidR="00602EA9">
        <w:t xml:space="preserve"> design</w:t>
      </w:r>
      <w:r w:rsidR="00C3277A">
        <w:t xml:space="preserve"> to feature</w:t>
      </w:r>
      <w:r w:rsidR="00602EA9">
        <w:t xml:space="preserve"> today’s premium</w:t>
      </w:r>
      <w:r w:rsidR="6F94E9EA">
        <w:t>, water-resistant</w:t>
      </w:r>
      <w:r w:rsidR="00602EA9">
        <w:t xml:space="preserve"> leather upper</w:t>
      </w:r>
      <w:r w:rsidR="00C3277A">
        <w:t>, giving</w:t>
      </w:r>
      <w:r w:rsidR="00602EA9">
        <w:t xml:space="preserve"> golfers the same</w:t>
      </w:r>
      <w:r w:rsidR="00C3277A">
        <w:t xml:space="preserve"> classic</w:t>
      </w:r>
      <w:r w:rsidR="00602EA9">
        <w:t xml:space="preserve"> look but with additional comfort. To push this design further, adidas included the adidas 4D midsole</w:t>
      </w:r>
      <w:r w:rsidR="004268B8">
        <w:t>, the world’s first high-performance midsole crafted with light and oxygen.</w:t>
      </w:r>
      <w:r w:rsidR="5834EA06">
        <w:t xml:space="preserve"> This is the first time the</w:t>
      </w:r>
      <w:r w:rsidR="7184C102">
        <w:t xml:space="preserve"> brand has featured the</w:t>
      </w:r>
      <w:r w:rsidR="5834EA06">
        <w:t xml:space="preserve"> 4D midsole in a golf shoe.</w:t>
      </w:r>
      <w:r w:rsidR="00D6427C">
        <w:t xml:space="preserve"> With one of golf’s signature team events happening </w:t>
      </w:r>
      <w:r w:rsidR="00DC6F1D">
        <w:t>in Rome</w:t>
      </w:r>
      <w:r w:rsidR="00806546">
        <w:t xml:space="preserve"> next week, adidas included a spe</w:t>
      </w:r>
      <w:r w:rsidR="00BA09F8">
        <w:t xml:space="preserve">cial cobblestone </w:t>
      </w:r>
      <w:proofErr w:type="spellStart"/>
      <w:r w:rsidR="00BA09F8">
        <w:t>sockliner</w:t>
      </w:r>
      <w:proofErr w:type="spellEnd"/>
      <w:r w:rsidR="00BA09F8">
        <w:t xml:space="preserve"> </w:t>
      </w:r>
      <w:r w:rsidR="00E24496">
        <w:t xml:space="preserve">as an ode to the streets </w:t>
      </w:r>
      <w:r w:rsidR="001643E3">
        <w:t xml:space="preserve">of the city where </w:t>
      </w:r>
      <w:r w:rsidR="007073AF">
        <w:t xml:space="preserve">sport has been played for thousands of years. </w:t>
      </w:r>
    </w:p>
    <w:p w14:paraId="2205DF6A" w14:textId="77777777" w:rsidR="004268B8" w:rsidRDefault="004268B8" w:rsidP="006256F3">
      <w:pPr>
        <w:spacing w:after="0"/>
      </w:pPr>
    </w:p>
    <w:p w14:paraId="227E4FDD" w14:textId="646F9E70" w:rsidR="004268B8" w:rsidRDefault="004268B8" w:rsidP="006256F3">
      <w:pPr>
        <w:spacing w:after="0"/>
      </w:pPr>
      <w:r>
        <w:t>“</w:t>
      </w:r>
      <w:r w:rsidR="1E879BE4">
        <w:t>Over</w:t>
      </w:r>
      <w:r w:rsidR="00531AFB">
        <w:t xml:space="preserve"> the last 18 months </w:t>
      </w:r>
      <w:r w:rsidR="004530B5">
        <w:t>we’ve noticed golfers</w:t>
      </w:r>
      <w:r w:rsidR="00531AFB">
        <w:t xml:space="preserve"> want</w:t>
      </w:r>
      <w:r w:rsidR="004530B5">
        <w:t>ing</w:t>
      </w:r>
      <w:r w:rsidR="00531AFB">
        <w:t xml:space="preserve"> more vintage designs</w:t>
      </w:r>
      <w:r w:rsidR="6183FD84">
        <w:t>,</w:t>
      </w:r>
      <w:r w:rsidR="00531AFB">
        <w:t xml:space="preserve"> and </w:t>
      </w:r>
      <w:r w:rsidR="004530B5">
        <w:t xml:space="preserve">we’re in a unique position where </w:t>
      </w:r>
      <w:r w:rsidR="00531AFB">
        <w:t>o</w:t>
      </w:r>
      <w:r w:rsidR="00C3277A">
        <w:t xml:space="preserve">ur archives provide some amazing </w:t>
      </w:r>
      <w:r w:rsidR="4C025613">
        <w:t xml:space="preserve">product </w:t>
      </w:r>
      <w:r w:rsidR="00C3277A">
        <w:t xml:space="preserve">inspiration </w:t>
      </w:r>
      <w:r w:rsidR="00446D36">
        <w:t>as we continue our mission to be the most progressive golf brand in the world</w:t>
      </w:r>
      <w:r w:rsidR="001E2249">
        <w:t xml:space="preserve">,” said Masun Denison, global footwear director, adidas Golf. “We challenged ourselves to </w:t>
      </w:r>
      <w:r w:rsidR="00CD25D1">
        <w:t xml:space="preserve">combine </w:t>
      </w:r>
      <w:r w:rsidR="00A0308B">
        <w:t xml:space="preserve">the </w:t>
      </w:r>
      <w:r w:rsidR="00A411FF">
        <w:t>timeless aesthetics from the past with the technology of today, and MC87 4D was the perfect result. It’s a very special silhouette, a first for us in golf using the 4D technology, and it will be one</w:t>
      </w:r>
      <w:r w:rsidR="2B54C8AC">
        <w:t xml:space="preserve"> that</w:t>
      </w:r>
      <w:r w:rsidR="00A411FF">
        <w:t xml:space="preserve"> golfers everywhere will be excited about.”</w:t>
      </w:r>
    </w:p>
    <w:p w14:paraId="7D791E7F" w14:textId="77777777" w:rsidR="004530B5" w:rsidRDefault="004530B5" w:rsidP="006256F3">
      <w:pPr>
        <w:spacing w:after="0"/>
      </w:pPr>
    </w:p>
    <w:p w14:paraId="0A021F78" w14:textId="6A6C9011" w:rsidR="00A411FF" w:rsidRDefault="00142075" w:rsidP="006256F3">
      <w:pPr>
        <w:spacing w:after="0"/>
      </w:pPr>
      <w:r>
        <w:t>Based on years of athlete data, the single component design for the adidas 4D midsole is precisely tuned for controlled energy return</w:t>
      </w:r>
      <w:r w:rsidR="001F367A">
        <w:t>.</w:t>
      </w:r>
      <w:r>
        <w:t xml:space="preserve"> </w:t>
      </w:r>
      <w:r w:rsidR="001F367A">
        <w:t>This</w:t>
      </w:r>
      <w:r>
        <w:t xml:space="preserve"> intricate lattice structure</w:t>
      </w:r>
      <w:r w:rsidR="00B72840">
        <w:t xml:space="preserve"> printed with light and oxygen and using Digital Light Synthesis™</w:t>
      </w:r>
      <w:r>
        <w:t xml:space="preserve"> </w:t>
      </w:r>
      <w:r w:rsidR="00211ABE">
        <w:t>creates a futuristic design aesthetic but with purpose, as the</w:t>
      </w:r>
      <w:r>
        <w:t xml:space="preserve"> responsive cushioning absorbs pressure from any angle and returns energy</w:t>
      </w:r>
      <w:r w:rsidR="00211ABE">
        <w:t xml:space="preserve"> to the foot while also supporting movement where needed most.</w:t>
      </w:r>
      <w:r w:rsidR="00801AE4">
        <w:t xml:space="preserve"> </w:t>
      </w:r>
      <w:r w:rsidR="0062166C">
        <w:t xml:space="preserve">To </w:t>
      </w:r>
      <w:r w:rsidR="472B0349">
        <w:t>complement</w:t>
      </w:r>
      <w:r w:rsidR="0062166C">
        <w:t xml:space="preserve"> the comfortable</w:t>
      </w:r>
      <w:r w:rsidR="00801AE4">
        <w:t xml:space="preserve"> 4D midsole, the MC87 4D includes</w:t>
      </w:r>
      <w:r w:rsidR="00675EE2">
        <w:t xml:space="preserve"> a</w:t>
      </w:r>
      <w:r w:rsidR="00180A4B">
        <w:t xml:space="preserve"> rubber</w:t>
      </w:r>
      <w:r w:rsidR="00675EE2">
        <w:t xml:space="preserve"> </w:t>
      </w:r>
      <w:proofErr w:type="spellStart"/>
      <w:r w:rsidR="00675EE2">
        <w:t>spikeless</w:t>
      </w:r>
      <w:proofErr w:type="spellEnd"/>
      <w:r w:rsidR="00675EE2">
        <w:t xml:space="preserve"> </w:t>
      </w:r>
      <w:r w:rsidR="00180A4B">
        <w:t xml:space="preserve">outsole with lugs to provide additional </w:t>
      </w:r>
      <w:r w:rsidR="0062166C">
        <w:t xml:space="preserve">traction and </w:t>
      </w:r>
      <w:r w:rsidR="00180A4B">
        <w:t>grip for when golfers head to the course.</w:t>
      </w:r>
      <w:r w:rsidR="000D25E5">
        <w:t xml:space="preserve"> The footwear will also come with a removable kiltie.</w:t>
      </w:r>
    </w:p>
    <w:p w14:paraId="1B197765" w14:textId="77777777" w:rsidR="00801AE4" w:rsidRDefault="00801AE4" w:rsidP="006256F3">
      <w:pPr>
        <w:spacing w:after="0"/>
      </w:pPr>
    </w:p>
    <w:p w14:paraId="7531B4BE" w14:textId="1076D82C" w:rsidR="00801AE4" w:rsidRPr="007F46A1" w:rsidRDefault="0062166C" w:rsidP="006256F3">
      <w:pPr>
        <w:spacing w:after="0"/>
      </w:pPr>
      <w:r>
        <w:lastRenderedPageBreak/>
        <w:t>The limited-edition footwear will be available on adidas.com, the adidas app and at select retailers beginning Thursday, September 21.</w:t>
      </w:r>
    </w:p>
    <w:p w14:paraId="217FE98A" w14:textId="77777777" w:rsidR="00204676" w:rsidRDefault="00204676" w:rsidP="006256F3">
      <w:pPr>
        <w:spacing w:after="0"/>
        <w:rPr>
          <w:b/>
          <w:bCs/>
        </w:rPr>
      </w:pPr>
    </w:p>
    <w:p w14:paraId="01F1943F" w14:textId="77777777" w:rsidR="00204676" w:rsidRDefault="00204676" w:rsidP="006256F3">
      <w:pPr>
        <w:spacing w:after="0"/>
        <w:rPr>
          <w:b/>
          <w:bCs/>
        </w:rPr>
      </w:pPr>
    </w:p>
    <w:sectPr w:rsidR="0020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 black background with a black square&#10;&#10;Description automatically generated with medium confidence" style="width:298.65pt;height:188.45pt;visibility:visible;mso-wrap-style:square" o:bullet="t">
        <v:imagedata r:id="rId1" o:title="A black background with a black square&#10;&#10;Description automatically generated with medium confidence"/>
      </v:shape>
    </w:pict>
  </w:numPicBullet>
  <w:abstractNum w:abstractNumId="0" w15:restartNumberingAfterBreak="0">
    <w:nsid w:val="57B2163B"/>
    <w:multiLevelType w:val="hybridMultilevel"/>
    <w:tmpl w:val="207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63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75"/>
    <w:rsid w:val="00054A1F"/>
    <w:rsid w:val="000D25E5"/>
    <w:rsid w:val="001009B1"/>
    <w:rsid w:val="00142075"/>
    <w:rsid w:val="001643E3"/>
    <w:rsid w:val="00180A4B"/>
    <w:rsid w:val="0019237F"/>
    <w:rsid w:val="001E2249"/>
    <w:rsid w:val="001F367A"/>
    <w:rsid w:val="001F4D49"/>
    <w:rsid w:val="001F674D"/>
    <w:rsid w:val="00204676"/>
    <w:rsid w:val="00207BD9"/>
    <w:rsid w:val="00211ABE"/>
    <w:rsid w:val="002373D4"/>
    <w:rsid w:val="0024539B"/>
    <w:rsid w:val="002549BC"/>
    <w:rsid w:val="002E60E3"/>
    <w:rsid w:val="00331174"/>
    <w:rsid w:val="00355FAD"/>
    <w:rsid w:val="00393609"/>
    <w:rsid w:val="003B48B1"/>
    <w:rsid w:val="003C4DCD"/>
    <w:rsid w:val="003D7AC8"/>
    <w:rsid w:val="004268B8"/>
    <w:rsid w:val="00441BF7"/>
    <w:rsid w:val="00446D36"/>
    <w:rsid w:val="00447752"/>
    <w:rsid w:val="00451E90"/>
    <w:rsid w:val="004530B5"/>
    <w:rsid w:val="00470FF7"/>
    <w:rsid w:val="004D7E28"/>
    <w:rsid w:val="004F530A"/>
    <w:rsid w:val="00505470"/>
    <w:rsid w:val="00531AFB"/>
    <w:rsid w:val="00556D1F"/>
    <w:rsid w:val="005944C1"/>
    <w:rsid w:val="005B0D90"/>
    <w:rsid w:val="005B469F"/>
    <w:rsid w:val="00602EA9"/>
    <w:rsid w:val="00613BBF"/>
    <w:rsid w:val="0062166C"/>
    <w:rsid w:val="006256F3"/>
    <w:rsid w:val="00675EE2"/>
    <w:rsid w:val="006D0D9D"/>
    <w:rsid w:val="006E6D6E"/>
    <w:rsid w:val="007073AF"/>
    <w:rsid w:val="00731E05"/>
    <w:rsid w:val="00733CE3"/>
    <w:rsid w:val="00757991"/>
    <w:rsid w:val="00774C75"/>
    <w:rsid w:val="00786E85"/>
    <w:rsid w:val="007F46A1"/>
    <w:rsid w:val="00801AE4"/>
    <w:rsid w:val="00806546"/>
    <w:rsid w:val="00845986"/>
    <w:rsid w:val="008666A2"/>
    <w:rsid w:val="008A6393"/>
    <w:rsid w:val="009526AE"/>
    <w:rsid w:val="00967630"/>
    <w:rsid w:val="009A1698"/>
    <w:rsid w:val="00A0308B"/>
    <w:rsid w:val="00A411FF"/>
    <w:rsid w:val="00A45C80"/>
    <w:rsid w:val="00A63BD0"/>
    <w:rsid w:val="00A831EA"/>
    <w:rsid w:val="00AB3BD0"/>
    <w:rsid w:val="00AC216A"/>
    <w:rsid w:val="00AF7402"/>
    <w:rsid w:val="00B016B8"/>
    <w:rsid w:val="00B21ED2"/>
    <w:rsid w:val="00B72840"/>
    <w:rsid w:val="00B777A0"/>
    <w:rsid w:val="00BA09F8"/>
    <w:rsid w:val="00BD6E1E"/>
    <w:rsid w:val="00C3277A"/>
    <w:rsid w:val="00C47092"/>
    <w:rsid w:val="00C53DC9"/>
    <w:rsid w:val="00C569D3"/>
    <w:rsid w:val="00CD25D1"/>
    <w:rsid w:val="00D6427C"/>
    <w:rsid w:val="00DC6F1D"/>
    <w:rsid w:val="00E05D28"/>
    <w:rsid w:val="00E24496"/>
    <w:rsid w:val="00E70369"/>
    <w:rsid w:val="00ED7CC0"/>
    <w:rsid w:val="00EE2C38"/>
    <w:rsid w:val="00F6114D"/>
    <w:rsid w:val="00F77970"/>
    <w:rsid w:val="093392B5"/>
    <w:rsid w:val="1242259C"/>
    <w:rsid w:val="1E879BE4"/>
    <w:rsid w:val="210DE41C"/>
    <w:rsid w:val="2B54C8AC"/>
    <w:rsid w:val="39411206"/>
    <w:rsid w:val="3F38ADA9"/>
    <w:rsid w:val="467B0855"/>
    <w:rsid w:val="46CF0F0C"/>
    <w:rsid w:val="472B0349"/>
    <w:rsid w:val="486ADF6D"/>
    <w:rsid w:val="4C025613"/>
    <w:rsid w:val="5834EA06"/>
    <w:rsid w:val="59D0BA67"/>
    <w:rsid w:val="6183FD84"/>
    <w:rsid w:val="61AAF8A7"/>
    <w:rsid w:val="639D3411"/>
    <w:rsid w:val="66494D16"/>
    <w:rsid w:val="6B963A64"/>
    <w:rsid w:val="6F94E9EA"/>
    <w:rsid w:val="7184C102"/>
    <w:rsid w:val="7A5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A2DF"/>
  <w15:chartTrackingRefBased/>
  <w15:docId w15:val="{83DF0B8D-BEDC-4847-850D-53A14804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ihausDIN" w:eastAsiaTheme="minorHAnsi" w:hAnsi="AdihausDI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adidas.com/golf/adidas-revisits-classic-retro-style-with-new-mc80-footwear/s/9afa5e74-6db7-4216-b7a3-390c1d5f93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Monson</dc:creator>
  <cp:keywords/>
  <dc:description/>
  <cp:lastModifiedBy>Pratap Chauhan</cp:lastModifiedBy>
  <cp:revision>87</cp:revision>
  <dcterms:created xsi:type="dcterms:W3CDTF">2023-08-31T17:34:00Z</dcterms:created>
  <dcterms:modified xsi:type="dcterms:W3CDTF">2023-09-13T19:46:00Z</dcterms:modified>
</cp:coreProperties>
</file>