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F9E9" w14:textId="1B867BA1" w:rsidR="004000DD" w:rsidRDefault="00115266" w:rsidP="00115266">
      <w:pPr>
        <w:spacing w:line="276" w:lineRule="auto"/>
        <w:jc w:val="center"/>
        <w:rPr>
          <w:rFonts w:ascii="Helvetica Neue" w:eastAsia="Helvetica Neue" w:hAnsi="Helvetica Neue" w:cs="Helvetica Neue"/>
          <w:b/>
          <w:color w:val="222222"/>
          <w:sz w:val="22"/>
          <w:szCs w:val="22"/>
        </w:rPr>
      </w:pPr>
      <w:r>
        <w:rPr>
          <w:rFonts w:ascii="Arial" w:eastAsia="Arial" w:hAnsi="Arial" w:cs="Arial"/>
          <w:noProof/>
          <w:color w:val="222222"/>
          <w:sz w:val="20"/>
          <w:szCs w:val="20"/>
        </w:rPr>
        <w:drawing>
          <wp:inline distT="0" distB="0" distL="0" distR="0" wp14:anchorId="11419121" wp14:editId="1B6956F6">
            <wp:extent cx="2311400" cy="825500"/>
            <wp:effectExtent l="0" t="0" r="0" b="0"/>
            <wp:docPr id="433773759" name="Picture 43377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73759" name="Picture 433773759"/>
                    <pic:cNvPicPr/>
                  </pic:nvPicPr>
                  <pic:blipFill>
                    <a:blip r:embed="rId9">
                      <a:extLst>
                        <a:ext uri="{28A0092B-C50C-407E-A947-70E740481C1C}">
                          <a14:useLocalDpi xmlns:a14="http://schemas.microsoft.com/office/drawing/2010/main" val="0"/>
                        </a:ext>
                      </a:extLst>
                    </a:blip>
                    <a:stretch>
                      <a:fillRect/>
                    </a:stretch>
                  </pic:blipFill>
                  <pic:spPr>
                    <a:xfrm>
                      <a:off x="0" y="0"/>
                      <a:ext cx="2311400" cy="825500"/>
                    </a:xfrm>
                    <a:prstGeom prst="rect">
                      <a:avLst/>
                    </a:prstGeom>
                  </pic:spPr>
                </pic:pic>
              </a:graphicData>
            </a:graphic>
          </wp:inline>
        </w:drawing>
      </w:r>
    </w:p>
    <w:p w14:paraId="74198CDF" w14:textId="77777777" w:rsidR="004000DD" w:rsidRDefault="004000DD">
      <w:pPr>
        <w:spacing w:line="276" w:lineRule="auto"/>
        <w:jc w:val="both"/>
        <w:rPr>
          <w:rFonts w:ascii="Helvetica Neue" w:eastAsia="Helvetica Neue" w:hAnsi="Helvetica Neue" w:cs="Helvetica Neue"/>
          <w:b/>
          <w:color w:val="222222"/>
          <w:sz w:val="22"/>
          <w:szCs w:val="22"/>
        </w:rPr>
      </w:pPr>
    </w:p>
    <w:p w14:paraId="79A09C16" w14:textId="77777777" w:rsidR="00115266" w:rsidRPr="00115266" w:rsidRDefault="00115266">
      <w:pPr>
        <w:spacing w:line="276" w:lineRule="auto"/>
        <w:jc w:val="both"/>
        <w:rPr>
          <w:rFonts w:ascii="Arial" w:eastAsia="Helvetica Neue" w:hAnsi="Arial" w:cs="Arial"/>
          <w:b/>
          <w:color w:val="222222"/>
          <w:sz w:val="20"/>
          <w:szCs w:val="20"/>
        </w:rPr>
      </w:pPr>
    </w:p>
    <w:p w14:paraId="79D4769C" w14:textId="77777777" w:rsidR="00115266" w:rsidRPr="00BB2BA0" w:rsidRDefault="00115266" w:rsidP="00A2455E">
      <w:pPr>
        <w:spacing w:line="276" w:lineRule="auto"/>
        <w:jc w:val="center"/>
        <w:rPr>
          <w:rFonts w:ascii="Arial" w:eastAsia="Arial" w:hAnsi="Arial" w:cs="Arial"/>
          <w:b/>
          <w:color w:val="000000" w:themeColor="text1"/>
          <w:sz w:val="22"/>
          <w:szCs w:val="22"/>
          <w:highlight w:val="white"/>
        </w:rPr>
      </w:pPr>
      <w:bookmarkStart w:id="0" w:name="_GoBack"/>
      <w:bookmarkEnd w:id="0"/>
    </w:p>
    <w:p w14:paraId="00000003" w14:textId="55BD6CC2" w:rsidR="006F48A1" w:rsidRPr="00BB2BA0" w:rsidRDefault="00275ACA" w:rsidP="00A2455E">
      <w:pPr>
        <w:spacing w:line="276" w:lineRule="auto"/>
        <w:jc w:val="center"/>
        <w:rPr>
          <w:rFonts w:ascii="Arial" w:eastAsia="Arial" w:hAnsi="Arial" w:cs="Arial"/>
          <w:b/>
          <w:color w:val="000000" w:themeColor="text1"/>
          <w:sz w:val="22"/>
          <w:szCs w:val="22"/>
          <w:highlight w:val="white"/>
        </w:rPr>
      </w:pPr>
      <w:r w:rsidRPr="00BB2BA0">
        <w:rPr>
          <w:rFonts w:ascii="Arial" w:eastAsia="Arial" w:hAnsi="Arial" w:cs="Arial"/>
          <w:b/>
          <w:color w:val="000000" w:themeColor="text1"/>
          <w:sz w:val="22"/>
          <w:szCs w:val="22"/>
          <w:highlight w:val="white"/>
        </w:rPr>
        <w:t>adidas Originals and Wales Bonner Present Spring/Summer 2023:</w:t>
      </w:r>
    </w:p>
    <w:p w14:paraId="00000004" w14:textId="77777777" w:rsidR="006F48A1" w:rsidRPr="00BB2BA0" w:rsidRDefault="00275ACA" w:rsidP="00A2455E">
      <w:pPr>
        <w:spacing w:line="276" w:lineRule="auto"/>
        <w:jc w:val="center"/>
        <w:rPr>
          <w:rFonts w:ascii="Arial" w:eastAsia="Arial" w:hAnsi="Arial" w:cs="Arial"/>
          <w:i/>
          <w:color w:val="000000" w:themeColor="text1"/>
          <w:sz w:val="22"/>
          <w:szCs w:val="22"/>
          <w:highlight w:val="white"/>
        </w:rPr>
      </w:pPr>
      <w:r w:rsidRPr="00BB2BA0">
        <w:rPr>
          <w:rFonts w:ascii="Arial" w:eastAsia="Arial" w:hAnsi="Arial" w:cs="Arial"/>
          <w:b/>
          <w:color w:val="000000" w:themeColor="text1"/>
          <w:sz w:val="22"/>
          <w:szCs w:val="22"/>
          <w:highlight w:val="white"/>
        </w:rPr>
        <w:t>Land of Wood and Water</w:t>
      </w:r>
    </w:p>
    <w:p w14:paraId="00000005" w14:textId="719571F0" w:rsidR="006F48A1" w:rsidRPr="00BB2BA0" w:rsidRDefault="006F48A1" w:rsidP="00A2455E">
      <w:pPr>
        <w:spacing w:line="276" w:lineRule="auto"/>
        <w:jc w:val="both"/>
        <w:rPr>
          <w:rFonts w:ascii="Arial" w:eastAsia="Arial" w:hAnsi="Arial" w:cs="Arial"/>
          <w:color w:val="000000" w:themeColor="text1"/>
          <w:sz w:val="20"/>
          <w:szCs w:val="20"/>
          <w:highlight w:val="white"/>
        </w:rPr>
      </w:pPr>
    </w:p>
    <w:p w14:paraId="00000006" w14:textId="66D74850" w:rsidR="006F48A1" w:rsidRPr="00BB2BA0" w:rsidRDefault="00275ACA" w:rsidP="00A2455E">
      <w:pPr>
        <w:spacing w:line="276" w:lineRule="auto"/>
        <w:jc w:val="both"/>
        <w:rPr>
          <w:rFonts w:ascii="Arial" w:eastAsia="Arial" w:hAnsi="Arial" w:cs="Arial"/>
          <w:color w:val="000000" w:themeColor="text1"/>
          <w:sz w:val="20"/>
          <w:szCs w:val="20"/>
          <w:highlight w:val="white"/>
        </w:rPr>
      </w:pPr>
      <w:r w:rsidRPr="00BB2BA0">
        <w:rPr>
          <w:rFonts w:ascii="Arial" w:eastAsia="Arial" w:hAnsi="Arial" w:cs="Arial"/>
          <w:b/>
          <w:color w:val="000000" w:themeColor="text1"/>
          <w:sz w:val="20"/>
          <w:szCs w:val="20"/>
          <w:highlight w:val="white"/>
        </w:rPr>
        <w:t xml:space="preserve">Herzogenaurach, </w:t>
      </w:r>
      <w:r w:rsidR="004000DD" w:rsidRPr="00BB2BA0">
        <w:rPr>
          <w:rFonts w:ascii="Arial" w:eastAsia="Arial" w:hAnsi="Arial" w:cs="Arial"/>
          <w:b/>
          <w:color w:val="000000" w:themeColor="text1"/>
          <w:sz w:val="20"/>
          <w:szCs w:val="20"/>
          <w:highlight w:val="white"/>
        </w:rPr>
        <w:t>June 8</w:t>
      </w:r>
      <w:r w:rsidR="004000DD" w:rsidRPr="00BB2BA0">
        <w:rPr>
          <w:rFonts w:ascii="Arial" w:eastAsia="Arial" w:hAnsi="Arial" w:cs="Arial"/>
          <w:b/>
          <w:color w:val="000000" w:themeColor="text1"/>
          <w:sz w:val="20"/>
          <w:szCs w:val="20"/>
          <w:highlight w:val="white"/>
          <w:vertAlign w:val="superscript"/>
        </w:rPr>
        <w:t>th</w:t>
      </w:r>
      <w:r w:rsidRPr="00BB2BA0">
        <w:rPr>
          <w:rFonts w:ascii="Arial" w:eastAsia="Arial" w:hAnsi="Arial" w:cs="Arial"/>
          <w:b/>
          <w:color w:val="000000" w:themeColor="text1"/>
          <w:sz w:val="20"/>
          <w:szCs w:val="20"/>
          <w:highlight w:val="white"/>
        </w:rPr>
        <w:t>, 2023</w:t>
      </w:r>
      <w:r w:rsidR="00115266" w:rsidRPr="00BB2BA0">
        <w:rPr>
          <w:rFonts w:ascii="Arial" w:eastAsia="Arial" w:hAnsi="Arial" w:cs="Arial"/>
          <w:b/>
          <w:color w:val="000000" w:themeColor="text1"/>
          <w:sz w:val="20"/>
          <w:szCs w:val="20"/>
          <w:highlight w:val="white"/>
        </w:rPr>
        <w:t>:</w:t>
      </w:r>
      <w:r w:rsidRPr="00BB2BA0">
        <w:rPr>
          <w:rFonts w:ascii="Arial" w:eastAsia="Arial" w:hAnsi="Arial" w:cs="Arial"/>
          <w:b/>
          <w:color w:val="000000" w:themeColor="text1"/>
          <w:sz w:val="20"/>
          <w:szCs w:val="20"/>
          <w:highlight w:val="white"/>
        </w:rPr>
        <w:t xml:space="preserve"> </w:t>
      </w:r>
      <w:r w:rsidRPr="00BB2BA0">
        <w:rPr>
          <w:rFonts w:ascii="Arial" w:eastAsia="Arial" w:hAnsi="Arial" w:cs="Arial"/>
          <w:color w:val="000000" w:themeColor="text1"/>
          <w:sz w:val="20"/>
          <w:szCs w:val="20"/>
          <w:highlight w:val="white"/>
        </w:rPr>
        <w:t>This season, adidas Originals and Wales Bonner continue their ongoing collaborative partnership with the Spring/Summer 2023 collection. Venturing across a considered suite of reference points, the central focus switches to the Caribbean as the British designer adroitly explores the Trefoil’s lasting presence within Jamaican culture.</w:t>
      </w:r>
    </w:p>
    <w:p w14:paraId="00000007" w14:textId="77777777" w:rsidR="006F48A1" w:rsidRPr="00BB2BA0" w:rsidRDefault="006F48A1" w:rsidP="00A2455E">
      <w:pPr>
        <w:spacing w:line="276" w:lineRule="auto"/>
        <w:jc w:val="both"/>
        <w:rPr>
          <w:rFonts w:ascii="Arial" w:eastAsia="Arial" w:hAnsi="Arial" w:cs="Arial"/>
          <w:color w:val="000000" w:themeColor="text1"/>
          <w:sz w:val="20"/>
          <w:szCs w:val="20"/>
          <w:highlight w:val="white"/>
        </w:rPr>
      </w:pPr>
    </w:p>
    <w:p w14:paraId="4491D0F6" w14:textId="3AB14A37" w:rsidR="006F48A1" w:rsidRPr="00BB2BA0" w:rsidRDefault="67915F4D" w:rsidP="00A2455E">
      <w:pPr>
        <w:spacing w:line="276" w:lineRule="auto"/>
        <w:jc w:val="both"/>
        <w:rPr>
          <w:rFonts w:ascii="Arial" w:eastAsia="Arial" w:hAnsi="Arial" w:cs="Arial"/>
          <w:color w:val="000000" w:themeColor="text1"/>
          <w:sz w:val="20"/>
          <w:szCs w:val="20"/>
        </w:rPr>
      </w:pPr>
      <w:r w:rsidRPr="00BB2BA0">
        <w:rPr>
          <w:rFonts w:ascii="Arial" w:eastAsia="Arial" w:hAnsi="Arial" w:cs="Arial"/>
          <w:color w:val="000000" w:themeColor="text1"/>
          <w:sz w:val="20"/>
          <w:szCs w:val="20"/>
        </w:rPr>
        <w:t xml:space="preserve">The latest </w:t>
      </w:r>
      <w:r w:rsidR="65B38CCA" w:rsidRPr="00BB2BA0">
        <w:rPr>
          <w:rFonts w:ascii="Arial" w:eastAsia="Arial" w:hAnsi="Arial" w:cs="Arial"/>
          <w:color w:val="000000" w:themeColor="text1"/>
          <w:sz w:val="20"/>
          <w:szCs w:val="20"/>
        </w:rPr>
        <w:t xml:space="preserve">unisex </w:t>
      </w:r>
      <w:r w:rsidRPr="00BB2BA0">
        <w:rPr>
          <w:rFonts w:ascii="Arial" w:eastAsia="Arial" w:hAnsi="Arial" w:cs="Arial"/>
          <w:color w:val="000000" w:themeColor="text1"/>
          <w:sz w:val="20"/>
          <w:szCs w:val="20"/>
        </w:rPr>
        <w:t>collection reimagines vintage silhouettes through elevated material compositions</w:t>
      </w:r>
      <w:r w:rsidR="102373D7" w:rsidRPr="00BB2BA0">
        <w:rPr>
          <w:rFonts w:ascii="Arial" w:eastAsia="Arial" w:hAnsi="Arial" w:cs="Arial"/>
          <w:color w:val="000000" w:themeColor="text1"/>
          <w:sz w:val="20"/>
          <w:szCs w:val="20"/>
        </w:rPr>
        <w:t xml:space="preserve"> and </w:t>
      </w:r>
      <w:r w:rsidRPr="00BB2BA0">
        <w:rPr>
          <w:rFonts w:ascii="Arial" w:eastAsia="Arial" w:hAnsi="Arial" w:cs="Arial"/>
          <w:color w:val="000000" w:themeColor="text1"/>
          <w:sz w:val="20"/>
          <w:szCs w:val="20"/>
        </w:rPr>
        <w:t xml:space="preserve">refreshing color palettes. Drawing on the nation’s awe-inspiring landscape and environment, </w:t>
      </w:r>
      <w:r w:rsidR="24E29D6D" w:rsidRPr="00BB2BA0">
        <w:rPr>
          <w:rFonts w:ascii="Arial" w:eastAsia="Arial" w:hAnsi="Arial" w:cs="Arial"/>
          <w:color w:val="000000" w:themeColor="text1"/>
          <w:sz w:val="20"/>
          <w:szCs w:val="20"/>
        </w:rPr>
        <w:t>the collection features</w:t>
      </w:r>
      <w:r w:rsidRPr="00BB2BA0">
        <w:rPr>
          <w:rFonts w:ascii="Arial" w:eastAsia="Arial" w:hAnsi="Arial" w:cs="Arial"/>
          <w:color w:val="000000" w:themeColor="text1"/>
          <w:sz w:val="20"/>
          <w:szCs w:val="20"/>
        </w:rPr>
        <w:t xml:space="preserve"> a matching light teal nylon tracksuit, signature tracksuit in elevated knit construction, striking silver anorak with matching shorts, a</w:t>
      </w:r>
      <w:r w:rsidR="474D6C56" w:rsidRPr="00BB2BA0">
        <w:rPr>
          <w:rFonts w:ascii="Arial" w:eastAsia="Arial" w:hAnsi="Arial" w:cs="Arial"/>
          <w:color w:val="000000" w:themeColor="text1"/>
          <w:sz w:val="20"/>
          <w:szCs w:val="20"/>
        </w:rPr>
        <w:t xml:space="preserve">nd </w:t>
      </w:r>
      <w:r w:rsidRPr="00BB2BA0">
        <w:rPr>
          <w:rFonts w:ascii="Arial" w:eastAsia="Arial" w:hAnsi="Arial" w:cs="Arial"/>
          <w:color w:val="000000" w:themeColor="text1"/>
          <w:sz w:val="20"/>
          <w:szCs w:val="20"/>
        </w:rPr>
        <w:t>the introduction of a Jamaican icon in the form of a Harrington jacket and flared trouser set.</w:t>
      </w:r>
      <w:r w:rsidR="75DC8622" w:rsidRPr="00BB2BA0">
        <w:rPr>
          <w:rFonts w:ascii="Arial" w:eastAsia="Arial" w:hAnsi="Arial" w:cs="Arial"/>
          <w:color w:val="000000" w:themeColor="text1"/>
          <w:sz w:val="20"/>
          <w:szCs w:val="20"/>
        </w:rPr>
        <w:t xml:space="preserve"> Other highlights include a </w:t>
      </w:r>
      <w:r w:rsidR="394F6FF9" w:rsidRPr="00BB2BA0">
        <w:rPr>
          <w:rFonts w:ascii="Arial" w:eastAsia="Arial" w:hAnsi="Arial" w:cs="Arial"/>
          <w:color w:val="000000" w:themeColor="text1"/>
          <w:sz w:val="20"/>
          <w:szCs w:val="20"/>
        </w:rPr>
        <w:t>toweling top</w:t>
      </w:r>
      <w:r w:rsidR="630B9047" w:rsidRPr="00BB2BA0">
        <w:rPr>
          <w:rFonts w:ascii="Arial" w:eastAsia="Arial" w:hAnsi="Arial" w:cs="Arial"/>
          <w:color w:val="000000" w:themeColor="text1"/>
          <w:sz w:val="20"/>
          <w:szCs w:val="20"/>
        </w:rPr>
        <w:t xml:space="preserve"> a</w:t>
      </w:r>
      <w:r w:rsidR="75DC8622" w:rsidRPr="00BB2BA0">
        <w:rPr>
          <w:rFonts w:ascii="Arial" w:eastAsia="Arial" w:hAnsi="Arial" w:cs="Arial"/>
          <w:color w:val="000000" w:themeColor="text1"/>
          <w:sz w:val="20"/>
          <w:szCs w:val="20"/>
        </w:rPr>
        <w:t xml:space="preserve">nd shorts set, knitted </w:t>
      </w:r>
      <w:r w:rsidR="3EADA219" w:rsidRPr="00BB2BA0">
        <w:rPr>
          <w:rFonts w:ascii="Arial" w:eastAsia="Arial" w:hAnsi="Arial" w:cs="Arial"/>
          <w:color w:val="000000" w:themeColor="text1"/>
          <w:sz w:val="20"/>
          <w:szCs w:val="20"/>
        </w:rPr>
        <w:t xml:space="preserve">geometric patten </w:t>
      </w:r>
      <w:r w:rsidR="75DC8622" w:rsidRPr="00BB2BA0">
        <w:rPr>
          <w:rFonts w:ascii="Arial" w:eastAsia="Arial" w:hAnsi="Arial" w:cs="Arial"/>
          <w:color w:val="000000" w:themeColor="text1"/>
          <w:sz w:val="20"/>
          <w:szCs w:val="20"/>
        </w:rPr>
        <w:t>roll neck, knitted</w:t>
      </w:r>
      <w:r w:rsidR="7B2083CF" w:rsidRPr="00BB2BA0">
        <w:rPr>
          <w:rFonts w:ascii="Arial" w:eastAsia="Arial" w:hAnsi="Arial" w:cs="Arial"/>
          <w:color w:val="000000" w:themeColor="text1"/>
          <w:sz w:val="20"/>
          <w:szCs w:val="20"/>
        </w:rPr>
        <w:t xml:space="preserve"> </w:t>
      </w:r>
      <w:r w:rsidR="75DC8622" w:rsidRPr="00BB2BA0">
        <w:rPr>
          <w:rFonts w:ascii="Arial" w:eastAsia="Arial" w:hAnsi="Arial" w:cs="Arial"/>
          <w:color w:val="000000" w:themeColor="text1"/>
          <w:sz w:val="20"/>
          <w:szCs w:val="20"/>
        </w:rPr>
        <w:t>sweater vest, neutral sweater</w:t>
      </w:r>
      <w:r w:rsidR="1BB8A7BF" w:rsidRPr="00BB2BA0">
        <w:rPr>
          <w:rFonts w:ascii="Arial" w:eastAsia="Arial" w:hAnsi="Arial" w:cs="Arial"/>
          <w:color w:val="000000" w:themeColor="text1"/>
          <w:sz w:val="20"/>
          <w:szCs w:val="20"/>
        </w:rPr>
        <w:t xml:space="preserve"> </w:t>
      </w:r>
      <w:proofErr w:type="spellStart"/>
      <w:r w:rsidR="75DC8622" w:rsidRPr="00BB2BA0">
        <w:rPr>
          <w:rFonts w:ascii="Arial" w:eastAsia="Arial" w:hAnsi="Arial" w:cs="Arial"/>
          <w:color w:val="000000" w:themeColor="text1"/>
          <w:sz w:val="20"/>
          <w:szCs w:val="20"/>
        </w:rPr>
        <w:t>sweatpant</w:t>
      </w:r>
      <w:proofErr w:type="spellEnd"/>
      <w:r w:rsidR="75DC8622" w:rsidRPr="00BB2BA0">
        <w:rPr>
          <w:rFonts w:ascii="Arial" w:eastAsia="Arial" w:hAnsi="Arial" w:cs="Arial"/>
          <w:color w:val="000000" w:themeColor="text1"/>
          <w:sz w:val="20"/>
          <w:szCs w:val="20"/>
        </w:rPr>
        <w:t xml:space="preserve"> set, </w:t>
      </w:r>
      <w:r w:rsidR="7C0FE97A" w:rsidRPr="00BB2BA0">
        <w:rPr>
          <w:rFonts w:ascii="Arial" w:eastAsia="Arial" w:hAnsi="Arial" w:cs="Arial"/>
          <w:color w:val="000000" w:themeColor="text1"/>
          <w:sz w:val="20"/>
          <w:szCs w:val="20"/>
        </w:rPr>
        <w:t xml:space="preserve">and </w:t>
      </w:r>
      <w:r w:rsidR="75DC8622" w:rsidRPr="00BB2BA0">
        <w:rPr>
          <w:rFonts w:ascii="Arial" w:eastAsia="Arial" w:hAnsi="Arial" w:cs="Arial"/>
          <w:color w:val="000000" w:themeColor="text1"/>
          <w:sz w:val="20"/>
          <w:szCs w:val="20"/>
        </w:rPr>
        <w:t xml:space="preserve">two </w:t>
      </w:r>
      <w:r w:rsidR="6FDFF842" w:rsidRPr="00BB2BA0">
        <w:rPr>
          <w:rFonts w:ascii="Arial" w:eastAsia="Arial" w:hAnsi="Arial" w:cs="Arial"/>
          <w:color w:val="000000" w:themeColor="text1"/>
          <w:sz w:val="20"/>
          <w:szCs w:val="20"/>
        </w:rPr>
        <w:t xml:space="preserve">vibrant </w:t>
      </w:r>
      <w:r w:rsidR="75DC8622" w:rsidRPr="00BB2BA0">
        <w:rPr>
          <w:rFonts w:ascii="Arial" w:eastAsia="Arial" w:hAnsi="Arial" w:cs="Arial"/>
          <w:color w:val="000000" w:themeColor="text1"/>
          <w:sz w:val="20"/>
          <w:szCs w:val="20"/>
        </w:rPr>
        <w:t>short-sleeve cotton t-shirts</w:t>
      </w:r>
      <w:r w:rsidR="695BD79D" w:rsidRPr="00BB2BA0">
        <w:rPr>
          <w:rFonts w:ascii="Arial" w:eastAsia="Arial" w:hAnsi="Arial" w:cs="Arial"/>
          <w:color w:val="000000" w:themeColor="text1"/>
          <w:sz w:val="20"/>
          <w:szCs w:val="20"/>
        </w:rPr>
        <w:t>.</w:t>
      </w:r>
    </w:p>
    <w:p w14:paraId="00000009" w14:textId="3D4F50B3" w:rsidR="006F48A1" w:rsidRPr="00BB2BA0" w:rsidRDefault="006F48A1" w:rsidP="00A2455E">
      <w:pPr>
        <w:spacing w:line="276" w:lineRule="auto"/>
        <w:jc w:val="both"/>
        <w:rPr>
          <w:rFonts w:ascii="Arial" w:hAnsi="Arial" w:cs="Arial"/>
          <w:color w:val="000000" w:themeColor="text1"/>
          <w:sz w:val="20"/>
          <w:szCs w:val="20"/>
        </w:rPr>
      </w:pPr>
    </w:p>
    <w:p w14:paraId="0000000A" w14:textId="2A304FC8" w:rsidR="006F48A1" w:rsidRPr="00BB2BA0" w:rsidRDefault="00275ACA" w:rsidP="00A2455E">
      <w:pPr>
        <w:spacing w:line="276" w:lineRule="auto"/>
        <w:jc w:val="both"/>
        <w:rPr>
          <w:rFonts w:ascii="Arial" w:eastAsia="Arial" w:hAnsi="Arial" w:cs="Arial"/>
          <w:color w:val="000000" w:themeColor="text1"/>
          <w:sz w:val="20"/>
          <w:szCs w:val="20"/>
          <w:highlight w:val="white"/>
        </w:rPr>
      </w:pPr>
      <w:r w:rsidRPr="00BB2BA0">
        <w:rPr>
          <w:rFonts w:ascii="Arial" w:eastAsia="Arial" w:hAnsi="Arial" w:cs="Arial"/>
          <w:color w:val="000000" w:themeColor="text1"/>
          <w:sz w:val="20"/>
          <w:szCs w:val="20"/>
          <w:highlight w:val="white"/>
        </w:rPr>
        <w:t>The footwear offering, meanwhile, sees Wales Bonner reimagine two archival adidas classics. Staying true to the collaboration’s legacy of elevated details and unexpected touches, the instantly iconic WB Samba returns in two distinct makeups: one in a neutral color palette with a nubuck upper and leather stripes, the other coming replete with a silver leather upper and crochet stripes. In addition, the WB SL72 Knit sees the British designer recontextualize the retro adidas runner with a knitted upper, and arrives in two distinct</w:t>
      </w:r>
      <w:r w:rsidR="1FBBF0B0" w:rsidRPr="00BB2BA0">
        <w:rPr>
          <w:rFonts w:ascii="Arial" w:eastAsia="Arial" w:hAnsi="Arial" w:cs="Arial"/>
          <w:color w:val="000000" w:themeColor="text1"/>
          <w:sz w:val="20"/>
          <w:szCs w:val="20"/>
          <w:highlight w:val="white"/>
        </w:rPr>
        <w:t xml:space="preserve"> </w:t>
      </w:r>
      <w:r w:rsidRPr="00BB2BA0">
        <w:rPr>
          <w:rFonts w:ascii="Arial" w:eastAsia="Arial" w:hAnsi="Arial" w:cs="Arial"/>
          <w:color w:val="000000" w:themeColor="text1"/>
          <w:sz w:val="20"/>
          <w:szCs w:val="20"/>
          <w:highlight w:val="white"/>
        </w:rPr>
        <w:t xml:space="preserve">colorways which pay homage to Jamaican culture. </w:t>
      </w:r>
    </w:p>
    <w:p w14:paraId="0000000B" w14:textId="77777777" w:rsidR="006F48A1" w:rsidRPr="00BB2BA0" w:rsidRDefault="006F48A1" w:rsidP="00A2455E">
      <w:pPr>
        <w:spacing w:line="276" w:lineRule="auto"/>
        <w:jc w:val="both"/>
        <w:rPr>
          <w:rFonts w:ascii="Arial" w:eastAsia="Arial" w:hAnsi="Arial" w:cs="Arial"/>
          <w:color w:val="000000" w:themeColor="text1"/>
          <w:sz w:val="20"/>
          <w:szCs w:val="20"/>
          <w:highlight w:val="white"/>
        </w:rPr>
      </w:pPr>
    </w:p>
    <w:p w14:paraId="0000000C" w14:textId="791225F7" w:rsidR="006F48A1" w:rsidRPr="00BB2BA0" w:rsidRDefault="00275ACA" w:rsidP="00A2455E">
      <w:pPr>
        <w:spacing w:line="276" w:lineRule="auto"/>
        <w:jc w:val="both"/>
        <w:rPr>
          <w:rFonts w:ascii="Arial" w:eastAsia="Arial" w:hAnsi="Arial" w:cs="Arial"/>
          <w:color w:val="000000" w:themeColor="text1"/>
          <w:sz w:val="20"/>
          <w:szCs w:val="20"/>
          <w:highlight w:val="white"/>
        </w:rPr>
      </w:pPr>
      <w:r w:rsidRPr="3227E54E">
        <w:rPr>
          <w:rFonts w:ascii="Arial" w:eastAsia="Arial" w:hAnsi="Arial" w:cs="Arial"/>
          <w:color w:val="000000" w:themeColor="text1"/>
          <w:sz w:val="20"/>
          <w:szCs w:val="20"/>
          <w:highlight w:val="white"/>
        </w:rPr>
        <w:t xml:space="preserve">Captured by photography &amp; directorial duo Jalan and Jibril </w:t>
      </w:r>
      <w:proofErr w:type="spellStart"/>
      <w:r w:rsidRPr="3227E54E">
        <w:rPr>
          <w:rFonts w:ascii="Arial" w:eastAsia="Arial" w:hAnsi="Arial" w:cs="Arial"/>
          <w:color w:val="000000" w:themeColor="text1"/>
          <w:sz w:val="20"/>
          <w:szCs w:val="20"/>
          <w:highlight w:val="white"/>
        </w:rPr>
        <w:t>Durimel</w:t>
      </w:r>
      <w:proofErr w:type="spellEnd"/>
      <w:r w:rsidRPr="3227E54E">
        <w:rPr>
          <w:rFonts w:ascii="Arial" w:eastAsia="Arial" w:hAnsi="Arial" w:cs="Arial"/>
          <w:color w:val="000000" w:themeColor="text1"/>
          <w:sz w:val="20"/>
          <w:szCs w:val="20"/>
          <w:highlight w:val="white"/>
        </w:rPr>
        <w:t>, the collection is brought to life by a campaign that extends the visual language of previous seasons, telling a celebratory story of people, place, and hom</w:t>
      </w:r>
      <w:r w:rsidRPr="3227E54E">
        <w:rPr>
          <w:rFonts w:ascii="Arial" w:eastAsia="Arial" w:hAnsi="Arial" w:cs="Arial"/>
          <w:color w:val="000000" w:themeColor="text1"/>
          <w:sz w:val="20"/>
          <w:szCs w:val="20"/>
        </w:rPr>
        <w:t xml:space="preserve">e. </w:t>
      </w:r>
      <w:r w:rsidR="390D85C2" w:rsidRPr="3227E54E">
        <w:rPr>
          <w:rFonts w:ascii="Arial" w:eastAsia="Arial" w:hAnsi="Arial" w:cs="Arial"/>
          <w:color w:val="000000" w:themeColor="text1"/>
          <w:sz w:val="20"/>
          <w:szCs w:val="20"/>
        </w:rPr>
        <w:t xml:space="preserve">Evoking an ethereal scene, the stills and short film bring to life a spirit of Jamaica – traversing the land of wood and water, for a narrative rich in expression and style. </w:t>
      </w:r>
      <w:r w:rsidRPr="3227E54E">
        <w:rPr>
          <w:rFonts w:ascii="Arial" w:eastAsia="Arial" w:hAnsi="Arial" w:cs="Arial"/>
          <w:color w:val="000000" w:themeColor="text1"/>
          <w:sz w:val="20"/>
          <w:szCs w:val="20"/>
          <w:highlight w:val="white"/>
        </w:rPr>
        <w:t>Styled by Tom Guinness – a renowned British talent and long</w:t>
      </w:r>
      <w:r w:rsidR="0102E812" w:rsidRPr="3227E54E">
        <w:rPr>
          <w:rFonts w:ascii="Arial" w:eastAsia="Arial" w:hAnsi="Arial" w:cs="Arial"/>
          <w:color w:val="000000" w:themeColor="text1"/>
          <w:sz w:val="20"/>
          <w:szCs w:val="20"/>
          <w:highlight w:val="white"/>
        </w:rPr>
        <w:t>-</w:t>
      </w:r>
      <w:r w:rsidRPr="3227E54E">
        <w:rPr>
          <w:rFonts w:ascii="Arial" w:eastAsia="Arial" w:hAnsi="Arial" w:cs="Arial"/>
          <w:color w:val="000000" w:themeColor="text1"/>
          <w:sz w:val="20"/>
          <w:szCs w:val="20"/>
          <w:highlight w:val="white"/>
        </w:rPr>
        <w:t>time collaborator of Wales Bonner – the campaign mixes traditional portraiture with dreamlike documentary imagery, highlighting the intersection of place and cultural identity. A collective triumph, the visuals center the intimate connections between landscapes, nature, and people to create an evocati</w:t>
      </w:r>
      <w:r w:rsidR="00964E2D" w:rsidRPr="3227E54E">
        <w:rPr>
          <w:rFonts w:ascii="Arial" w:eastAsia="Arial" w:hAnsi="Arial" w:cs="Arial"/>
          <w:color w:val="000000" w:themeColor="text1"/>
          <w:sz w:val="20"/>
          <w:szCs w:val="20"/>
          <w:highlight w:val="white"/>
        </w:rPr>
        <w:t>ve sense of freedom, community, and togetherness.</w:t>
      </w:r>
    </w:p>
    <w:p w14:paraId="0000000D" w14:textId="77777777" w:rsidR="006F48A1" w:rsidRPr="00BB2BA0" w:rsidRDefault="006F48A1" w:rsidP="00A2455E">
      <w:pPr>
        <w:spacing w:line="276" w:lineRule="auto"/>
        <w:jc w:val="both"/>
        <w:rPr>
          <w:rFonts w:ascii="Arial" w:eastAsia="Arial" w:hAnsi="Arial" w:cs="Arial"/>
          <w:color w:val="000000" w:themeColor="text1"/>
          <w:sz w:val="20"/>
          <w:szCs w:val="20"/>
          <w:highlight w:val="white"/>
        </w:rPr>
      </w:pPr>
    </w:p>
    <w:p w14:paraId="0000000E" w14:textId="32356160" w:rsidR="006F48A1" w:rsidRPr="00BB2BA0" w:rsidRDefault="00275ACA" w:rsidP="00A2455E">
      <w:pPr>
        <w:spacing w:line="276" w:lineRule="auto"/>
        <w:jc w:val="both"/>
        <w:rPr>
          <w:rFonts w:ascii="Arial" w:eastAsia="Arial" w:hAnsi="Arial" w:cs="Arial"/>
          <w:color w:val="000000" w:themeColor="text1"/>
          <w:sz w:val="20"/>
          <w:szCs w:val="20"/>
          <w:highlight w:val="white"/>
        </w:rPr>
      </w:pPr>
      <w:r w:rsidRPr="00BB2BA0">
        <w:rPr>
          <w:rFonts w:ascii="Arial" w:eastAsia="Arial" w:hAnsi="Arial" w:cs="Arial"/>
          <w:color w:val="000000" w:themeColor="text1"/>
          <w:sz w:val="20"/>
          <w:szCs w:val="20"/>
          <w:highlight w:val="white"/>
        </w:rPr>
        <w:t xml:space="preserve">The adidas Originals by Wales Bonner Spring/Summer 2023 collection is available globally on </w:t>
      </w:r>
      <w:r w:rsidR="0077358E" w:rsidRPr="00BB2BA0">
        <w:rPr>
          <w:rFonts w:ascii="Arial" w:eastAsia="Arial" w:hAnsi="Arial" w:cs="Arial"/>
          <w:color w:val="000000" w:themeColor="text1"/>
          <w:sz w:val="20"/>
          <w:szCs w:val="20"/>
          <w:highlight w:val="white"/>
        </w:rPr>
        <w:t>June 9</w:t>
      </w:r>
      <w:r w:rsidR="0077358E" w:rsidRPr="00BB2BA0">
        <w:rPr>
          <w:rFonts w:ascii="Arial" w:eastAsia="Arial" w:hAnsi="Arial" w:cs="Arial"/>
          <w:color w:val="000000" w:themeColor="text1"/>
          <w:sz w:val="20"/>
          <w:szCs w:val="20"/>
          <w:highlight w:val="white"/>
          <w:vertAlign w:val="superscript"/>
        </w:rPr>
        <w:t>th</w:t>
      </w:r>
      <w:r w:rsidRPr="00BB2BA0">
        <w:rPr>
          <w:rFonts w:ascii="Arial" w:eastAsia="Arial" w:hAnsi="Arial" w:cs="Arial"/>
          <w:color w:val="000000" w:themeColor="text1"/>
          <w:sz w:val="20"/>
          <w:szCs w:val="20"/>
          <w:highlight w:val="white"/>
        </w:rPr>
        <w:t xml:space="preserve"> at adidas.com, via Confirmed, and through select retailers.</w:t>
      </w:r>
    </w:p>
    <w:p w14:paraId="0000000F" w14:textId="77777777" w:rsidR="006F48A1" w:rsidRPr="00BB2BA0" w:rsidRDefault="006F48A1" w:rsidP="00A2455E">
      <w:pPr>
        <w:spacing w:line="276" w:lineRule="auto"/>
        <w:jc w:val="both"/>
        <w:rPr>
          <w:rFonts w:ascii="Arial" w:eastAsia="Arial" w:hAnsi="Arial" w:cs="Arial"/>
          <w:i/>
          <w:color w:val="000000" w:themeColor="text1"/>
          <w:sz w:val="20"/>
          <w:szCs w:val="20"/>
          <w:highlight w:val="white"/>
        </w:rPr>
      </w:pPr>
    </w:p>
    <w:p w14:paraId="0A994BF0" w14:textId="5BD99F68" w:rsidR="5362B048" w:rsidRPr="001A1C56" w:rsidRDefault="001A1C56" w:rsidP="3227E54E">
      <w:pPr>
        <w:spacing w:line="276" w:lineRule="auto"/>
        <w:jc w:val="center"/>
        <w:rPr>
          <w:rFonts w:ascii="Arial" w:eastAsia="Arial" w:hAnsi="Arial" w:cs="Arial"/>
          <w:color w:val="000000" w:themeColor="text1"/>
          <w:sz w:val="20"/>
          <w:szCs w:val="20"/>
        </w:rPr>
      </w:pPr>
      <w:r w:rsidRPr="001A1C56">
        <w:rPr>
          <w:rFonts w:ascii="Arial" w:eastAsia="Arial" w:hAnsi="Arial" w:cs="Arial"/>
          <w:color w:val="000000" w:themeColor="text1"/>
          <w:sz w:val="20"/>
          <w:szCs w:val="20"/>
        </w:rPr>
        <w:t>adidas.com</w:t>
      </w:r>
    </w:p>
    <w:p w14:paraId="00000011" w14:textId="77777777" w:rsidR="006F48A1" w:rsidRPr="001A1C56" w:rsidRDefault="00275ACA" w:rsidP="000A502E">
      <w:pPr>
        <w:spacing w:line="276" w:lineRule="auto"/>
        <w:jc w:val="center"/>
        <w:rPr>
          <w:rFonts w:ascii="Arial" w:eastAsia="Arial" w:hAnsi="Arial" w:cs="Arial"/>
          <w:color w:val="000000" w:themeColor="text1"/>
          <w:sz w:val="20"/>
          <w:szCs w:val="20"/>
          <w:highlight w:val="white"/>
        </w:rPr>
      </w:pPr>
      <w:r w:rsidRPr="001A1C56">
        <w:rPr>
          <w:rFonts w:ascii="Arial" w:eastAsia="Arial" w:hAnsi="Arial" w:cs="Arial"/>
          <w:color w:val="000000" w:themeColor="text1"/>
          <w:sz w:val="20"/>
          <w:szCs w:val="20"/>
          <w:highlight w:val="white"/>
        </w:rPr>
        <w:t>@adidasOriginals</w:t>
      </w:r>
    </w:p>
    <w:p w14:paraId="3118E44A" w14:textId="77777777" w:rsidR="004000DD" w:rsidRPr="001A1C56" w:rsidRDefault="004000DD" w:rsidP="00A2455E">
      <w:pPr>
        <w:spacing w:line="276" w:lineRule="auto"/>
        <w:jc w:val="both"/>
        <w:rPr>
          <w:rFonts w:ascii="Arial" w:eastAsia="Arial" w:hAnsi="Arial" w:cs="Arial"/>
          <w:color w:val="000000" w:themeColor="text1"/>
          <w:sz w:val="20"/>
          <w:szCs w:val="20"/>
          <w:highlight w:val="white"/>
        </w:rPr>
      </w:pPr>
    </w:p>
    <w:p w14:paraId="52465FA2" w14:textId="77777777" w:rsidR="00115266" w:rsidRPr="001A1C56" w:rsidRDefault="00115266" w:rsidP="00A2455E">
      <w:pPr>
        <w:spacing w:line="276" w:lineRule="auto"/>
        <w:jc w:val="both"/>
        <w:rPr>
          <w:rFonts w:ascii="Arial" w:eastAsia="Arial" w:hAnsi="Arial" w:cs="Arial"/>
          <w:color w:val="000000" w:themeColor="text1"/>
          <w:sz w:val="20"/>
          <w:szCs w:val="20"/>
        </w:rPr>
      </w:pPr>
    </w:p>
    <w:p w14:paraId="1805C145" w14:textId="77777777" w:rsidR="00A91542" w:rsidRPr="001A1C56" w:rsidRDefault="00A91542" w:rsidP="00A2455E">
      <w:pPr>
        <w:spacing w:line="276" w:lineRule="auto"/>
        <w:jc w:val="both"/>
        <w:rPr>
          <w:rFonts w:ascii="Arial" w:eastAsia="Arial" w:hAnsi="Arial" w:cs="Arial"/>
          <w:b/>
          <w:bCs/>
          <w:color w:val="000000" w:themeColor="text1"/>
          <w:sz w:val="20"/>
          <w:szCs w:val="20"/>
        </w:rPr>
      </w:pPr>
    </w:p>
    <w:p w14:paraId="5C85ADDA" w14:textId="2ADDBF6F" w:rsidR="004000DD" w:rsidRPr="001A1C56" w:rsidRDefault="004000DD" w:rsidP="00A2455E">
      <w:pPr>
        <w:spacing w:line="276" w:lineRule="auto"/>
        <w:jc w:val="both"/>
        <w:rPr>
          <w:rFonts w:ascii="Arial" w:eastAsia="Arial" w:hAnsi="Arial" w:cs="Arial"/>
          <w:b/>
          <w:bCs/>
          <w:color w:val="000000" w:themeColor="text1"/>
          <w:sz w:val="20"/>
          <w:szCs w:val="20"/>
        </w:rPr>
      </w:pPr>
      <w:r w:rsidRPr="001A1C56">
        <w:rPr>
          <w:rFonts w:ascii="Arial" w:eastAsia="Arial" w:hAnsi="Arial" w:cs="Arial"/>
          <w:b/>
          <w:bCs/>
          <w:color w:val="000000" w:themeColor="text1"/>
          <w:sz w:val="20"/>
          <w:szCs w:val="20"/>
        </w:rPr>
        <w:t xml:space="preserve">About WALES BONNER:    </w:t>
      </w:r>
    </w:p>
    <w:p w14:paraId="0F6B696D" w14:textId="77777777" w:rsidR="004000DD" w:rsidRPr="001A1C56" w:rsidRDefault="004000DD" w:rsidP="00A2455E">
      <w:pPr>
        <w:spacing w:line="276" w:lineRule="auto"/>
        <w:jc w:val="both"/>
        <w:rPr>
          <w:rFonts w:ascii="Arial" w:eastAsia="Arial" w:hAnsi="Arial" w:cs="Arial"/>
          <w:color w:val="000000" w:themeColor="text1"/>
          <w:sz w:val="20"/>
          <w:szCs w:val="20"/>
        </w:rPr>
      </w:pPr>
      <w:r w:rsidRPr="001A1C56">
        <w:rPr>
          <w:rFonts w:ascii="Arial" w:eastAsia="Arial" w:hAnsi="Arial" w:cs="Arial"/>
          <w:color w:val="000000" w:themeColor="text1"/>
          <w:sz w:val="20"/>
          <w:szCs w:val="20"/>
        </w:rPr>
        <w:lastRenderedPageBreak/>
        <w:t xml:space="preserve">                         </w:t>
      </w:r>
    </w:p>
    <w:p w14:paraId="26B83D49" w14:textId="77777777" w:rsidR="004000DD" w:rsidRPr="00BB2BA0" w:rsidRDefault="004000DD" w:rsidP="00A2455E">
      <w:pPr>
        <w:spacing w:line="276" w:lineRule="auto"/>
        <w:jc w:val="both"/>
        <w:rPr>
          <w:rFonts w:ascii="Arial" w:eastAsia="Arial" w:hAnsi="Arial" w:cs="Arial"/>
          <w:color w:val="000000" w:themeColor="text1"/>
          <w:sz w:val="20"/>
          <w:szCs w:val="20"/>
        </w:rPr>
      </w:pPr>
      <w:r w:rsidRPr="00BB2BA0">
        <w:rPr>
          <w:rFonts w:ascii="Arial" w:eastAsia="Arial" w:hAnsi="Arial" w:cs="Arial"/>
          <w:color w:val="000000" w:themeColor="text1"/>
          <w:sz w:val="20"/>
          <w:szCs w:val="20"/>
        </w:rPr>
        <w:t>Wales Bonner proposes a distinct notion of cultural luxury that infuses European heritage with an Afro Atlantic spirit.</w:t>
      </w:r>
    </w:p>
    <w:p w14:paraId="0513E653" w14:textId="77777777" w:rsidR="004000DD" w:rsidRPr="00BB2BA0" w:rsidRDefault="004000DD" w:rsidP="00A2455E">
      <w:pPr>
        <w:spacing w:line="276" w:lineRule="auto"/>
        <w:jc w:val="both"/>
        <w:rPr>
          <w:rFonts w:ascii="Arial" w:eastAsia="Arial" w:hAnsi="Arial" w:cs="Arial"/>
          <w:color w:val="000000" w:themeColor="text1"/>
          <w:sz w:val="20"/>
          <w:szCs w:val="20"/>
        </w:rPr>
      </w:pPr>
    </w:p>
    <w:p w14:paraId="6777B898" w14:textId="7299AD7A" w:rsidR="004000DD" w:rsidRPr="00BB2BA0" w:rsidRDefault="004000DD" w:rsidP="00A2455E">
      <w:pPr>
        <w:spacing w:line="276" w:lineRule="auto"/>
        <w:jc w:val="both"/>
        <w:rPr>
          <w:rFonts w:ascii="Arial" w:eastAsia="Arial" w:hAnsi="Arial" w:cs="Arial"/>
          <w:color w:val="000000" w:themeColor="text1"/>
          <w:sz w:val="20"/>
          <w:szCs w:val="20"/>
        </w:rPr>
      </w:pPr>
      <w:r w:rsidRPr="00BB2BA0">
        <w:rPr>
          <w:rFonts w:ascii="Arial" w:eastAsia="Arial" w:hAnsi="Arial" w:cs="Arial"/>
          <w:color w:val="000000" w:themeColor="text1"/>
          <w:sz w:val="20"/>
          <w:szCs w:val="20"/>
        </w:rPr>
        <w:t>Launched by Grace Wales Bonner following her graduation from Central Saint Martins in 2014, the label is informed by broad cultural research and embraces a multiplicity of perspectives. Established as a menswear brand, Wales Bonner’s soulful tailoring soon expanded to womenswear. Grace Wales Bonner has received numerous awards including Emerging Menswear Designer at the British Fashion Awards (2015), the LVMH Young Designer Prize (2016), Winner of the British Fashion Council/Vogue Designer Fashion Fund (2019), CFDA International Men's Designer of the Year (2021) and Independent British Brand at the Fashion Awards (2022).</w:t>
      </w:r>
    </w:p>
    <w:p w14:paraId="76F19321" w14:textId="77777777" w:rsidR="004000DD" w:rsidRPr="00BB2BA0" w:rsidRDefault="004000DD" w:rsidP="00A2455E">
      <w:pPr>
        <w:spacing w:line="276" w:lineRule="auto"/>
        <w:jc w:val="both"/>
        <w:rPr>
          <w:rFonts w:ascii="Arial" w:eastAsia="Arial" w:hAnsi="Arial" w:cs="Arial"/>
          <w:color w:val="000000" w:themeColor="text1"/>
          <w:sz w:val="20"/>
          <w:szCs w:val="20"/>
        </w:rPr>
      </w:pPr>
    </w:p>
    <w:p w14:paraId="2CA6591E" w14:textId="0CA11204" w:rsidR="004000DD" w:rsidRPr="00BB2BA0" w:rsidRDefault="004000DD" w:rsidP="00A2455E">
      <w:pPr>
        <w:spacing w:line="276" w:lineRule="auto"/>
        <w:jc w:val="both"/>
        <w:rPr>
          <w:rFonts w:ascii="Arial" w:eastAsia="Arial" w:hAnsi="Arial" w:cs="Arial"/>
          <w:color w:val="000000" w:themeColor="text1"/>
          <w:sz w:val="20"/>
          <w:szCs w:val="20"/>
        </w:rPr>
      </w:pPr>
      <w:r w:rsidRPr="00BB2BA0">
        <w:rPr>
          <w:rFonts w:ascii="Arial" w:eastAsia="Arial" w:hAnsi="Arial" w:cs="Arial"/>
          <w:color w:val="000000" w:themeColor="text1"/>
          <w:sz w:val="20"/>
          <w:szCs w:val="20"/>
        </w:rPr>
        <w:t>In 2019, Grace was invited by Maria Grazia Chiuri to collaborate with Dior to re-interpret the house's New Look silhouette for its Resort 2020 collection. In the same year, she curated an institutional exhibition, A Time for New Dreams, at Serpentine Galleries, London.</w:t>
      </w:r>
      <w:r w:rsidR="00A2455E" w:rsidRPr="00BB2BA0">
        <w:rPr>
          <w:rFonts w:ascii="Arial" w:eastAsia="Arial" w:hAnsi="Arial" w:cs="Arial"/>
          <w:color w:val="000000" w:themeColor="text1"/>
          <w:sz w:val="20"/>
          <w:szCs w:val="20"/>
        </w:rPr>
        <w:t xml:space="preserve"> </w:t>
      </w:r>
      <w:r w:rsidRPr="00BB2BA0">
        <w:rPr>
          <w:rFonts w:ascii="Arial" w:eastAsia="Arial" w:hAnsi="Arial" w:cs="Arial"/>
          <w:color w:val="000000" w:themeColor="text1"/>
          <w:sz w:val="20"/>
          <w:szCs w:val="20"/>
        </w:rPr>
        <w:t>Grace is Head of the Department of Fashion Design at the University of Applied Arts, Vienna.</w:t>
      </w:r>
    </w:p>
    <w:p w14:paraId="04B59EC1" w14:textId="77777777" w:rsidR="004000DD" w:rsidRPr="00BB2BA0" w:rsidRDefault="004000DD" w:rsidP="00A2455E">
      <w:pPr>
        <w:spacing w:line="276" w:lineRule="auto"/>
        <w:jc w:val="both"/>
        <w:rPr>
          <w:rFonts w:ascii="Arial" w:eastAsia="Arial" w:hAnsi="Arial" w:cs="Arial"/>
          <w:color w:val="000000" w:themeColor="text1"/>
          <w:sz w:val="20"/>
          <w:szCs w:val="20"/>
        </w:rPr>
      </w:pPr>
    </w:p>
    <w:p w14:paraId="46981732" w14:textId="77777777" w:rsidR="004000DD" w:rsidRPr="00BB2BA0" w:rsidRDefault="004000DD" w:rsidP="00A2455E">
      <w:pPr>
        <w:spacing w:line="276" w:lineRule="auto"/>
        <w:jc w:val="both"/>
        <w:rPr>
          <w:rFonts w:ascii="Arial" w:eastAsia="Arial" w:hAnsi="Arial" w:cs="Arial"/>
          <w:color w:val="000000" w:themeColor="text1"/>
          <w:sz w:val="20"/>
          <w:szCs w:val="20"/>
        </w:rPr>
      </w:pPr>
      <w:r w:rsidRPr="00BB2BA0">
        <w:rPr>
          <w:rFonts w:ascii="Arial" w:eastAsia="Arial" w:hAnsi="Arial" w:cs="Arial"/>
          <w:color w:val="000000" w:themeColor="text1"/>
          <w:sz w:val="20"/>
          <w:szCs w:val="20"/>
        </w:rPr>
        <w:t xml:space="preserve">Wales Bonner </w:t>
      </w:r>
      <w:proofErr w:type="spellStart"/>
      <w:r w:rsidRPr="00BB2BA0">
        <w:rPr>
          <w:rFonts w:ascii="Arial" w:eastAsia="Arial" w:hAnsi="Arial" w:cs="Arial"/>
          <w:color w:val="000000" w:themeColor="text1"/>
          <w:sz w:val="20"/>
          <w:szCs w:val="20"/>
        </w:rPr>
        <w:t>stockists</w:t>
      </w:r>
      <w:proofErr w:type="spellEnd"/>
      <w:r w:rsidRPr="00BB2BA0">
        <w:rPr>
          <w:rFonts w:ascii="Arial" w:eastAsia="Arial" w:hAnsi="Arial" w:cs="Arial"/>
          <w:color w:val="000000" w:themeColor="text1"/>
          <w:sz w:val="20"/>
          <w:szCs w:val="20"/>
        </w:rPr>
        <w:t xml:space="preserve"> include Matchesfashion.com, Selfridges, Net-a-Porter, Mr. Porter, Bergdorf Goodman, Saks 5th Avenue, Nordstrom, Dover Street Market International and Boon the Shop.</w:t>
      </w:r>
    </w:p>
    <w:p w14:paraId="53BEC523" w14:textId="77777777" w:rsidR="004000DD" w:rsidRPr="00BB2BA0" w:rsidRDefault="004000DD" w:rsidP="00A2455E">
      <w:pPr>
        <w:spacing w:line="276" w:lineRule="auto"/>
        <w:jc w:val="both"/>
        <w:rPr>
          <w:rFonts w:ascii="Arial" w:eastAsia="Arial" w:hAnsi="Arial" w:cs="Arial"/>
          <w:color w:val="000000" w:themeColor="text1"/>
          <w:sz w:val="20"/>
          <w:szCs w:val="20"/>
        </w:rPr>
      </w:pPr>
    </w:p>
    <w:p w14:paraId="589D9FBD" w14:textId="77777777" w:rsidR="004000DD" w:rsidRPr="00BB2BA0" w:rsidRDefault="004000DD" w:rsidP="00A2455E">
      <w:pPr>
        <w:spacing w:line="276" w:lineRule="auto"/>
        <w:jc w:val="both"/>
        <w:rPr>
          <w:rFonts w:ascii="Arial" w:eastAsia="Arial" w:hAnsi="Arial" w:cs="Arial"/>
          <w:color w:val="000000" w:themeColor="text1"/>
          <w:sz w:val="20"/>
          <w:szCs w:val="20"/>
        </w:rPr>
      </w:pPr>
    </w:p>
    <w:p w14:paraId="3205EF33" w14:textId="77777777" w:rsidR="004000DD" w:rsidRPr="00BB2BA0" w:rsidRDefault="004000DD" w:rsidP="00A2455E">
      <w:pPr>
        <w:spacing w:line="276" w:lineRule="auto"/>
        <w:jc w:val="both"/>
        <w:rPr>
          <w:rFonts w:ascii="Arial" w:eastAsia="Arial" w:hAnsi="Arial" w:cs="Arial"/>
          <w:b/>
          <w:bCs/>
          <w:color w:val="000000" w:themeColor="text1"/>
          <w:sz w:val="20"/>
          <w:szCs w:val="20"/>
        </w:rPr>
      </w:pPr>
      <w:r w:rsidRPr="00BB2BA0">
        <w:rPr>
          <w:rFonts w:ascii="Arial" w:eastAsia="Arial" w:hAnsi="Arial" w:cs="Arial"/>
          <w:b/>
          <w:bCs/>
          <w:color w:val="000000" w:themeColor="text1"/>
          <w:sz w:val="20"/>
          <w:szCs w:val="20"/>
        </w:rPr>
        <w:t xml:space="preserve">About adidas Originals: </w:t>
      </w:r>
    </w:p>
    <w:p w14:paraId="28B653B1" w14:textId="77777777" w:rsidR="004000DD" w:rsidRPr="00BB2BA0" w:rsidRDefault="004000DD" w:rsidP="00A2455E">
      <w:pPr>
        <w:spacing w:line="276" w:lineRule="auto"/>
        <w:jc w:val="both"/>
        <w:rPr>
          <w:rFonts w:ascii="Arial" w:eastAsia="Arial" w:hAnsi="Arial" w:cs="Arial"/>
          <w:color w:val="000000" w:themeColor="text1"/>
          <w:sz w:val="20"/>
          <w:szCs w:val="20"/>
        </w:rPr>
      </w:pPr>
    </w:p>
    <w:p w14:paraId="0604054B" w14:textId="75B570CF" w:rsidR="004000DD" w:rsidRPr="00BB2BA0" w:rsidRDefault="004000DD" w:rsidP="00A2455E">
      <w:pPr>
        <w:spacing w:line="276" w:lineRule="auto"/>
        <w:jc w:val="both"/>
        <w:rPr>
          <w:rFonts w:ascii="Arial" w:eastAsia="Arial" w:hAnsi="Arial" w:cs="Arial"/>
          <w:color w:val="000000" w:themeColor="text1"/>
          <w:sz w:val="20"/>
          <w:szCs w:val="20"/>
          <w:highlight w:val="white"/>
        </w:rPr>
      </w:pPr>
      <w:r w:rsidRPr="00BB2BA0">
        <w:rPr>
          <w:rFonts w:ascii="Arial" w:eastAsia="Arial" w:hAnsi="Arial" w:cs="Arial"/>
          <w:color w:val="000000" w:themeColor="text1"/>
          <w:sz w:val="20"/>
          <w:szCs w:val="20"/>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0000012" w14:textId="77777777" w:rsidR="006F48A1" w:rsidRPr="00BB2BA0" w:rsidRDefault="006F48A1">
      <w:pPr>
        <w:spacing w:line="276" w:lineRule="auto"/>
        <w:rPr>
          <w:rFonts w:ascii="Arial" w:eastAsia="Arial" w:hAnsi="Arial" w:cs="Arial"/>
          <w:b/>
          <w:color w:val="000000" w:themeColor="text1"/>
          <w:sz w:val="20"/>
          <w:szCs w:val="20"/>
          <w:highlight w:val="white"/>
        </w:rPr>
      </w:pPr>
    </w:p>
    <w:p w14:paraId="00000013" w14:textId="77777777" w:rsidR="006F48A1" w:rsidRPr="004000DD" w:rsidRDefault="006F48A1">
      <w:pPr>
        <w:spacing w:line="276" w:lineRule="auto"/>
        <w:rPr>
          <w:rFonts w:ascii="Arial" w:eastAsia="Arial" w:hAnsi="Arial" w:cs="Arial"/>
          <w:b/>
          <w:color w:val="222222"/>
          <w:sz w:val="20"/>
          <w:szCs w:val="20"/>
          <w:highlight w:val="white"/>
        </w:rPr>
      </w:pPr>
    </w:p>
    <w:p w14:paraId="00000014" w14:textId="77777777" w:rsidR="006F48A1" w:rsidRPr="004000DD" w:rsidRDefault="006F48A1">
      <w:pPr>
        <w:spacing w:line="276" w:lineRule="auto"/>
        <w:rPr>
          <w:rFonts w:ascii="Arial" w:eastAsia="Arial" w:hAnsi="Arial" w:cs="Arial"/>
          <w:b/>
          <w:color w:val="222222"/>
          <w:sz w:val="20"/>
          <w:szCs w:val="20"/>
          <w:highlight w:val="white"/>
        </w:rPr>
      </w:pPr>
    </w:p>
    <w:p w14:paraId="00000015" w14:textId="77777777" w:rsidR="006F48A1" w:rsidRPr="004000DD" w:rsidRDefault="006F48A1">
      <w:pPr>
        <w:spacing w:line="276" w:lineRule="auto"/>
        <w:rPr>
          <w:rFonts w:ascii="Arial" w:eastAsia="Arial" w:hAnsi="Arial" w:cs="Arial"/>
          <w:b/>
          <w:color w:val="222222"/>
          <w:sz w:val="20"/>
          <w:szCs w:val="20"/>
          <w:highlight w:val="white"/>
        </w:rPr>
      </w:pPr>
    </w:p>
    <w:p w14:paraId="00000016" w14:textId="77777777" w:rsidR="006F48A1" w:rsidRPr="004000DD" w:rsidRDefault="006F48A1">
      <w:pPr>
        <w:spacing w:line="276" w:lineRule="auto"/>
        <w:rPr>
          <w:rFonts w:ascii="Arial" w:eastAsia="Arial" w:hAnsi="Arial" w:cs="Arial"/>
          <w:b/>
          <w:color w:val="222222"/>
          <w:sz w:val="20"/>
          <w:szCs w:val="20"/>
          <w:highlight w:val="white"/>
        </w:rPr>
      </w:pPr>
    </w:p>
    <w:p w14:paraId="45466131" w14:textId="77777777" w:rsidR="004000DD" w:rsidRPr="004000DD" w:rsidRDefault="004000DD" w:rsidP="004000DD">
      <w:pPr>
        <w:rPr>
          <w:rFonts w:ascii="Arial" w:eastAsia="Arial" w:hAnsi="Arial" w:cs="Arial"/>
          <w:b/>
          <w:color w:val="222222"/>
          <w:sz w:val="20"/>
          <w:szCs w:val="20"/>
          <w:highlight w:val="white"/>
        </w:rPr>
      </w:pPr>
    </w:p>
    <w:p w14:paraId="00000022" w14:textId="77777777" w:rsidR="006F48A1" w:rsidRDefault="006F48A1">
      <w:pPr>
        <w:spacing w:line="276" w:lineRule="auto"/>
        <w:rPr>
          <w:rFonts w:ascii="Arial" w:eastAsia="Arial" w:hAnsi="Arial" w:cs="Arial"/>
          <w:color w:val="222222"/>
          <w:sz w:val="22"/>
          <w:szCs w:val="22"/>
          <w:highlight w:val="white"/>
        </w:rPr>
      </w:pPr>
    </w:p>
    <w:p w14:paraId="00000023" w14:textId="77777777" w:rsidR="006F48A1" w:rsidRDefault="006F48A1">
      <w:pPr>
        <w:spacing w:line="276" w:lineRule="auto"/>
        <w:rPr>
          <w:rFonts w:ascii="Arial" w:eastAsia="Arial" w:hAnsi="Arial" w:cs="Arial"/>
          <w:b/>
          <w:color w:val="222222"/>
          <w:sz w:val="22"/>
          <w:szCs w:val="22"/>
          <w:highlight w:val="white"/>
        </w:rPr>
      </w:pPr>
    </w:p>
    <w:p w14:paraId="00000024" w14:textId="77777777" w:rsidR="006F48A1" w:rsidRDefault="006F48A1">
      <w:pPr>
        <w:spacing w:line="276" w:lineRule="auto"/>
        <w:rPr>
          <w:rFonts w:ascii="Arial" w:eastAsia="Arial" w:hAnsi="Arial" w:cs="Arial"/>
          <w:b/>
          <w:color w:val="222222"/>
          <w:sz w:val="22"/>
          <w:szCs w:val="22"/>
          <w:highlight w:val="white"/>
        </w:rPr>
      </w:pPr>
    </w:p>
    <w:sectPr w:rsidR="006F48A1" w:rsidSect="00115266">
      <w:headerReference w:type="even" r:id="rId10"/>
      <w:headerReference w:type="default" r:id="rId11"/>
      <w:footerReference w:type="even" r:id="rId12"/>
      <w:footerReference w:type="default" r:id="rId13"/>
      <w:headerReference w:type="first" r:id="rId14"/>
      <w:footerReference w:type="first" r:id="rId15"/>
      <w:pgSz w:w="12240" w:h="15840"/>
      <w:pgMar w:top="1387"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7CDF" w14:textId="77777777" w:rsidR="00655D01" w:rsidRDefault="00655D01">
      <w:r>
        <w:separator/>
      </w:r>
    </w:p>
  </w:endnote>
  <w:endnote w:type="continuationSeparator" w:id="0">
    <w:p w14:paraId="2715838F" w14:textId="77777777" w:rsidR="00655D01" w:rsidRDefault="00655D01">
      <w:r>
        <w:continuationSeparator/>
      </w:r>
    </w:p>
  </w:endnote>
  <w:endnote w:type="continuationNotice" w:id="1">
    <w:p w14:paraId="5779AE75" w14:textId="77777777" w:rsidR="00655D01" w:rsidRDefault="00655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mbria"/>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6F48A1" w:rsidRDefault="006F48A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6F48A1" w:rsidRDefault="006F48A1">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6F48A1" w:rsidRDefault="006F48A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C2C6" w14:textId="77777777" w:rsidR="00655D01" w:rsidRDefault="00655D01">
      <w:r>
        <w:separator/>
      </w:r>
    </w:p>
  </w:footnote>
  <w:footnote w:type="continuationSeparator" w:id="0">
    <w:p w14:paraId="2A23ECAD" w14:textId="77777777" w:rsidR="00655D01" w:rsidRDefault="00655D01">
      <w:r>
        <w:continuationSeparator/>
      </w:r>
    </w:p>
  </w:footnote>
  <w:footnote w:type="continuationNotice" w:id="1">
    <w:p w14:paraId="6864F35E" w14:textId="77777777" w:rsidR="00655D01" w:rsidRDefault="00655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6F48A1" w:rsidRDefault="006F48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6F48A1" w:rsidRDefault="00275ACA">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6F48A1" w:rsidRDefault="006F48A1">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A1"/>
    <w:rsid w:val="000220EA"/>
    <w:rsid w:val="00026D35"/>
    <w:rsid w:val="00064F1C"/>
    <w:rsid w:val="000A502E"/>
    <w:rsid w:val="000B65C5"/>
    <w:rsid w:val="00115266"/>
    <w:rsid w:val="001A0B82"/>
    <w:rsid w:val="001A13EB"/>
    <w:rsid w:val="001A1C56"/>
    <w:rsid w:val="0025701F"/>
    <w:rsid w:val="00275ACA"/>
    <w:rsid w:val="002D22C0"/>
    <w:rsid w:val="002F28C2"/>
    <w:rsid w:val="003A330F"/>
    <w:rsid w:val="003E438A"/>
    <w:rsid w:val="004000DD"/>
    <w:rsid w:val="00411528"/>
    <w:rsid w:val="00442E9D"/>
    <w:rsid w:val="00643F63"/>
    <w:rsid w:val="00655D01"/>
    <w:rsid w:val="006F48A1"/>
    <w:rsid w:val="0077358E"/>
    <w:rsid w:val="007F60EF"/>
    <w:rsid w:val="008D1A1D"/>
    <w:rsid w:val="0093159A"/>
    <w:rsid w:val="00964E2D"/>
    <w:rsid w:val="00A2455E"/>
    <w:rsid w:val="00A32322"/>
    <w:rsid w:val="00A91542"/>
    <w:rsid w:val="00BB2BA0"/>
    <w:rsid w:val="00BE775C"/>
    <w:rsid w:val="00D27FE2"/>
    <w:rsid w:val="00D85549"/>
    <w:rsid w:val="00E4581A"/>
    <w:rsid w:val="00E54094"/>
    <w:rsid w:val="00ED1DA0"/>
    <w:rsid w:val="0102E812"/>
    <w:rsid w:val="027523E9"/>
    <w:rsid w:val="03F31EEF"/>
    <w:rsid w:val="072ABFB1"/>
    <w:rsid w:val="09768B06"/>
    <w:rsid w:val="0BFE30D4"/>
    <w:rsid w:val="102373D7"/>
    <w:rsid w:val="1BB8A7BF"/>
    <w:rsid w:val="1FBBF0B0"/>
    <w:rsid w:val="24E29D6D"/>
    <w:rsid w:val="28069D92"/>
    <w:rsid w:val="2EA8D0E5"/>
    <w:rsid w:val="3227E54E"/>
    <w:rsid w:val="390D85C2"/>
    <w:rsid w:val="394F6FF9"/>
    <w:rsid w:val="3AA798F0"/>
    <w:rsid w:val="3EADA219"/>
    <w:rsid w:val="3ED3D995"/>
    <w:rsid w:val="3F243F25"/>
    <w:rsid w:val="448628C5"/>
    <w:rsid w:val="46B0DE37"/>
    <w:rsid w:val="474D6C56"/>
    <w:rsid w:val="4D280D41"/>
    <w:rsid w:val="4E64A480"/>
    <w:rsid w:val="5362B048"/>
    <w:rsid w:val="5385D32B"/>
    <w:rsid w:val="59E46474"/>
    <w:rsid w:val="5BE05780"/>
    <w:rsid w:val="630B9047"/>
    <w:rsid w:val="65B38CCA"/>
    <w:rsid w:val="67915F4D"/>
    <w:rsid w:val="695BD79D"/>
    <w:rsid w:val="6AFD5AF9"/>
    <w:rsid w:val="6CF00F66"/>
    <w:rsid w:val="6F8E243E"/>
    <w:rsid w:val="6FDFF842"/>
    <w:rsid w:val="75DC8622"/>
    <w:rsid w:val="7773A936"/>
    <w:rsid w:val="77BCA954"/>
    <w:rsid w:val="7ABA8C91"/>
    <w:rsid w:val="7B2083CF"/>
    <w:rsid w:val="7BB51B3A"/>
    <w:rsid w:val="7C0FE97A"/>
    <w:rsid w:val="7F62F6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6C17"/>
  <w15:docId w15:val="{63032561-0005-4678-9AE5-D8D8841C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43F63"/>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643F63"/>
  </w:style>
  <w:style w:type="paragraph" w:styleId="Header">
    <w:name w:val="header"/>
    <w:basedOn w:val="Normal"/>
    <w:link w:val="HeaderChar"/>
    <w:uiPriority w:val="99"/>
    <w:semiHidden/>
    <w:unhideWhenUsed/>
    <w:rsid w:val="00A32322"/>
    <w:pPr>
      <w:tabs>
        <w:tab w:val="center" w:pos="4513"/>
        <w:tab w:val="right" w:pos="9026"/>
      </w:tabs>
    </w:pPr>
  </w:style>
  <w:style w:type="character" w:customStyle="1" w:styleId="HeaderChar">
    <w:name w:val="Header Char"/>
    <w:basedOn w:val="DefaultParagraphFont"/>
    <w:link w:val="Header"/>
    <w:uiPriority w:val="99"/>
    <w:semiHidden/>
    <w:rsid w:val="00A32322"/>
  </w:style>
  <w:style w:type="paragraph" w:styleId="Footer">
    <w:name w:val="footer"/>
    <w:basedOn w:val="Normal"/>
    <w:link w:val="FooterChar"/>
    <w:uiPriority w:val="99"/>
    <w:semiHidden/>
    <w:unhideWhenUsed/>
    <w:rsid w:val="00A32322"/>
    <w:pPr>
      <w:tabs>
        <w:tab w:val="center" w:pos="4513"/>
        <w:tab w:val="right" w:pos="9026"/>
      </w:tabs>
    </w:pPr>
  </w:style>
  <w:style w:type="character" w:customStyle="1" w:styleId="FooterChar">
    <w:name w:val="Footer Char"/>
    <w:basedOn w:val="DefaultParagraphFont"/>
    <w:link w:val="Footer"/>
    <w:uiPriority w:val="99"/>
    <w:semiHidden/>
    <w:rsid w:val="00A3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9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Tobias Dreyer</DisplayName>
        <AccountId>509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53B1A-CEB1-4804-8CF7-FDE13B6B79EB}">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54CA4525-AF39-4619-8716-CF51242CE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66FBC-B224-4EEF-AE60-E7DEBA1CE258}">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 Grant</dc:creator>
  <cp:keywords/>
  <cp:lastModifiedBy>Rohit Karoliya</cp:lastModifiedBy>
  <cp:revision>4</cp:revision>
  <dcterms:created xsi:type="dcterms:W3CDTF">2023-06-08T06:13:00Z</dcterms:created>
  <dcterms:modified xsi:type="dcterms:W3CDTF">2023-06-08T06:47:00Z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