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0FC0" w14:textId="77777777" w:rsidR="0025159E" w:rsidRDefault="0025159E" w:rsidP="00BF67DD">
      <w:pPr>
        <w:spacing w:after="0"/>
        <w:jc w:val="center"/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</w:pPr>
    </w:p>
    <w:p w14:paraId="3C988041" w14:textId="24CACA9C" w:rsidR="001A48D8" w:rsidRDefault="00670E8C" w:rsidP="00BF67DD">
      <w:pPr>
        <w:spacing w:after="0"/>
        <w:jc w:val="center"/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</w:pPr>
      <w:r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ADIDAS </w:t>
      </w:r>
      <w:r w:rsidR="00524961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>TURNS UP THE HEAT</w:t>
      </w:r>
      <w:r w:rsidR="000C7FF2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 FOR END OF SEASON FOOTBALL: INTRODUCING</w:t>
      </w:r>
      <w:r w:rsidR="00571156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 THE </w:t>
      </w:r>
      <w:r w:rsidR="000C7FF2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NEW </w:t>
      </w:r>
      <w:r w:rsidR="00571156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HEATSPAWN PACK </w:t>
      </w:r>
      <w:r w:rsidR="000C7FF2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>FEATURING BOLD REVAMPED COLORWAY</w:t>
      </w:r>
    </w:p>
    <w:p w14:paraId="6F91257E" w14:textId="77777777" w:rsidR="00147CC9" w:rsidRPr="00147CC9" w:rsidRDefault="00147CC9" w:rsidP="00BF67DD">
      <w:pPr>
        <w:spacing w:after="0"/>
        <w:jc w:val="center"/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</w:pPr>
    </w:p>
    <w:p w14:paraId="7C7F95C8" w14:textId="21E4F3FD" w:rsidR="00524961" w:rsidRDefault="00BB269A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>
        <w:rPr>
          <w:rFonts w:ascii="AdihausDIN" w:hAnsi="AdihausDIN" w:cs="AdihausDIN"/>
          <w:b/>
          <w:bCs/>
          <w:color w:val="242424"/>
        </w:rPr>
        <w:t>Herzogenaurach,18</w:t>
      </w:r>
      <w:r w:rsidRPr="00BB269A">
        <w:rPr>
          <w:rFonts w:ascii="AdihausDIN" w:hAnsi="AdihausDIN" w:cs="AdihausDIN"/>
          <w:b/>
          <w:bCs/>
          <w:color w:val="242424"/>
          <w:vertAlign w:val="superscript"/>
        </w:rPr>
        <w:t>th</w:t>
      </w:r>
      <w:r w:rsidR="00A45510" w:rsidRPr="00847C33">
        <w:rPr>
          <w:rFonts w:ascii="AdihausDIN" w:hAnsi="AdihausDIN" w:cs="AdihausDIN"/>
          <w:b/>
          <w:bCs/>
          <w:color w:val="242424"/>
        </w:rPr>
        <w:t xml:space="preserve"> </w:t>
      </w:r>
      <w:r w:rsidR="00571156">
        <w:rPr>
          <w:rFonts w:ascii="AdihausDIN" w:hAnsi="AdihausDIN" w:cs="AdihausDIN"/>
          <w:b/>
          <w:bCs/>
          <w:color w:val="242424"/>
        </w:rPr>
        <w:t>April</w:t>
      </w:r>
      <w:r w:rsidR="00D30278" w:rsidRPr="00847C33">
        <w:rPr>
          <w:rFonts w:ascii="AdihausDIN" w:hAnsi="AdihausDIN" w:cs="AdihausDIN"/>
          <w:b/>
          <w:bCs/>
          <w:color w:val="242424"/>
        </w:rPr>
        <w:t xml:space="preserve"> </w:t>
      </w:r>
      <w:r w:rsidR="00157A2E">
        <w:rPr>
          <w:rFonts w:ascii="AdihausDIN" w:hAnsi="AdihausDIN" w:cs="AdihausDIN"/>
          <w:b/>
          <w:bCs/>
          <w:color w:val="242424"/>
        </w:rPr>
        <w:t>2023</w:t>
      </w:r>
      <w:r w:rsidR="00D30278" w:rsidRPr="00847C33">
        <w:rPr>
          <w:rFonts w:ascii="AdihausDIN" w:hAnsi="AdihausDIN" w:cs="AdihausDIN"/>
          <w:color w:val="242424"/>
        </w:rPr>
        <w:t xml:space="preserve"> – </w:t>
      </w:r>
      <w:r w:rsidR="000C7FF2">
        <w:rPr>
          <w:rFonts w:ascii="AdihausDIN" w:hAnsi="AdihausDIN" w:cs="AdihausDIN"/>
          <w:color w:val="242424"/>
        </w:rPr>
        <w:t>At a time when club football is entering its decisive end of season period</w:t>
      </w:r>
      <w:r w:rsidR="00524961">
        <w:rPr>
          <w:rFonts w:ascii="AdihausDIN" w:hAnsi="AdihausDIN" w:cs="AdihausDIN"/>
          <w:color w:val="242424"/>
        </w:rPr>
        <w:t xml:space="preserve"> – championships are won and lost, finals are conquered and player´s careers are forged into history -</w:t>
      </w:r>
      <w:r w:rsidR="000C7FF2">
        <w:rPr>
          <w:rFonts w:ascii="AdihausDIN" w:hAnsi="AdihausDIN" w:cs="AdihausDIN"/>
          <w:color w:val="242424"/>
        </w:rPr>
        <w:t xml:space="preserve"> adidas </w:t>
      </w:r>
      <w:r w:rsidR="00524961">
        <w:rPr>
          <w:rFonts w:ascii="AdihausDIN" w:hAnsi="AdihausDIN" w:cs="AdihausDIN"/>
          <w:color w:val="242424"/>
        </w:rPr>
        <w:t>raises the temperature</w:t>
      </w:r>
      <w:r w:rsidR="00586D3C">
        <w:rPr>
          <w:rFonts w:ascii="AdihausDIN" w:hAnsi="AdihausDIN" w:cs="AdihausDIN"/>
          <w:color w:val="242424"/>
        </w:rPr>
        <w:t>,</w:t>
      </w:r>
      <w:r w:rsidR="000C7FF2">
        <w:rPr>
          <w:rFonts w:ascii="AdihausDIN" w:hAnsi="AdihausDIN" w:cs="AdihausDIN"/>
          <w:color w:val="242424"/>
        </w:rPr>
        <w:t xml:space="preserve"> proud</w:t>
      </w:r>
      <w:r w:rsidR="004A5BCB">
        <w:rPr>
          <w:rFonts w:ascii="AdihausDIN" w:hAnsi="AdihausDIN" w:cs="AdihausDIN"/>
          <w:color w:val="242424"/>
        </w:rPr>
        <w:t>ly</w:t>
      </w:r>
      <w:r w:rsidR="000C7FF2">
        <w:rPr>
          <w:rFonts w:ascii="AdihausDIN" w:hAnsi="AdihausDIN" w:cs="AdihausDIN"/>
          <w:color w:val="242424"/>
        </w:rPr>
        <w:t xml:space="preserve"> unveil</w:t>
      </w:r>
      <w:r w:rsidR="00453730">
        <w:rPr>
          <w:rFonts w:ascii="AdihausDIN" w:hAnsi="AdihausDIN" w:cs="AdihausDIN"/>
          <w:color w:val="242424"/>
        </w:rPr>
        <w:t xml:space="preserve">ing the </w:t>
      </w:r>
      <w:proofErr w:type="spellStart"/>
      <w:r w:rsidR="00453730">
        <w:rPr>
          <w:rFonts w:ascii="AdihausDIN" w:hAnsi="AdihausDIN" w:cs="AdihausDIN"/>
          <w:color w:val="242424"/>
        </w:rPr>
        <w:t>Heats</w:t>
      </w:r>
      <w:r w:rsidR="00586D3C">
        <w:rPr>
          <w:rFonts w:ascii="AdihausDIN" w:hAnsi="AdihausDIN" w:cs="AdihausDIN"/>
          <w:color w:val="242424"/>
        </w:rPr>
        <w:t>pawn</w:t>
      </w:r>
      <w:proofErr w:type="spellEnd"/>
      <w:r w:rsidR="00586D3C">
        <w:rPr>
          <w:rFonts w:ascii="AdihausDIN" w:hAnsi="AdihausDIN" w:cs="AdihausDIN"/>
          <w:color w:val="242424"/>
        </w:rPr>
        <w:t xml:space="preserve"> Pack, </w:t>
      </w:r>
      <w:r w:rsidR="000C7FF2">
        <w:rPr>
          <w:rFonts w:ascii="AdihausDIN" w:hAnsi="AdihausDIN" w:cs="AdihausDIN"/>
          <w:color w:val="242424"/>
        </w:rPr>
        <w:t>the latest iterati</w:t>
      </w:r>
      <w:r w:rsidR="004A5BCB">
        <w:rPr>
          <w:rFonts w:ascii="AdihausDIN" w:hAnsi="AdihausDIN" w:cs="AdihausDIN"/>
          <w:color w:val="242424"/>
        </w:rPr>
        <w:t>on of its boot range</w:t>
      </w:r>
      <w:r w:rsidR="00524961">
        <w:rPr>
          <w:rFonts w:ascii="AdihausDIN" w:hAnsi="AdihausDIN" w:cs="AdihausDIN"/>
          <w:color w:val="242424"/>
        </w:rPr>
        <w:t xml:space="preserve"> featuring bold and exciting new </w:t>
      </w:r>
      <w:proofErr w:type="spellStart"/>
      <w:r w:rsidR="00524961">
        <w:rPr>
          <w:rFonts w:ascii="AdihausDIN" w:hAnsi="AdihausDIN" w:cs="AdihausDIN"/>
          <w:color w:val="242424"/>
        </w:rPr>
        <w:t>colorways</w:t>
      </w:r>
      <w:proofErr w:type="spellEnd"/>
      <w:r w:rsidR="00524961">
        <w:rPr>
          <w:rFonts w:ascii="AdihausDIN" w:hAnsi="AdihausDIN" w:cs="AdihausDIN"/>
          <w:color w:val="242424"/>
        </w:rPr>
        <w:t xml:space="preserve"> across its key franchises.</w:t>
      </w:r>
    </w:p>
    <w:p w14:paraId="7B513947" w14:textId="05241D4C" w:rsidR="00524961" w:rsidRDefault="00524961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3D81BAEE" w14:textId="6C96AFBD" w:rsidR="00586D3C" w:rsidRDefault="00524961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00524961">
        <w:rPr>
          <w:rFonts w:ascii="AdihausDIN" w:hAnsi="AdihausDIN" w:cs="AdihausDIN"/>
          <w:color w:val="242424"/>
        </w:rPr>
        <w:t xml:space="preserve">Crafted for top class performance, the hottest adidas football pack fires up </w:t>
      </w:r>
      <w:r>
        <w:rPr>
          <w:rFonts w:ascii="AdihausDIN" w:hAnsi="AdihausDIN" w:cs="AdihausDIN"/>
          <w:color w:val="242424"/>
        </w:rPr>
        <w:t>the</w:t>
      </w:r>
      <w:r w:rsidRPr="00524961">
        <w:rPr>
          <w:rFonts w:ascii="AdihausDIN" w:hAnsi="AdihausDIN" w:cs="AdihausDIN"/>
          <w:color w:val="242424"/>
        </w:rPr>
        <w:t xml:space="preserve"> style with a bold a</w:t>
      </w:r>
      <w:r>
        <w:rPr>
          <w:rFonts w:ascii="AdihausDIN" w:hAnsi="AdihausDIN" w:cs="AdihausDIN"/>
          <w:color w:val="242424"/>
        </w:rPr>
        <w:t xml:space="preserve">nd incandescent </w:t>
      </w:r>
      <w:r w:rsidR="004A5BCB">
        <w:rPr>
          <w:rFonts w:ascii="AdihausDIN" w:hAnsi="AdihausDIN" w:cs="AdihausDIN"/>
          <w:color w:val="242424"/>
        </w:rPr>
        <w:t>orange-</w:t>
      </w:r>
      <w:proofErr w:type="spellStart"/>
      <w:r w:rsidR="004A5BCB">
        <w:rPr>
          <w:rFonts w:ascii="AdihausDIN" w:hAnsi="AdihausDIN" w:cs="AdihausDIN"/>
          <w:color w:val="242424"/>
        </w:rPr>
        <w:t>base</w:t>
      </w:r>
      <w:proofErr w:type="spellEnd"/>
      <w:r w:rsidR="004A5BCB">
        <w:rPr>
          <w:rFonts w:ascii="AdihausDIN" w:hAnsi="AdihausDIN" w:cs="AdihausDIN"/>
          <w:color w:val="242424"/>
        </w:rPr>
        <w:t xml:space="preserve"> </w:t>
      </w:r>
      <w:proofErr w:type="spellStart"/>
      <w:r w:rsidR="004A5BCB">
        <w:rPr>
          <w:rFonts w:ascii="AdihausDIN" w:hAnsi="AdihausDIN" w:cs="AdihausDIN"/>
          <w:color w:val="242424"/>
        </w:rPr>
        <w:t>color</w:t>
      </w:r>
      <w:proofErr w:type="spellEnd"/>
      <w:r w:rsidR="004A5BCB">
        <w:rPr>
          <w:rFonts w:ascii="AdihausDIN" w:hAnsi="AdihausDIN" w:cs="AdihausDIN"/>
          <w:color w:val="242424"/>
        </w:rPr>
        <w:t>.</w:t>
      </w:r>
      <w:r w:rsidR="00586D3C">
        <w:rPr>
          <w:rFonts w:ascii="AdihausDIN" w:hAnsi="AdihausDIN" w:cs="AdihausDIN"/>
          <w:color w:val="242424"/>
        </w:rPr>
        <w:t xml:space="preserve"> </w:t>
      </w:r>
    </w:p>
    <w:p w14:paraId="33B7474C" w14:textId="77777777" w:rsidR="004A5BCB" w:rsidRDefault="004A5BCB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7E313530" w14:textId="559949D9" w:rsidR="00586D3C" w:rsidRDefault="00586D3C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00524961">
        <w:rPr>
          <w:rFonts w:ascii="AdihausDIN" w:hAnsi="AdihausDIN" w:cs="AdihausDIN"/>
          <w:color w:val="242424"/>
        </w:rPr>
        <w:t>Predator</w:t>
      </w:r>
      <w:r>
        <w:rPr>
          <w:rFonts w:ascii="AdihausDIN" w:hAnsi="AdihausDIN" w:cs="AdihausDIN"/>
          <w:color w:val="242424"/>
        </w:rPr>
        <w:t xml:space="preserve"> boasts a striking combination of team orange and black</w:t>
      </w:r>
      <w:r w:rsidRPr="00524961">
        <w:rPr>
          <w:rFonts w:ascii="AdihausDIN" w:hAnsi="AdihausDIN" w:cs="AdihausDIN"/>
          <w:color w:val="242424"/>
        </w:rPr>
        <w:t>, X</w:t>
      </w:r>
      <w:r w:rsidR="003C1F1D">
        <w:rPr>
          <w:rFonts w:ascii="AdihausDIN" w:hAnsi="AdihausDIN" w:cs="AdihausDIN"/>
          <w:color w:val="242424"/>
        </w:rPr>
        <w:t xml:space="preserve"> </w:t>
      </w:r>
      <w:proofErr w:type="spellStart"/>
      <w:r w:rsidR="003C1F1D">
        <w:rPr>
          <w:rFonts w:ascii="AdihausDIN" w:hAnsi="AdihausDIN" w:cs="AdihausDIN"/>
          <w:color w:val="242424"/>
        </w:rPr>
        <w:t>Speedp</w:t>
      </w:r>
      <w:r>
        <w:rPr>
          <w:rFonts w:ascii="AdihausDIN" w:hAnsi="AdihausDIN" w:cs="AdihausDIN"/>
          <w:color w:val="242424"/>
        </w:rPr>
        <w:t>ortal</w:t>
      </w:r>
      <w:proofErr w:type="spellEnd"/>
      <w:r>
        <w:rPr>
          <w:rFonts w:ascii="AdihausDIN" w:hAnsi="AdihausDIN" w:cs="AdihausDIN"/>
          <w:color w:val="242424"/>
        </w:rPr>
        <w:t xml:space="preserve"> displays a mix of stunning solar gold, black and team orange</w:t>
      </w:r>
      <w:r w:rsidRPr="00524961">
        <w:rPr>
          <w:rFonts w:ascii="AdihausDIN" w:hAnsi="AdihausDIN" w:cs="AdihausDIN"/>
          <w:color w:val="242424"/>
        </w:rPr>
        <w:t xml:space="preserve"> and Copa</w:t>
      </w:r>
      <w:r>
        <w:rPr>
          <w:rFonts w:ascii="AdihausDIN" w:hAnsi="AdihausDIN" w:cs="AdihausDIN"/>
          <w:color w:val="242424"/>
        </w:rPr>
        <w:t xml:space="preserve"> sports an elegant blend </w:t>
      </w:r>
      <w:r w:rsidR="00453730">
        <w:rPr>
          <w:rFonts w:ascii="AdihausDIN" w:hAnsi="AdihausDIN" w:cs="AdihausDIN"/>
          <w:color w:val="242424"/>
        </w:rPr>
        <w:t xml:space="preserve">of </w:t>
      </w:r>
      <w:r w:rsidR="00453730" w:rsidRPr="00524961">
        <w:rPr>
          <w:rFonts w:ascii="AdihausDIN" w:hAnsi="AdihausDIN" w:cs="AdihausDIN"/>
          <w:color w:val="242424"/>
        </w:rPr>
        <w:t>team</w:t>
      </w:r>
      <w:r>
        <w:rPr>
          <w:rFonts w:ascii="AdihausDIN" w:hAnsi="AdihausDIN" w:cs="AdihausDIN"/>
          <w:color w:val="242424"/>
        </w:rPr>
        <w:t xml:space="preserve"> orange and off-white details, all three coming</w:t>
      </w:r>
      <w:r w:rsidRPr="00524961">
        <w:rPr>
          <w:rFonts w:ascii="AdihausDIN" w:hAnsi="AdihausDIN" w:cs="AdihausDIN"/>
          <w:color w:val="242424"/>
        </w:rPr>
        <w:t xml:space="preserve"> togethe</w:t>
      </w:r>
      <w:r>
        <w:rPr>
          <w:rFonts w:ascii="AdihausDIN" w:hAnsi="AdihausDIN" w:cs="AdihausDIN"/>
          <w:color w:val="242424"/>
        </w:rPr>
        <w:t>r to ignite world pitches</w:t>
      </w:r>
      <w:r w:rsidRPr="00524961">
        <w:rPr>
          <w:rFonts w:ascii="AdihausDIN" w:hAnsi="AdihausDIN" w:cs="AdihausDIN"/>
          <w:color w:val="242424"/>
        </w:rPr>
        <w:t xml:space="preserve"> with elite accuracy, outstanding speed and flawless touch</w:t>
      </w:r>
      <w:r>
        <w:rPr>
          <w:rFonts w:ascii="AdihausDIN" w:hAnsi="AdihausDIN" w:cs="AdihausDIN"/>
          <w:color w:val="242424"/>
        </w:rPr>
        <w:t xml:space="preserve"> at the time when it matters the most</w:t>
      </w:r>
      <w:r w:rsidRPr="00524961">
        <w:rPr>
          <w:rFonts w:ascii="AdihausDIN" w:hAnsi="AdihausDIN" w:cs="AdihausDIN"/>
          <w:color w:val="242424"/>
        </w:rPr>
        <w:t xml:space="preserve">. </w:t>
      </w:r>
    </w:p>
    <w:p w14:paraId="64317326" w14:textId="77777777" w:rsidR="00586D3C" w:rsidRDefault="00586D3C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69BC839E" w14:textId="1D18DC17" w:rsidR="00C5698C" w:rsidRDefault="00586D3C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23936959">
        <w:rPr>
          <w:rFonts w:ascii="AdihausDIN" w:hAnsi="AdihausDIN" w:cs="AdihausDIN"/>
          <w:color w:val="242424"/>
        </w:rPr>
        <w:t>The new pack is set</w:t>
      </w:r>
      <w:r w:rsidR="00524961" w:rsidRPr="23936959">
        <w:rPr>
          <w:rFonts w:ascii="AdihausDIN" w:hAnsi="AdihausDIN" w:cs="AdihausDIN"/>
          <w:color w:val="242424"/>
        </w:rPr>
        <w:t xml:space="preserve"> </w:t>
      </w:r>
      <w:r w:rsidRPr="23936959">
        <w:rPr>
          <w:rFonts w:ascii="AdihausDIN" w:hAnsi="AdihausDIN" w:cs="AdihausDIN"/>
          <w:color w:val="242424"/>
        </w:rPr>
        <w:t>to</w:t>
      </w:r>
      <w:r w:rsidR="00524961" w:rsidRPr="23936959">
        <w:rPr>
          <w:rFonts w:ascii="AdihausDIN" w:hAnsi="AdihausDIN" w:cs="AdihausDIN"/>
          <w:color w:val="242424"/>
        </w:rPr>
        <w:t xml:space="preserve"> be worn by some of the brightest talents on the planet on the field of play, including </w:t>
      </w:r>
      <w:proofErr w:type="spellStart"/>
      <w:r w:rsidR="007C7382" w:rsidRPr="23936959">
        <w:rPr>
          <w:rFonts w:ascii="AdihausDIN" w:hAnsi="AdihausDIN" w:cs="AdihausDIN"/>
          <w:color w:val="242424"/>
        </w:rPr>
        <w:t>Pedri</w:t>
      </w:r>
      <w:proofErr w:type="spellEnd"/>
      <w:r w:rsidR="007C7382" w:rsidRPr="23936959">
        <w:rPr>
          <w:rFonts w:ascii="AdihausDIN" w:hAnsi="AdihausDIN" w:cs="AdihausDIN"/>
          <w:color w:val="242424"/>
        </w:rPr>
        <w:t xml:space="preserve">, Jude Bellingham, Alessia Russo, Trinity Rodman, Rafael </w:t>
      </w:r>
      <w:proofErr w:type="spellStart"/>
      <w:r w:rsidR="007C7382" w:rsidRPr="23936959">
        <w:rPr>
          <w:rFonts w:ascii="AdihausDIN" w:hAnsi="AdihausDIN" w:cs="AdihausDIN"/>
          <w:color w:val="242424"/>
        </w:rPr>
        <w:t>Le</w:t>
      </w:r>
      <w:r w:rsidR="76EF8596" w:rsidRPr="23936959">
        <w:rPr>
          <w:rFonts w:ascii="AdihausDIN" w:hAnsi="AdihausDIN" w:cs="AdihausDIN"/>
          <w:color w:val="242424"/>
        </w:rPr>
        <w:t>ã</w:t>
      </w:r>
      <w:r w:rsidR="007C7382" w:rsidRPr="23936959">
        <w:rPr>
          <w:rFonts w:ascii="AdihausDIN" w:hAnsi="AdihausDIN" w:cs="AdihausDIN"/>
          <w:color w:val="242424"/>
        </w:rPr>
        <w:t>o</w:t>
      </w:r>
      <w:proofErr w:type="spellEnd"/>
      <w:r w:rsidR="007C7382" w:rsidRPr="23936959">
        <w:rPr>
          <w:rFonts w:ascii="AdihausDIN" w:hAnsi="AdihausDIN" w:cs="AdihausDIN"/>
          <w:color w:val="242424"/>
        </w:rPr>
        <w:t xml:space="preserve">, Mary Fowler, Leo Messi, Catarina </w:t>
      </w:r>
      <w:proofErr w:type="spellStart"/>
      <w:r w:rsidR="007C7382" w:rsidRPr="23936959">
        <w:rPr>
          <w:rFonts w:ascii="AdihausDIN" w:hAnsi="AdihausDIN" w:cs="AdihausDIN"/>
          <w:color w:val="242424"/>
        </w:rPr>
        <w:t>Macário</w:t>
      </w:r>
      <w:proofErr w:type="spellEnd"/>
      <w:r w:rsidR="007C7382" w:rsidRPr="23936959">
        <w:rPr>
          <w:rFonts w:ascii="AdihausDIN" w:hAnsi="AdihausDIN" w:cs="AdihausDIN"/>
          <w:color w:val="242424"/>
        </w:rPr>
        <w:t>, Mo Salah, Declan Rice, Serge Gnabry, Jo</w:t>
      </w:r>
      <w:r w:rsidR="088BDE97" w:rsidRPr="23936959">
        <w:rPr>
          <w:rFonts w:ascii="AdihausDIN" w:hAnsi="AdihausDIN" w:cs="AdihausDIN"/>
          <w:color w:val="242424"/>
        </w:rPr>
        <w:t>ã</w:t>
      </w:r>
      <w:r w:rsidR="007C7382" w:rsidRPr="23936959">
        <w:rPr>
          <w:rFonts w:ascii="AdihausDIN" w:hAnsi="AdihausDIN" w:cs="AdihausDIN"/>
          <w:color w:val="242424"/>
        </w:rPr>
        <w:t>o Felix, Paulo Dybala, Gabriel Jesus, Florian Wirtz, among several others.</w:t>
      </w:r>
    </w:p>
    <w:p w14:paraId="4A8BF182" w14:textId="75BCDC12" w:rsidR="00453730" w:rsidRDefault="00453730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4695278F" w14:textId="77777777" w:rsidR="00846CBF" w:rsidRDefault="00453730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>
        <w:rPr>
          <w:rFonts w:ascii="AdihausDIN" w:hAnsi="AdihausDIN" w:cs="AdihausDIN"/>
          <w:color w:val="242424"/>
        </w:rPr>
        <w:t xml:space="preserve">The </w:t>
      </w:r>
      <w:proofErr w:type="spellStart"/>
      <w:r>
        <w:rPr>
          <w:rFonts w:ascii="AdihausDIN" w:hAnsi="AdihausDIN" w:cs="AdihausDIN"/>
          <w:color w:val="242424"/>
        </w:rPr>
        <w:t>Heatspawn</w:t>
      </w:r>
      <w:proofErr w:type="spellEnd"/>
      <w:r>
        <w:rPr>
          <w:rFonts w:ascii="AdihausDIN" w:hAnsi="AdihausDIN" w:cs="AdihausDIN"/>
          <w:color w:val="242424"/>
        </w:rPr>
        <w:t xml:space="preserve"> Pack continues to feature all of the key traits fans love across each boot franchise. </w:t>
      </w:r>
    </w:p>
    <w:p w14:paraId="31AA630D" w14:textId="77777777" w:rsidR="00846CBF" w:rsidRDefault="00846CBF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69538231" w14:textId="631B842B" w:rsidR="00453730" w:rsidRDefault="00453730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00453730">
        <w:rPr>
          <w:rFonts w:ascii="AdihausDIN" w:hAnsi="AdihausDIN" w:cs="AdihausDIN"/>
          <w:color w:val="242424"/>
        </w:rPr>
        <w:t>For those with a ‘miss nothing’ obsession, Predator</w:t>
      </w:r>
      <w:r>
        <w:rPr>
          <w:rFonts w:ascii="AdihausDIN" w:hAnsi="AdihausDIN" w:cs="AdihausDIN"/>
          <w:color w:val="242424"/>
        </w:rPr>
        <w:t xml:space="preserve"> Accuracy</w:t>
      </w:r>
      <w:r w:rsidRPr="00453730">
        <w:rPr>
          <w:rFonts w:ascii="AdihausDIN" w:hAnsi="AdihausDIN" w:cs="AdihausDIN"/>
          <w:color w:val="242424"/>
        </w:rPr>
        <w:t xml:space="preserve"> </w:t>
      </w:r>
      <w:r>
        <w:rPr>
          <w:rFonts w:ascii="AdihausDIN" w:hAnsi="AdihausDIN" w:cs="AdihausDIN"/>
          <w:color w:val="242424"/>
        </w:rPr>
        <w:t>provides all the tools for the perfect strike, having</w:t>
      </w:r>
      <w:r w:rsidRPr="00453730">
        <w:rPr>
          <w:rFonts w:ascii="AdihausDIN" w:hAnsi="AdihausDIN" w:cs="AdihausDIN"/>
          <w:color w:val="242424"/>
        </w:rPr>
        <w:t xml:space="preserve"> ultimate control of ball spin and placement, with comfo</w:t>
      </w:r>
      <w:r>
        <w:rPr>
          <w:rFonts w:ascii="AdihausDIN" w:hAnsi="AdihausDIN" w:cs="AdihausDIN"/>
          <w:color w:val="242424"/>
        </w:rPr>
        <w:t>rt and a soft touch on the ball.</w:t>
      </w:r>
    </w:p>
    <w:p w14:paraId="6939647B" w14:textId="59D0A763" w:rsidR="00453730" w:rsidRDefault="00453730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45E2EBB4" w14:textId="77777777" w:rsidR="00846CBF" w:rsidRDefault="00846CBF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1DF04E74" w14:textId="77777777" w:rsidR="00846CBF" w:rsidRDefault="00846CBF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0A25960E" w14:textId="77777777" w:rsidR="00846CBF" w:rsidRDefault="00846CBF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34B25F9A" w14:textId="26FE7044" w:rsidR="00453730" w:rsidRPr="0066266D" w:rsidRDefault="00453730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00453730">
        <w:rPr>
          <w:rFonts w:ascii="AdihausDIN" w:hAnsi="AdihausDIN" w:cs="AdihausDIN"/>
          <w:color w:val="242424"/>
        </w:rPr>
        <w:t xml:space="preserve">X </w:t>
      </w:r>
      <w:proofErr w:type="spellStart"/>
      <w:r w:rsidRPr="00453730">
        <w:rPr>
          <w:rFonts w:ascii="AdihausDIN" w:hAnsi="AdihausDIN" w:cs="AdihausDIN"/>
          <w:color w:val="242424"/>
        </w:rPr>
        <w:t>Speedportal</w:t>
      </w:r>
      <w:proofErr w:type="spellEnd"/>
      <w:r w:rsidRPr="00453730">
        <w:rPr>
          <w:rFonts w:ascii="AdihausDIN" w:hAnsi="AdihausDIN" w:cs="AdihausDIN"/>
          <w:color w:val="242424"/>
        </w:rPr>
        <w:t xml:space="preserve"> is made for players with more than just </w:t>
      </w:r>
      <w:r w:rsidR="00846CBF">
        <w:rPr>
          <w:rFonts w:ascii="AdihausDIN" w:hAnsi="AdihausDIN" w:cs="AdihausDIN"/>
          <w:color w:val="242424"/>
        </w:rPr>
        <w:t xml:space="preserve">electrifying </w:t>
      </w:r>
      <w:r w:rsidRPr="00453730">
        <w:rPr>
          <w:rFonts w:ascii="AdihausDIN" w:hAnsi="AdihausDIN" w:cs="AdihausDIN"/>
          <w:color w:val="242424"/>
        </w:rPr>
        <w:t>speed at their disposal</w:t>
      </w:r>
      <w:r w:rsidR="00846CBF">
        <w:rPr>
          <w:rFonts w:ascii="AdihausDIN" w:hAnsi="AdihausDIN" w:cs="AdihausDIN"/>
          <w:color w:val="242424"/>
        </w:rPr>
        <w:t>,</w:t>
      </w:r>
      <w:r w:rsidRPr="00453730">
        <w:rPr>
          <w:rFonts w:ascii="AdihausDIN" w:hAnsi="AdihausDIN" w:cs="AdihausDIN"/>
          <w:color w:val="242424"/>
        </w:rPr>
        <w:t xml:space="preserve"> </w:t>
      </w:r>
      <w:r w:rsidR="00846CBF">
        <w:rPr>
          <w:rFonts w:ascii="AdihausDIN" w:hAnsi="AdihausDIN" w:cs="AdihausDIN"/>
          <w:color w:val="242424"/>
        </w:rPr>
        <w:t>connecting those quick feet with quick thinking, with o</w:t>
      </w:r>
      <w:r w:rsidR="00846CBF" w:rsidRPr="00846CBF">
        <w:rPr>
          <w:rFonts w:ascii="AdihausDIN" w:hAnsi="AdihausDIN" w:cs="AdihausDIN"/>
          <w:color w:val="242424"/>
        </w:rPr>
        <w:t>utsole designed for unreal acceleration combined with a stud design engineered to offer supreme traction.</w:t>
      </w:r>
    </w:p>
    <w:p w14:paraId="07B0CA64" w14:textId="5EFA5726" w:rsidR="0017029F" w:rsidRDefault="0017029F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44EE3242" w14:textId="50092E16" w:rsidR="00846CBF" w:rsidRDefault="00846CBF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>
        <w:rPr>
          <w:rFonts w:ascii="AdihausDIN" w:hAnsi="AdihausDIN" w:cs="AdihausDIN"/>
          <w:color w:val="242424"/>
        </w:rPr>
        <w:t>Copa is b</w:t>
      </w:r>
      <w:r w:rsidRPr="00846CBF">
        <w:rPr>
          <w:rFonts w:ascii="AdihausDIN" w:hAnsi="AdihausDIN" w:cs="AdihausDIN"/>
          <w:color w:val="242424"/>
        </w:rPr>
        <w:t>uilt for the football purist</w:t>
      </w:r>
      <w:r>
        <w:rPr>
          <w:rFonts w:ascii="AdihausDIN" w:hAnsi="AdihausDIN" w:cs="AdihausDIN"/>
          <w:color w:val="242424"/>
        </w:rPr>
        <w:t>s at heart</w:t>
      </w:r>
      <w:r w:rsidRPr="00846CBF">
        <w:rPr>
          <w:rFonts w:ascii="AdihausDIN" w:hAnsi="AdihausDIN" w:cs="AdihausDIN"/>
          <w:color w:val="242424"/>
        </w:rPr>
        <w:t>. Made with quilted, seamless leather for a cushioned and flaw</w:t>
      </w:r>
      <w:r>
        <w:rPr>
          <w:rFonts w:ascii="AdihausDIN" w:hAnsi="AdihausDIN" w:cs="AdihausDIN"/>
          <w:color w:val="242424"/>
        </w:rPr>
        <w:t>less touch – allowing each player to show their class on and off the pitch.</w:t>
      </w:r>
    </w:p>
    <w:p w14:paraId="33DF7ABD" w14:textId="1F7469E5" w:rsidR="00846CBF" w:rsidRPr="0066266D" w:rsidRDefault="00846CBF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6D673F28" w14:textId="5F34240F" w:rsidR="0017029F" w:rsidRPr="00847C33" w:rsidRDefault="00846CBF" w:rsidP="0066266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>
        <w:rPr>
          <w:rFonts w:ascii="AdihausDIN" w:hAnsi="AdihausDIN" w:cs="AdihausDIN"/>
          <w:color w:val="242424"/>
        </w:rPr>
        <w:t>Featuring all new colourways and packing the latest in adidas innovation technology, t</w:t>
      </w:r>
      <w:r w:rsidR="0017029F" w:rsidRPr="00847C33">
        <w:rPr>
          <w:rFonts w:ascii="AdihausDIN" w:hAnsi="AdihausDIN" w:cs="AdihausDIN"/>
          <w:color w:val="242424"/>
        </w:rPr>
        <w:t xml:space="preserve">he </w:t>
      </w:r>
      <w:r w:rsidR="00016ED2">
        <w:rPr>
          <w:rFonts w:ascii="AdihausDIN" w:hAnsi="AdihausDIN" w:cs="AdihausDIN"/>
          <w:color w:val="242424"/>
        </w:rPr>
        <w:t xml:space="preserve">adidas </w:t>
      </w:r>
      <w:proofErr w:type="spellStart"/>
      <w:r w:rsidR="003C1F1D">
        <w:rPr>
          <w:rFonts w:ascii="AdihausDIN" w:hAnsi="AdihausDIN" w:cs="AdihausDIN"/>
          <w:color w:val="242424"/>
        </w:rPr>
        <w:t>Heats</w:t>
      </w:r>
      <w:r w:rsidR="00586D3C">
        <w:rPr>
          <w:rFonts w:ascii="AdihausDIN" w:hAnsi="AdihausDIN" w:cs="AdihausDIN"/>
          <w:color w:val="242424"/>
        </w:rPr>
        <w:t>pawn</w:t>
      </w:r>
      <w:proofErr w:type="spellEnd"/>
      <w:r w:rsidR="0017029F" w:rsidRPr="00847C33">
        <w:rPr>
          <w:rFonts w:ascii="AdihausDIN" w:hAnsi="AdihausDIN" w:cs="AdihausDIN"/>
          <w:color w:val="242424"/>
        </w:rPr>
        <w:t xml:space="preserve"> </w:t>
      </w:r>
      <w:r w:rsidR="003C1F1D">
        <w:rPr>
          <w:rFonts w:ascii="AdihausDIN" w:hAnsi="AdihausDIN" w:cs="AdihausDIN"/>
          <w:color w:val="242424"/>
        </w:rPr>
        <w:t xml:space="preserve">pack </w:t>
      </w:r>
      <w:r w:rsidR="0017029F" w:rsidRPr="00847C33">
        <w:rPr>
          <w:rFonts w:ascii="AdihausDIN" w:hAnsi="AdihausDIN" w:cs="AdihausDIN"/>
          <w:color w:val="242424"/>
        </w:rPr>
        <w:t xml:space="preserve">is available to purchase online as of today at </w:t>
      </w:r>
      <w:commentRangeStart w:id="0"/>
      <w:r w:rsidR="0043244E" w:rsidRPr="0043244E">
        <w:rPr>
          <w:rFonts w:ascii="AdihausDIN" w:hAnsi="AdihausDIN" w:cs="AdihausDIN"/>
          <w:color w:val="242424"/>
        </w:rPr>
        <w:t xml:space="preserve">adidas.com football boots </w:t>
      </w:r>
      <w:commentRangeEnd w:id="0"/>
      <w:r w:rsidR="0056626B">
        <w:rPr>
          <w:rStyle w:val="CommentReference"/>
        </w:rPr>
        <w:commentReference w:id="0"/>
      </w:r>
      <w:r w:rsidR="0043244E" w:rsidRPr="0043244E">
        <w:rPr>
          <w:rFonts w:ascii="AdihausDIN" w:hAnsi="AdihausDIN" w:cs="AdihausDIN"/>
          <w:color w:val="FF0000"/>
        </w:rPr>
        <w:t>[INSERT MARKET LINK FROM SEO TEAM. SEE IN APPENDIX BELOW</w:t>
      </w:r>
      <w:r w:rsidR="0043244E" w:rsidRPr="00046D11">
        <w:rPr>
          <w:rFonts w:ascii="AdihausDIN" w:hAnsi="AdihausDIN" w:cs="AdihausDIN"/>
          <w:color w:val="FF0000"/>
        </w:rPr>
        <w:t>]</w:t>
      </w:r>
      <w:r w:rsidR="00C66FE1" w:rsidRPr="00046D11">
        <w:rPr>
          <w:rFonts w:ascii="AdihausDIN" w:hAnsi="AdihausDIN" w:cs="AdihausDIN"/>
          <w:color w:val="FF0000"/>
        </w:rPr>
        <w:t xml:space="preserve"> </w:t>
      </w:r>
      <w:r w:rsidR="00C66FE1">
        <w:rPr>
          <w:rFonts w:ascii="AdihausDIN" w:hAnsi="AdihausDIN" w:cs="AdihausDIN"/>
          <w:color w:val="242424"/>
        </w:rPr>
        <w:t>and selected retailers.</w:t>
      </w:r>
    </w:p>
    <w:p w14:paraId="410F26D4" w14:textId="388796B2" w:rsidR="00E7400F" w:rsidRDefault="00E7400F" w:rsidP="00BF67DD">
      <w:pPr>
        <w:spacing w:after="0" w:line="360" w:lineRule="auto"/>
        <w:jc w:val="both"/>
        <w:rPr>
          <w:rFonts w:ascii="AdihausDIN" w:hAnsi="AdihausDIN" w:cs="AdihausDIN"/>
          <w:color w:val="000000"/>
          <w:sz w:val="24"/>
          <w:szCs w:val="24"/>
          <w:shd w:val="clear" w:color="auto" w:fill="FFFFFF"/>
          <w:lang w:val="en-US"/>
        </w:rPr>
      </w:pPr>
    </w:p>
    <w:p w14:paraId="65C77EB1" w14:textId="0C4FF069" w:rsidR="00E7400F" w:rsidRPr="0037509C" w:rsidRDefault="00E7400F" w:rsidP="00E7400F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</w:rPr>
      </w:pPr>
      <w:r w:rsidRPr="00936923">
        <w:rPr>
          <w:rFonts w:ascii="AdihausDIN" w:hAnsi="AdihausDIN" w:cs="AdihausDIN"/>
          <w:b/>
          <w:bCs/>
        </w:rPr>
        <w:t xml:space="preserve">For further media information please visit </w:t>
      </w:r>
      <w:hyperlink r:id="rId14" w:history="1">
        <w:r w:rsidRPr="00936923">
          <w:rPr>
            <w:rStyle w:val="Hyperlink"/>
            <w:rFonts w:ascii="AdihausDIN" w:hAnsi="AdihausDIN" w:cs="AdihausDIN"/>
            <w:b/>
            <w:bCs/>
          </w:rPr>
          <w:t>http://news.adidas.com/GLOBAL/PERFORMANCE/FOOTBALL</w:t>
        </w:r>
      </w:hyperlink>
      <w:r w:rsidRPr="00936923">
        <w:rPr>
          <w:rFonts w:ascii="AdihausDIN" w:hAnsi="AdihausDIN" w:cs="AdihausDIN"/>
          <w:b/>
          <w:bCs/>
        </w:rPr>
        <w:t xml:space="preserve"> </w:t>
      </w:r>
    </w:p>
    <w:p w14:paraId="315447B5" w14:textId="77777777" w:rsidR="00E7400F" w:rsidRPr="009B2937" w:rsidRDefault="00E7400F" w:rsidP="00E7400F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</w:rPr>
      </w:pPr>
      <w:r w:rsidRPr="009B2937">
        <w:rPr>
          <w:rFonts w:ascii="AdihausDIN" w:hAnsi="AdihausDIN" w:cs="AdihausDIN"/>
          <w:b/>
          <w:bCs/>
        </w:rPr>
        <w:t>About adidas in Football</w:t>
      </w:r>
    </w:p>
    <w:p w14:paraId="442754A3" w14:textId="77777777" w:rsidR="005B17AA" w:rsidRDefault="00E7400F" w:rsidP="00E7400F">
      <w:pPr>
        <w:rPr>
          <w:rFonts w:ascii="AdihausDIN" w:hAnsi="AdihausDIN" w:cs="AdihausDIN"/>
          <w:color w:val="000000"/>
        </w:rPr>
      </w:pPr>
      <w:r w:rsidRPr="00DD759B">
        <w:rPr>
          <w:rFonts w:ascii="AdihausDIN" w:hAnsi="AdihausDIN" w:cs="AdihausDIN"/>
          <w:color w:val="000000"/>
        </w:rPr>
        <w:t xml:space="preserve">adidas is the global leader in football. It is the official supplier of the most important football tournaments in the world, such as the FIFA World Cup™, the UEFA European Championship, the UEFA Champions League &amp; Major League Soccer. adidas also sponsors some of the world’s top clubs including Real Madrid, Manchester United, Arsenal, FC Bayern </w:t>
      </w:r>
    </w:p>
    <w:p w14:paraId="353A0A17" w14:textId="77777777" w:rsidR="005B17AA" w:rsidRDefault="005B17AA" w:rsidP="00E7400F">
      <w:pPr>
        <w:rPr>
          <w:rFonts w:ascii="AdihausDIN" w:hAnsi="AdihausDIN" w:cs="AdihausDIN"/>
          <w:color w:val="000000"/>
        </w:rPr>
      </w:pPr>
    </w:p>
    <w:p w14:paraId="094FCAD1" w14:textId="33E6B853" w:rsidR="00E7400F" w:rsidRPr="00DD759B" w:rsidRDefault="00E7400F" w:rsidP="00E7400F">
      <w:pPr>
        <w:rPr>
          <w:rFonts w:ascii="Calibri" w:hAnsi="Calibri" w:cs="Calibri"/>
          <w:color w:val="000000"/>
          <w:sz w:val="20"/>
          <w:szCs w:val="20"/>
        </w:rPr>
      </w:pPr>
      <w:r w:rsidRPr="00DD759B">
        <w:rPr>
          <w:rFonts w:ascii="AdihausDIN" w:hAnsi="AdihausDIN" w:cs="AdihausDIN"/>
          <w:color w:val="000000"/>
        </w:rPr>
        <w:t>Munich &amp; Juventus, as well as top Federations such as Germany (DFB), Spain (RFEF), Belgium (RBFA),</w:t>
      </w:r>
      <w:r>
        <w:rPr>
          <w:rFonts w:ascii="AdihausDIN" w:hAnsi="AdihausDIN" w:cs="AdihausDIN"/>
          <w:color w:val="000000"/>
        </w:rPr>
        <w:t xml:space="preserve"> </w:t>
      </w:r>
      <w:r w:rsidRPr="00DD759B">
        <w:rPr>
          <w:rFonts w:ascii="AdihausDIN" w:hAnsi="AdihausDIN" w:cs="AdihausDIN"/>
          <w:color w:val="000000"/>
        </w:rPr>
        <w:t>Argentina (AFA)</w:t>
      </w:r>
      <w:r>
        <w:rPr>
          <w:rFonts w:ascii="AdihausDIN" w:hAnsi="AdihausDIN" w:cs="AdihausDIN"/>
          <w:color w:val="000000"/>
        </w:rPr>
        <w:t xml:space="preserve"> &amp; </w:t>
      </w:r>
      <w:r w:rsidRPr="00DD759B">
        <w:rPr>
          <w:rFonts w:ascii="AdihausDIN" w:hAnsi="AdihausDIN" w:cs="AdihausDIN"/>
          <w:color w:val="000000"/>
        </w:rPr>
        <w:t xml:space="preserve">Italy (FIGC). adidas is also partner to some of the best athletes in the game including Leo Messi, Paul Pogba, Mohamed Salah, Paulo Dybala, Karim Benzema, Catarina Macario, Jude Bellingham, </w:t>
      </w:r>
      <w:proofErr w:type="spellStart"/>
      <w:r w:rsidRPr="00DD759B">
        <w:rPr>
          <w:rFonts w:ascii="AdihausDIN" w:hAnsi="AdihausDIN" w:cs="AdihausDIN"/>
          <w:color w:val="000000"/>
        </w:rPr>
        <w:t>Vivianne</w:t>
      </w:r>
      <w:proofErr w:type="spellEnd"/>
      <w:r w:rsidRPr="00DD759B">
        <w:rPr>
          <w:rFonts w:ascii="AdihausDIN" w:hAnsi="AdihausDIN" w:cs="AdihausDIN"/>
          <w:color w:val="000000"/>
        </w:rPr>
        <w:t xml:space="preserve"> </w:t>
      </w:r>
      <w:proofErr w:type="spellStart"/>
      <w:r w:rsidRPr="00DD759B">
        <w:rPr>
          <w:rFonts w:ascii="AdihausDIN" w:hAnsi="AdihausDIN" w:cs="AdihausDIN"/>
          <w:color w:val="000000"/>
        </w:rPr>
        <w:t>Miedema</w:t>
      </w:r>
      <w:proofErr w:type="spellEnd"/>
      <w:r w:rsidRPr="00DD759B">
        <w:rPr>
          <w:rFonts w:ascii="AdihausDIN" w:hAnsi="AdihausDIN" w:cs="AdihausDIN"/>
          <w:color w:val="000000"/>
        </w:rPr>
        <w:t xml:space="preserve">, Trinity Rodman, Jennifer </w:t>
      </w:r>
      <w:proofErr w:type="spellStart"/>
      <w:r w:rsidRPr="00DD759B">
        <w:rPr>
          <w:rFonts w:ascii="AdihausDIN" w:hAnsi="AdihausDIN" w:cs="AdihausDIN"/>
          <w:color w:val="000000"/>
        </w:rPr>
        <w:t>Hermoso</w:t>
      </w:r>
      <w:proofErr w:type="spellEnd"/>
      <w:r w:rsidRPr="00DD759B">
        <w:rPr>
          <w:rFonts w:ascii="AdihausDIN" w:hAnsi="AdihausDIN" w:cs="AdihausDIN"/>
          <w:color w:val="000000"/>
        </w:rPr>
        <w:t xml:space="preserve">, Serge Gnabry, </w:t>
      </w:r>
      <w:proofErr w:type="spellStart"/>
      <w:r w:rsidRPr="00DD759B">
        <w:rPr>
          <w:rFonts w:ascii="AdihausDIN" w:hAnsi="AdihausDIN" w:cs="AdihausDIN"/>
          <w:color w:val="000000"/>
        </w:rPr>
        <w:t>Pedri</w:t>
      </w:r>
      <w:proofErr w:type="spellEnd"/>
      <w:r w:rsidRPr="00DD759B">
        <w:rPr>
          <w:rFonts w:ascii="AdihausDIN" w:hAnsi="AdihausDIN" w:cs="AdihausDIN"/>
          <w:color w:val="000000"/>
        </w:rPr>
        <w:t>, Joao Felix, Lindsey Horan &amp; Wendie Renard.</w:t>
      </w:r>
    </w:p>
    <w:p w14:paraId="4679C61D" w14:textId="48B2125D" w:rsidR="00E7400F" w:rsidRPr="004B7C0A" w:rsidRDefault="00E7400F" w:rsidP="00BF67DD">
      <w:pPr>
        <w:spacing w:after="0" w:line="360" w:lineRule="auto"/>
        <w:jc w:val="both"/>
        <w:rPr>
          <w:rFonts w:ascii="AdihausDIN" w:hAnsi="AdihausDIN" w:cs="AdihausDIN"/>
          <w:color w:val="000000"/>
          <w:sz w:val="24"/>
          <w:szCs w:val="24"/>
          <w:shd w:val="clear" w:color="auto" w:fill="FFFFFF"/>
          <w:lang w:val="en-US"/>
        </w:rPr>
      </w:pPr>
    </w:p>
    <w:p w14:paraId="0A8446A1" w14:textId="77777777" w:rsidR="00D30278" w:rsidRPr="00847C33" w:rsidRDefault="00D30278" w:rsidP="00BF67DD">
      <w:pPr>
        <w:spacing w:after="0" w:line="240" w:lineRule="auto"/>
        <w:jc w:val="both"/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</w:p>
    <w:p w14:paraId="0F9652E7" w14:textId="0B597342" w:rsidR="00D30278" w:rsidRPr="00847C33" w:rsidRDefault="00D30278" w:rsidP="00BF67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dihausDIN" w:hAnsi="AdihausDIN" w:cs="AdihausDIN"/>
        </w:rPr>
      </w:pPr>
      <w:r w:rsidRPr="00847C33">
        <w:rPr>
          <w:rStyle w:val="normaltextrun"/>
          <w:rFonts w:ascii="AdihausDIN" w:hAnsi="AdihausDIN" w:cs="AdihausDIN"/>
          <w:b/>
          <w:bCs/>
        </w:rPr>
        <w:t xml:space="preserve">- END </w:t>
      </w:r>
      <w:r w:rsidR="00BF67DD" w:rsidRPr="00847C33">
        <w:rPr>
          <w:rStyle w:val="normaltextrun"/>
          <w:rFonts w:ascii="AdihausDIN" w:hAnsi="AdihausDIN" w:cs="AdihausDIN"/>
          <w:b/>
          <w:bCs/>
        </w:rPr>
        <w:t>–</w:t>
      </w:r>
      <w:r w:rsidRPr="00847C33">
        <w:rPr>
          <w:rStyle w:val="eop"/>
          <w:rFonts w:ascii="AdihausDIN" w:hAnsi="AdihausDIN" w:cs="AdihausDIN"/>
        </w:rPr>
        <w:t> </w:t>
      </w:r>
    </w:p>
    <w:p w14:paraId="6E1B1AED" w14:textId="77777777" w:rsidR="00BF67DD" w:rsidRDefault="00BF67DD" w:rsidP="00BF67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0F8C14E8" w14:textId="2148FF9A" w:rsidR="00513DAF" w:rsidRPr="00513DAF" w:rsidRDefault="00513DAF" w:rsidP="00513DAF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  <w:b/>
          <w:bCs/>
          <w:color w:val="FF0000"/>
        </w:rPr>
      </w:pPr>
      <w:r w:rsidRPr="00513DAF">
        <w:rPr>
          <w:rFonts w:ascii="AdihausDIN" w:hAnsi="AdihausDIN" w:cs="AdihausDIN"/>
          <w:b/>
          <w:bCs/>
          <w:color w:val="FF0000"/>
        </w:rPr>
        <w:t>Market SEO links:</w:t>
      </w:r>
    </w:p>
    <w:p w14:paraId="2CD37284" w14:textId="77777777" w:rsidR="00513DAF" w:rsidRDefault="00513DAF" w:rsidP="00513DAF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  <w:color w:val="000000"/>
        </w:rPr>
      </w:pPr>
    </w:p>
    <w:tbl>
      <w:tblPr>
        <w:tblStyle w:val="TableGrid"/>
        <w:tblW w:w="9629" w:type="dxa"/>
        <w:tblInd w:w="5" w:type="dxa"/>
        <w:tblLook w:val="04A0" w:firstRow="1" w:lastRow="0" w:firstColumn="1" w:lastColumn="0" w:noHBand="0" w:noVBand="1"/>
      </w:tblPr>
      <w:tblGrid>
        <w:gridCol w:w="1097"/>
        <w:gridCol w:w="1641"/>
        <w:gridCol w:w="7996"/>
      </w:tblGrid>
      <w:tr w:rsidR="00513DAF" w:rsidRPr="00513DAF" w14:paraId="07F933F8" w14:textId="77777777" w:rsidTr="00513DAF">
        <w:trPr>
          <w:trHeight w:val="300"/>
        </w:trPr>
        <w:tc>
          <w:tcPr>
            <w:tcW w:w="1097" w:type="dxa"/>
            <w:vMerge w:val="restart"/>
            <w:noWrap/>
            <w:hideMark/>
          </w:tcPr>
          <w:p w14:paraId="5EC68746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  <w:r w:rsidRPr="00513DAF">
              <w:rPr>
                <w:rFonts w:ascii="AdihausDIN" w:hAnsi="AdihausDIN" w:cs="AdihausDIN"/>
                <w:b/>
                <w:bCs/>
                <w:color w:val="000000"/>
              </w:rPr>
              <w:t>NAM</w:t>
            </w:r>
          </w:p>
        </w:tc>
        <w:tc>
          <w:tcPr>
            <w:tcW w:w="1391" w:type="dxa"/>
            <w:noWrap/>
            <w:hideMark/>
          </w:tcPr>
          <w:p w14:paraId="0140716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adidas.com/us</w:t>
            </w:r>
          </w:p>
        </w:tc>
        <w:tc>
          <w:tcPr>
            <w:tcW w:w="7141" w:type="dxa"/>
            <w:noWrap/>
            <w:hideMark/>
          </w:tcPr>
          <w:p w14:paraId="204B689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https://www.adidas.com/us/men-soccer-shoes</w:t>
            </w:r>
          </w:p>
        </w:tc>
      </w:tr>
      <w:tr w:rsidR="00513DAF" w:rsidRPr="00513DAF" w14:paraId="7D73B71D" w14:textId="77777777" w:rsidTr="00513DAF">
        <w:trPr>
          <w:trHeight w:val="320"/>
        </w:trPr>
        <w:tc>
          <w:tcPr>
            <w:tcW w:w="1097" w:type="dxa"/>
            <w:vMerge/>
            <w:hideMark/>
          </w:tcPr>
          <w:p w14:paraId="7E4B636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2D3178B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adidas.ca/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7141" w:type="dxa"/>
            <w:noWrap/>
            <w:hideMark/>
          </w:tcPr>
          <w:p w14:paraId="5DF0E450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https://www.adidas.ca/en/soccer-shoes</w:t>
            </w:r>
          </w:p>
        </w:tc>
      </w:tr>
      <w:tr w:rsidR="00513DAF" w:rsidRPr="00513DAF" w14:paraId="34955153" w14:textId="77777777" w:rsidTr="00513DAF">
        <w:trPr>
          <w:trHeight w:val="320"/>
        </w:trPr>
        <w:tc>
          <w:tcPr>
            <w:tcW w:w="1097" w:type="dxa"/>
            <w:vMerge/>
            <w:hideMark/>
          </w:tcPr>
          <w:p w14:paraId="5B44BC82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7700B37F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adidas.ca/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fr</w:t>
            </w:r>
            <w:proofErr w:type="spellEnd"/>
          </w:p>
        </w:tc>
        <w:tc>
          <w:tcPr>
            <w:tcW w:w="7141" w:type="dxa"/>
            <w:noWrap/>
            <w:hideMark/>
          </w:tcPr>
          <w:p w14:paraId="70F2FB0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https://www.adidas.ca/fr/soccer-chaussures</w:t>
            </w:r>
          </w:p>
        </w:tc>
      </w:tr>
      <w:tr w:rsidR="00513DAF" w:rsidRPr="00513DAF" w14:paraId="50D2891B" w14:textId="77777777" w:rsidTr="00513DAF">
        <w:trPr>
          <w:trHeight w:val="300"/>
        </w:trPr>
        <w:tc>
          <w:tcPr>
            <w:tcW w:w="1097" w:type="dxa"/>
            <w:vMerge w:val="restart"/>
            <w:noWrap/>
            <w:hideMark/>
          </w:tcPr>
          <w:p w14:paraId="5F5DBAE3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  <w:r w:rsidRPr="00513DAF">
              <w:rPr>
                <w:rFonts w:ascii="AdihausDIN" w:hAnsi="AdihausDIN" w:cs="AdihausDIN"/>
                <w:b/>
                <w:bCs/>
                <w:color w:val="000000"/>
              </w:rPr>
              <w:t>LAM</w:t>
            </w:r>
          </w:p>
        </w:tc>
        <w:tc>
          <w:tcPr>
            <w:tcW w:w="1391" w:type="dxa"/>
            <w:noWrap/>
            <w:hideMark/>
          </w:tcPr>
          <w:p w14:paraId="29D7793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adidas.com.ar</w:t>
            </w:r>
          </w:p>
        </w:tc>
        <w:tc>
          <w:tcPr>
            <w:tcW w:w="7141" w:type="dxa"/>
            <w:noWrap/>
            <w:hideMark/>
          </w:tcPr>
          <w:p w14:paraId="4A52429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https://www.adidas.com.ar/botines</w:t>
            </w:r>
          </w:p>
        </w:tc>
      </w:tr>
      <w:tr w:rsidR="00513DAF" w:rsidRPr="00513DAF" w14:paraId="0447B23F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37E2A54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0CEA7D4B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adidas.cl</w:t>
            </w:r>
          </w:p>
        </w:tc>
        <w:tc>
          <w:tcPr>
            <w:tcW w:w="7141" w:type="dxa"/>
            <w:noWrap/>
            <w:hideMark/>
          </w:tcPr>
          <w:p w14:paraId="1AD54F16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https://www.adidas.cl/zapatos_de_futbol-hombre</w:t>
            </w:r>
          </w:p>
        </w:tc>
      </w:tr>
      <w:tr w:rsidR="00513DAF" w:rsidRPr="00513DAF" w14:paraId="2EC8C490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4D8DD7A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5597076B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adidas.co</w:t>
            </w:r>
          </w:p>
        </w:tc>
        <w:tc>
          <w:tcPr>
            <w:tcW w:w="7141" w:type="dxa"/>
            <w:noWrap/>
            <w:hideMark/>
          </w:tcPr>
          <w:p w14:paraId="1E04875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https://www.adidas.co/guayos</w:t>
            </w:r>
          </w:p>
        </w:tc>
      </w:tr>
      <w:tr w:rsidR="00513DAF" w:rsidRPr="00513DAF" w14:paraId="6858907F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6729856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3EEEB580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adidas.mx</w:t>
            </w:r>
          </w:p>
        </w:tc>
        <w:tc>
          <w:tcPr>
            <w:tcW w:w="7141" w:type="dxa"/>
            <w:noWrap/>
            <w:hideMark/>
          </w:tcPr>
          <w:p w14:paraId="66B5D27A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https://www.adidas.mx/calzado_de_futbol-hombre</w:t>
            </w:r>
          </w:p>
        </w:tc>
      </w:tr>
      <w:tr w:rsidR="00513DAF" w:rsidRPr="00513DAF" w14:paraId="64612135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28AC53D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76195B0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adidas.pe</w:t>
            </w:r>
          </w:p>
        </w:tc>
        <w:tc>
          <w:tcPr>
            <w:tcW w:w="7141" w:type="dxa"/>
            <w:noWrap/>
            <w:hideMark/>
          </w:tcPr>
          <w:p w14:paraId="45C652B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https://www.adidas.pe/chimpunes-hombre</w:t>
            </w:r>
          </w:p>
        </w:tc>
      </w:tr>
      <w:tr w:rsidR="00513DAF" w:rsidRPr="00513DAF" w14:paraId="68CD7565" w14:textId="77777777" w:rsidTr="00513DAF">
        <w:trPr>
          <w:trHeight w:val="320"/>
        </w:trPr>
        <w:tc>
          <w:tcPr>
            <w:tcW w:w="1097" w:type="dxa"/>
            <w:vMerge/>
            <w:hideMark/>
          </w:tcPr>
          <w:p w14:paraId="7D43D474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2E3A5D0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adidas.com.br</w:t>
            </w:r>
          </w:p>
        </w:tc>
        <w:tc>
          <w:tcPr>
            <w:tcW w:w="7141" w:type="dxa"/>
            <w:noWrap/>
            <w:hideMark/>
          </w:tcPr>
          <w:p w14:paraId="10109FC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https://www.adidas.com.br/chuteiras</w:t>
            </w:r>
          </w:p>
        </w:tc>
      </w:tr>
      <w:tr w:rsidR="00513DAF" w:rsidRPr="00513DAF" w14:paraId="18BFB699" w14:textId="77777777" w:rsidTr="00513DAF">
        <w:trPr>
          <w:trHeight w:val="300"/>
        </w:trPr>
        <w:tc>
          <w:tcPr>
            <w:tcW w:w="1097" w:type="dxa"/>
            <w:vMerge w:val="restart"/>
            <w:noWrap/>
            <w:hideMark/>
          </w:tcPr>
          <w:p w14:paraId="2D1D8C1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  <w:r w:rsidRPr="00513DAF">
              <w:rPr>
                <w:rFonts w:ascii="AdihausDIN" w:hAnsi="AdihausDIN" w:cs="AdihausDIN"/>
                <w:b/>
                <w:bCs/>
                <w:color w:val="000000"/>
              </w:rPr>
              <w:t>EU Big 6</w:t>
            </w:r>
          </w:p>
        </w:tc>
        <w:tc>
          <w:tcPr>
            <w:tcW w:w="1391" w:type="dxa"/>
            <w:noWrap/>
            <w:hideMark/>
          </w:tcPr>
          <w:p w14:paraId="619342F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adidas.co.uk</w:t>
            </w:r>
          </w:p>
        </w:tc>
        <w:tc>
          <w:tcPr>
            <w:tcW w:w="7141" w:type="dxa"/>
            <w:noWrap/>
            <w:hideMark/>
          </w:tcPr>
          <w:p w14:paraId="697DC37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https://www.adidas.co.uk/men-football-shoes</w:t>
            </w:r>
          </w:p>
        </w:tc>
      </w:tr>
      <w:tr w:rsidR="00513DAF" w:rsidRPr="00513DAF" w14:paraId="14F97CA6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0DCCB85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01C7BFC4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adidas.de</w:t>
            </w:r>
          </w:p>
        </w:tc>
        <w:tc>
          <w:tcPr>
            <w:tcW w:w="7141" w:type="dxa"/>
            <w:noWrap/>
            <w:hideMark/>
          </w:tcPr>
          <w:p w14:paraId="6714687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https://www.adidas.de/manner-fussball-schuhe</w:t>
            </w:r>
          </w:p>
        </w:tc>
      </w:tr>
      <w:tr w:rsidR="00513DAF" w:rsidRPr="00513DAF" w14:paraId="2A32DDCF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422FB2B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3AE8CC9C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adidas.de/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7141" w:type="dxa"/>
            <w:noWrap/>
            <w:hideMark/>
          </w:tcPr>
          <w:p w14:paraId="0FFE4F3F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https://www.adidas.de/en/football-shoes</w:t>
            </w:r>
          </w:p>
        </w:tc>
      </w:tr>
      <w:tr w:rsidR="00513DAF" w:rsidRPr="00513DAF" w14:paraId="14A7C63B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7C741155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0BC9E07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adidas.fr</w:t>
            </w:r>
          </w:p>
        </w:tc>
        <w:tc>
          <w:tcPr>
            <w:tcW w:w="7141" w:type="dxa"/>
            <w:noWrap/>
            <w:hideMark/>
          </w:tcPr>
          <w:p w14:paraId="5AB609E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https://www.adidas.fr/chaussures-football</w:t>
            </w:r>
          </w:p>
        </w:tc>
      </w:tr>
      <w:tr w:rsidR="00513DAF" w:rsidRPr="00513DAF" w14:paraId="77AB2381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036C85F3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755B7DD0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adidas.it</w:t>
            </w:r>
          </w:p>
        </w:tc>
        <w:tc>
          <w:tcPr>
            <w:tcW w:w="7141" w:type="dxa"/>
            <w:noWrap/>
            <w:hideMark/>
          </w:tcPr>
          <w:p w14:paraId="51F679CA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https://www.adidas.it/scarpe-calcio</w:t>
            </w:r>
          </w:p>
        </w:tc>
      </w:tr>
      <w:tr w:rsidR="00513DAF" w:rsidRPr="00513DAF" w14:paraId="487E1329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7B7E05F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2CB8E47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adidas.es</w:t>
            </w:r>
          </w:p>
        </w:tc>
        <w:tc>
          <w:tcPr>
            <w:tcW w:w="7141" w:type="dxa"/>
            <w:noWrap/>
            <w:hideMark/>
          </w:tcPr>
          <w:p w14:paraId="4C21D1E5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https://www.adidas.es/calzado-futbol-hombre</w:t>
            </w:r>
          </w:p>
        </w:tc>
      </w:tr>
      <w:tr w:rsidR="00513DAF" w:rsidRPr="00513DAF" w14:paraId="211A7652" w14:textId="77777777" w:rsidTr="00513DAF">
        <w:trPr>
          <w:trHeight w:val="320"/>
        </w:trPr>
        <w:tc>
          <w:tcPr>
            <w:tcW w:w="1097" w:type="dxa"/>
            <w:vMerge/>
            <w:hideMark/>
          </w:tcPr>
          <w:p w14:paraId="27B1E4FC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6EAA7042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adidas.nl</w:t>
            </w:r>
          </w:p>
        </w:tc>
        <w:tc>
          <w:tcPr>
            <w:tcW w:w="7141" w:type="dxa"/>
            <w:noWrap/>
            <w:hideMark/>
          </w:tcPr>
          <w:p w14:paraId="1BA19694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https://www.adidas.nl/voetbal-schoenen</w:t>
            </w:r>
          </w:p>
        </w:tc>
      </w:tr>
      <w:tr w:rsidR="00513DAF" w:rsidRPr="00513DAF" w14:paraId="13711FF8" w14:textId="77777777" w:rsidTr="00513DAF">
        <w:trPr>
          <w:trHeight w:val="300"/>
        </w:trPr>
        <w:tc>
          <w:tcPr>
            <w:tcW w:w="1097" w:type="dxa"/>
            <w:vMerge w:val="restart"/>
            <w:noWrap/>
            <w:hideMark/>
          </w:tcPr>
          <w:p w14:paraId="0F39F75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  <w:r w:rsidRPr="00513DAF">
              <w:rPr>
                <w:rFonts w:ascii="AdihausDIN" w:hAnsi="AdihausDIN" w:cs="AdihausDIN"/>
                <w:b/>
                <w:bCs/>
                <w:color w:val="000000"/>
              </w:rPr>
              <w:t>EU</w:t>
            </w:r>
          </w:p>
        </w:tc>
        <w:tc>
          <w:tcPr>
            <w:tcW w:w="1391" w:type="dxa"/>
            <w:noWrap/>
            <w:hideMark/>
          </w:tcPr>
          <w:p w14:paraId="3DD380E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adidas.cz</w:t>
            </w:r>
          </w:p>
        </w:tc>
        <w:tc>
          <w:tcPr>
            <w:tcW w:w="7141" w:type="dxa"/>
            <w:noWrap/>
            <w:hideMark/>
          </w:tcPr>
          <w:p w14:paraId="76040643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https://www.adidas.cz/obuv-fotbal</w:t>
            </w:r>
          </w:p>
        </w:tc>
      </w:tr>
      <w:tr w:rsidR="00513DAF" w:rsidRPr="00513DAF" w14:paraId="71A18417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75E428A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4CF8C4B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adidas.dk</w:t>
            </w:r>
          </w:p>
        </w:tc>
        <w:tc>
          <w:tcPr>
            <w:tcW w:w="7141" w:type="dxa"/>
            <w:noWrap/>
            <w:hideMark/>
          </w:tcPr>
          <w:p w14:paraId="7EA095D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https://www.adidas.dk/fodbold-sko</w:t>
            </w:r>
          </w:p>
        </w:tc>
      </w:tr>
      <w:tr w:rsidR="00513DAF" w:rsidRPr="00513DAF" w14:paraId="46FC6B30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5C5553A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5077EE4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adidas.at</w:t>
            </w:r>
          </w:p>
        </w:tc>
        <w:tc>
          <w:tcPr>
            <w:tcW w:w="7141" w:type="dxa"/>
            <w:noWrap/>
            <w:hideMark/>
          </w:tcPr>
          <w:p w14:paraId="23FD4994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https://www.adidas.at/fussball-schuhe</w:t>
            </w:r>
          </w:p>
        </w:tc>
      </w:tr>
      <w:tr w:rsidR="00513DAF" w:rsidRPr="00513DAF" w14:paraId="0DBE3FAC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5CA8E1A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55E5E656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adidas.ch/de</w:t>
            </w:r>
          </w:p>
        </w:tc>
        <w:tc>
          <w:tcPr>
            <w:tcW w:w="7141" w:type="dxa"/>
            <w:noWrap/>
            <w:hideMark/>
          </w:tcPr>
          <w:p w14:paraId="6FC2583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https://www.adidas.ch/de/fussball-schuhe</w:t>
            </w:r>
          </w:p>
        </w:tc>
      </w:tr>
      <w:tr w:rsidR="00513DAF" w:rsidRPr="00513DAF" w14:paraId="61D8F059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569D644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6F1DCE5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adidas.ch/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7141" w:type="dxa"/>
            <w:noWrap/>
            <w:hideMark/>
          </w:tcPr>
          <w:p w14:paraId="6582B14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https://www.adidas.ch/en/football-shoes</w:t>
            </w:r>
          </w:p>
        </w:tc>
      </w:tr>
      <w:tr w:rsidR="00513DAF" w:rsidRPr="00513DAF" w14:paraId="2829C16C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5A897F9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67EFB37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adidas.ch/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fr</w:t>
            </w:r>
            <w:proofErr w:type="spellEnd"/>
          </w:p>
        </w:tc>
        <w:tc>
          <w:tcPr>
            <w:tcW w:w="7141" w:type="dxa"/>
            <w:noWrap/>
            <w:hideMark/>
          </w:tcPr>
          <w:p w14:paraId="71C4DB9B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https://www.adidas.ch/fr/chaussures-football</w:t>
            </w:r>
          </w:p>
        </w:tc>
      </w:tr>
      <w:tr w:rsidR="00513DAF" w:rsidRPr="00513DAF" w14:paraId="2BD6FC00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64EE064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1A74AF6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adidas.ch/it</w:t>
            </w:r>
          </w:p>
        </w:tc>
        <w:tc>
          <w:tcPr>
            <w:tcW w:w="7141" w:type="dxa"/>
            <w:noWrap/>
            <w:hideMark/>
          </w:tcPr>
          <w:p w14:paraId="097A172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https://www.adidas.ch/it/scarpe-calcio</w:t>
            </w:r>
          </w:p>
        </w:tc>
      </w:tr>
      <w:tr w:rsidR="00513DAF" w:rsidRPr="00513DAF" w14:paraId="61C88262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718E54C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7C565843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adidas.gr</w:t>
            </w:r>
          </w:p>
        </w:tc>
        <w:tc>
          <w:tcPr>
            <w:tcW w:w="7141" w:type="dxa"/>
            <w:noWrap/>
            <w:hideMark/>
          </w:tcPr>
          <w:p w14:paraId="1784EEC4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https://www.adidas.gr/ποδόσφαιρο-παπούτσια</w:t>
            </w:r>
          </w:p>
        </w:tc>
      </w:tr>
      <w:tr w:rsidR="00513DAF" w:rsidRPr="00513DAF" w14:paraId="34033BC2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643ED7BF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59E794A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adidas.be/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7141" w:type="dxa"/>
            <w:noWrap/>
            <w:hideMark/>
          </w:tcPr>
          <w:p w14:paraId="243F85F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https://www.adidas.be/en/football-shoes</w:t>
            </w:r>
          </w:p>
        </w:tc>
      </w:tr>
      <w:tr w:rsidR="00513DAF" w:rsidRPr="00513DAF" w14:paraId="388102C8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7B1851F2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6F0CB443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adidas.be/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fr</w:t>
            </w:r>
            <w:proofErr w:type="spellEnd"/>
          </w:p>
        </w:tc>
        <w:tc>
          <w:tcPr>
            <w:tcW w:w="7141" w:type="dxa"/>
            <w:noWrap/>
            <w:hideMark/>
          </w:tcPr>
          <w:p w14:paraId="556C5836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https://www.adidas.be/fr/chaussures-football</w:t>
            </w:r>
          </w:p>
        </w:tc>
      </w:tr>
      <w:tr w:rsidR="00513DAF" w:rsidRPr="00513DAF" w14:paraId="40FD5517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4854937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6FAA09C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adidas.be/</w:t>
            </w:r>
            <w:proofErr w:type="spellStart"/>
            <w:r w:rsidRPr="00513DAF">
              <w:rPr>
                <w:rFonts w:ascii="AdihausDIN" w:hAnsi="AdihausDIN" w:cs="AdihausDIN"/>
                <w:color w:val="000000"/>
              </w:rPr>
              <w:t>nl</w:t>
            </w:r>
            <w:proofErr w:type="spellEnd"/>
          </w:p>
        </w:tc>
        <w:tc>
          <w:tcPr>
            <w:tcW w:w="7141" w:type="dxa"/>
            <w:noWrap/>
            <w:hideMark/>
          </w:tcPr>
          <w:p w14:paraId="6946176B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https://www.adidas.be/nl/voetbal-schoenen</w:t>
            </w:r>
          </w:p>
        </w:tc>
      </w:tr>
      <w:tr w:rsidR="00513DAF" w:rsidRPr="00513DAF" w14:paraId="48AE6569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51B61870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51D46CA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adidas.fi</w:t>
            </w:r>
          </w:p>
        </w:tc>
        <w:tc>
          <w:tcPr>
            <w:tcW w:w="7141" w:type="dxa"/>
            <w:noWrap/>
            <w:hideMark/>
          </w:tcPr>
          <w:p w14:paraId="5D595F6B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https://www.adidas.fi/football-shoes</w:t>
            </w:r>
          </w:p>
        </w:tc>
      </w:tr>
      <w:tr w:rsidR="00513DAF" w:rsidRPr="00513DAF" w14:paraId="28DE34CF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6575494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5F8A1F35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adidas.ie</w:t>
            </w:r>
          </w:p>
        </w:tc>
        <w:tc>
          <w:tcPr>
            <w:tcW w:w="7141" w:type="dxa"/>
            <w:noWrap/>
            <w:hideMark/>
          </w:tcPr>
          <w:p w14:paraId="50DC275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https://www.adidas.ie/football-shoes</w:t>
            </w:r>
          </w:p>
        </w:tc>
      </w:tr>
      <w:tr w:rsidR="00513DAF" w:rsidRPr="00513DAF" w14:paraId="4E5F9490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6F9CBADE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6AB9D666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adidas.no</w:t>
            </w:r>
          </w:p>
        </w:tc>
        <w:tc>
          <w:tcPr>
            <w:tcW w:w="7141" w:type="dxa"/>
            <w:noWrap/>
            <w:hideMark/>
          </w:tcPr>
          <w:p w14:paraId="7662FBB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https://www.adidas.no/fotball-sko</w:t>
            </w:r>
          </w:p>
        </w:tc>
      </w:tr>
      <w:tr w:rsidR="00513DAF" w:rsidRPr="00513DAF" w14:paraId="53B5E583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43D3468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1B45B0AA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adidas.pl</w:t>
            </w:r>
          </w:p>
        </w:tc>
        <w:tc>
          <w:tcPr>
            <w:tcW w:w="7141" w:type="dxa"/>
            <w:noWrap/>
            <w:hideMark/>
          </w:tcPr>
          <w:p w14:paraId="5B973AC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https://www.adidas.pl/buty-pilka_nozna</w:t>
            </w:r>
          </w:p>
        </w:tc>
      </w:tr>
      <w:tr w:rsidR="00513DAF" w:rsidRPr="00513DAF" w14:paraId="29E50EB1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0432C5E9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2ADF1DAA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adidas.pt</w:t>
            </w:r>
          </w:p>
        </w:tc>
        <w:tc>
          <w:tcPr>
            <w:tcW w:w="7141" w:type="dxa"/>
            <w:noWrap/>
            <w:hideMark/>
          </w:tcPr>
          <w:p w14:paraId="4C81C81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https://www.adidas.pt/calcado-futebol</w:t>
            </w:r>
          </w:p>
        </w:tc>
      </w:tr>
      <w:tr w:rsidR="00513DAF" w:rsidRPr="00513DAF" w14:paraId="5B1FEE48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53715FF6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3F7B3B0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adidas.sk</w:t>
            </w:r>
          </w:p>
        </w:tc>
        <w:tc>
          <w:tcPr>
            <w:tcW w:w="7141" w:type="dxa"/>
            <w:noWrap/>
            <w:hideMark/>
          </w:tcPr>
          <w:p w14:paraId="75947380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https://www.adidas.sk/obuv-futbal</w:t>
            </w:r>
          </w:p>
        </w:tc>
      </w:tr>
      <w:tr w:rsidR="00513DAF" w:rsidRPr="00513DAF" w14:paraId="4199C8DD" w14:textId="77777777" w:rsidTr="00513DAF">
        <w:trPr>
          <w:trHeight w:val="320"/>
        </w:trPr>
        <w:tc>
          <w:tcPr>
            <w:tcW w:w="1097" w:type="dxa"/>
            <w:vMerge/>
            <w:hideMark/>
          </w:tcPr>
          <w:p w14:paraId="730538D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2A636807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adidas.se</w:t>
            </w:r>
          </w:p>
        </w:tc>
        <w:tc>
          <w:tcPr>
            <w:tcW w:w="7141" w:type="dxa"/>
            <w:noWrap/>
            <w:hideMark/>
          </w:tcPr>
          <w:p w14:paraId="429AA43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https://www.adidas.se/fotboll-skor</w:t>
            </w:r>
          </w:p>
        </w:tc>
      </w:tr>
      <w:tr w:rsidR="00513DAF" w:rsidRPr="00513DAF" w14:paraId="10E7D275" w14:textId="77777777" w:rsidTr="00513DAF">
        <w:trPr>
          <w:trHeight w:val="300"/>
        </w:trPr>
        <w:tc>
          <w:tcPr>
            <w:tcW w:w="1097" w:type="dxa"/>
            <w:vMerge w:val="restart"/>
            <w:noWrap/>
            <w:hideMark/>
          </w:tcPr>
          <w:p w14:paraId="43BB90B0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  <w:r w:rsidRPr="00513DAF">
              <w:rPr>
                <w:rFonts w:ascii="AdihausDIN" w:hAnsi="AdihausDIN" w:cs="AdihausDIN"/>
                <w:b/>
                <w:bCs/>
                <w:color w:val="000000"/>
              </w:rPr>
              <w:t>APAC</w:t>
            </w:r>
          </w:p>
        </w:tc>
        <w:tc>
          <w:tcPr>
            <w:tcW w:w="1391" w:type="dxa"/>
            <w:noWrap/>
            <w:hideMark/>
          </w:tcPr>
          <w:p w14:paraId="0DAA97F1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adidas.jp</w:t>
            </w:r>
          </w:p>
        </w:tc>
        <w:tc>
          <w:tcPr>
            <w:tcW w:w="7141" w:type="dxa"/>
            <w:noWrap/>
            <w:hideMark/>
          </w:tcPr>
          <w:p w14:paraId="6493B085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https://shop.adidas.jp/item/?sport=football&amp;category=footwear&amp;group=spikes</w:t>
            </w:r>
          </w:p>
        </w:tc>
      </w:tr>
      <w:tr w:rsidR="00513DAF" w:rsidRPr="00513DAF" w14:paraId="182109E0" w14:textId="77777777" w:rsidTr="00513DAF">
        <w:trPr>
          <w:trHeight w:val="300"/>
        </w:trPr>
        <w:tc>
          <w:tcPr>
            <w:tcW w:w="1097" w:type="dxa"/>
            <w:vMerge/>
            <w:hideMark/>
          </w:tcPr>
          <w:p w14:paraId="28819AD0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0F1CDBE8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adidas.com.au</w:t>
            </w:r>
          </w:p>
        </w:tc>
        <w:tc>
          <w:tcPr>
            <w:tcW w:w="7141" w:type="dxa"/>
            <w:noWrap/>
            <w:hideMark/>
          </w:tcPr>
          <w:p w14:paraId="612D0B8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https://www.adidas.com.au/football-shoes</w:t>
            </w:r>
          </w:p>
        </w:tc>
      </w:tr>
      <w:tr w:rsidR="00513DAF" w:rsidRPr="00513DAF" w14:paraId="586E689E" w14:textId="77777777" w:rsidTr="00513DAF">
        <w:trPr>
          <w:trHeight w:val="320"/>
        </w:trPr>
        <w:tc>
          <w:tcPr>
            <w:tcW w:w="1097" w:type="dxa"/>
            <w:vMerge/>
            <w:hideMark/>
          </w:tcPr>
          <w:p w14:paraId="46848E32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391" w:type="dxa"/>
            <w:noWrap/>
            <w:hideMark/>
          </w:tcPr>
          <w:p w14:paraId="664FFA5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adidas.co.nz</w:t>
            </w:r>
          </w:p>
        </w:tc>
        <w:tc>
          <w:tcPr>
            <w:tcW w:w="7141" w:type="dxa"/>
            <w:noWrap/>
            <w:hideMark/>
          </w:tcPr>
          <w:p w14:paraId="2544B8B3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https://www.adidas.co.nz/football-shoes</w:t>
            </w:r>
          </w:p>
        </w:tc>
      </w:tr>
      <w:tr w:rsidR="00513DAF" w:rsidRPr="00513DAF" w14:paraId="61E6EFE7" w14:textId="77777777" w:rsidTr="00513DAF">
        <w:trPr>
          <w:trHeight w:val="320"/>
        </w:trPr>
        <w:tc>
          <w:tcPr>
            <w:tcW w:w="1097" w:type="dxa"/>
            <w:noWrap/>
            <w:hideMark/>
          </w:tcPr>
          <w:p w14:paraId="1EB05B14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b/>
                <w:bCs/>
                <w:color w:val="000000"/>
              </w:rPr>
            </w:pPr>
            <w:r w:rsidRPr="00513DAF">
              <w:rPr>
                <w:rFonts w:ascii="AdihausDIN" w:hAnsi="AdihausDIN" w:cs="AdihausDIN"/>
                <w:b/>
                <w:bCs/>
                <w:color w:val="000000"/>
              </w:rPr>
              <w:t>UAE</w:t>
            </w:r>
          </w:p>
        </w:tc>
        <w:tc>
          <w:tcPr>
            <w:tcW w:w="1391" w:type="dxa"/>
            <w:noWrap/>
            <w:hideMark/>
          </w:tcPr>
          <w:p w14:paraId="6EA2D465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adidas.ae</w:t>
            </w:r>
          </w:p>
        </w:tc>
        <w:tc>
          <w:tcPr>
            <w:tcW w:w="7141" w:type="dxa"/>
            <w:noWrap/>
            <w:hideMark/>
          </w:tcPr>
          <w:p w14:paraId="77BB277D" w14:textId="77777777" w:rsidR="00513DAF" w:rsidRPr="00513DAF" w:rsidRDefault="00513DAF" w:rsidP="00513DAF">
            <w:pPr>
              <w:pStyle w:val="paragraph"/>
              <w:spacing w:after="0"/>
              <w:textAlignment w:val="baseline"/>
              <w:rPr>
                <w:rFonts w:ascii="AdihausDIN" w:hAnsi="AdihausDIN" w:cs="AdihausDIN"/>
                <w:color w:val="000000"/>
              </w:rPr>
            </w:pPr>
            <w:r w:rsidRPr="00513DAF">
              <w:rPr>
                <w:rFonts w:ascii="AdihausDIN" w:hAnsi="AdihausDIN" w:cs="AdihausDIN"/>
                <w:color w:val="000000"/>
              </w:rPr>
              <w:t>https://www.adidas.ae/en/football-shoes</w:t>
            </w:r>
          </w:p>
        </w:tc>
      </w:tr>
    </w:tbl>
    <w:p w14:paraId="622613CA" w14:textId="77777777" w:rsidR="00513DAF" w:rsidRPr="00513DAF" w:rsidRDefault="00513DAF" w:rsidP="00513DAF">
      <w:pPr>
        <w:pStyle w:val="paragraph"/>
        <w:spacing w:before="0" w:beforeAutospacing="0" w:after="0" w:afterAutospacing="0"/>
        <w:textAlignment w:val="baseline"/>
        <w:rPr>
          <w:rFonts w:ascii="AdihausDIN" w:hAnsi="AdihausDIN" w:cs="AdihausDIN"/>
          <w:color w:val="000000"/>
          <w:lang w:val="en-US"/>
        </w:rPr>
      </w:pPr>
    </w:p>
    <w:p w14:paraId="4643FABD" w14:textId="77777777" w:rsidR="00513DAF" w:rsidRPr="00513DAF" w:rsidRDefault="00513DAF" w:rsidP="00513D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sectPr w:rsidR="00513DAF" w:rsidRPr="00513D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zene, Raquel (formerly Vallespin)" w:date="2023-04-06T16:23:00Z" w:initials="RR(V">
    <w:p w14:paraId="586FD434" w14:textId="5E27238F" w:rsidR="0056626B" w:rsidRDefault="0056626B" w:rsidP="00513DAF">
      <w:pPr>
        <w:rPr>
          <w:sz w:val="20"/>
          <w:szCs w:val="20"/>
        </w:rPr>
      </w:pPr>
      <w:r>
        <w:rPr>
          <w:rStyle w:val="CommentReference"/>
        </w:rPr>
        <w:annotationRef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"mailto:Paulo.Oliveira@externals.adidas.com" </w:instrText>
      </w:r>
      <w:r>
        <w:rPr>
          <w:sz w:val="20"/>
          <w:szCs w:val="20"/>
        </w:rPr>
      </w:r>
      <w:bookmarkStart w:id="1" w:name="_@_15F8E828CFD62E4A83043FF85F01FCBFZ"/>
      <w:r>
        <w:rPr>
          <w:sz w:val="20"/>
          <w:szCs w:val="20"/>
        </w:rPr>
        <w:fldChar w:fldCharType="separate"/>
      </w:r>
      <w:bookmarkEnd w:id="1"/>
      <w:r w:rsidRPr="0056626B">
        <w:rPr>
          <w:rStyle w:val="Mention"/>
          <w:noProof/>
          <w:sz w:val="20"/>
          <w:szCs w:val="20"/>
        </w:rPr>
        <w:t>@Oliveira, Paulo [External]</w:t>
      </w:r>
      <w:r>
        <w:rPr>
          <w:sz w:val="20"/>
          <w:szCs w:val="20"/>
        </w:rPr>
        <w:fldChar w:fldCharType="end"/>
      </w:r>
    </w:p>
    <w:p w14:paraId="76B02C60" w14:textId="77777777" w:rsidR="0056626B" w:rsidRDefault="0056626B" w:rsidP="00513DAF">
      <w:r>
        <w:rPr>
          <w:sz w:val="20"/>
          <w:szCs w:val="20"/>
        </w:rPr>
        <w:t>SEO link: www.adidas.XX/football-shoes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>Markets links are in appendix below. Please direct Newsrooms to use their correspondent link.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B02C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708F" w16cex:dateUtc="2023-04-06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B02C60" w16cid:durableId="27D970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EEC3" w14:textId="77777777" w:rsidR="006426D6" w:rsidRDefault="006426D6" w:rsidP="002300F6">
      <w:pPr>
        <w:spacing w:after="0" w:line="240" w:lineRule="auto"/>
      </w:pPr>
      <w:r>
        <w:separator/>
      </w:r>
    </w:p>
  </w:endnote>
  <w:endnote w:type="continuationSeparator" w:id="0">
    <w:p w14:paraId="11F77662" w14:textId="77777777" w:rsidR="006426D6" w:rsidRDefault="006426D6" w:rsidP="002300F6">
      <w:pPr>
        <w:spacing w:after="0" w:line="240" w:lineRule="auto"/>
      </w:pPr>
      <w:r>
        <w:continuationSeparator/>
      </w:r>
    </w:p>
  </w:endnote>
  <w:endnote w:type="continuationNotice" w:id="1">
    <w:p w14:paraId="5DD35A47" w14:textId="77777777" w:rsidR="006426D6" w:rsidRDefault="00642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neue PRO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dineue PRO Blac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599" w14:textId="77777777" w:rsidR="004A2504" w:rsidRDefault="004A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87D818" w14:paraId="2812A602" w14:textId="77777777" w:rsidTr="3587D818">
      <w:tc>
        <w:tcPr>
          <w:tcW w:w="3005" w:type="dxa"/>
        </w:tcPr>
        <w:p w14:paraId="659CDDBD" w14:textId="41D02619" w:rsidR="3587D818" w:rsidRDefault="3587D818" w:rsidP="3587D818">
          <w:pPr>
            <w:pStyle w:val="Header"/>
            <w:ind w:left="-115"/>
          </w:pPr>
        </w:p>
      </w:tc>
      <w:tc>
        <w:tcPr>
          <w:tcW w:w="3005" w:type="dxa"/>
        </w:tcPr>
        <w:p w14:paraId="18484D92" w14:textId="0A761507" w:rsidR="3587D818" w:rsidRDefault="3587D818" w:rsidP="3587D818">
          <w:pPr>
            <w:pStyle w:val="Header"/>
            <w:jc w:val="center"/>
          </w:pPr>
        </w:p>
      </w:tc>
      <w:tc>
        <w:tcPr>
          <w:tcW w:w="3005" w:type="dxa"/>
        </w:tcPr>
        <w:p w14:paraId="47826C49" w14:textId="25F9BBBB" w:rsidR="3587D818" w:rsidRDefault="3587D818" w:rsidP="3587D818">
          <w:pPr>
            <w:pStyle w:val="Header"/>
            <w:ind w:right="-115"/>
            <w:jc w:val="right"/>
          </w:pPr>
        </w:p>
      </w:tc>
    </w:tr>
  </w:tbl>
  <w:p w14:paraId="245A31BE" w14:textId="75BDD01D" w:rsidR="3587D818" w:rsidRDefault="3587D818" w:rsidP="3587D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A429" w14:textId="77777777" w:rsidR="004A2504" w:rsidRDefault="004A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B836" w14:textId="77777777" w:rsidR="006426D6" w:rsidRDefault="006426D6" w:rsidP="002300F6">
      <w:pPr>
        <w:spacing w:after="0" w:line="240" w:lineRule="auto"/>
      </w:pPr>
      <w:r>
        <w:separator/>
      </w:r>
    </w:p>
  </w:footnote>
  <w:footnote w:type="continuationSeparator" w:id="0">
    <w:p w14:paraId="0B24867F" w14:textId="77777777" w:rsidR="006426D6" w:rsidRDefault="006426D6" w:rsidP="002300F6">
      <w:pPr>
        <w:spacing w:after="0" w:line="240" w:lineRule="auto"/>
      </w:pPr>
      <w:r>
        <w:continuationSeparator/>
      </w:r>
    </w:p>
  </w:footnote>
  <w:footnote w:type="continuationNotice" w:id="1">
    <w:p w14:paraId="59FD553E" w14:textId="77777777" w:rsidR="006426D6" w:rsidRDefault="006426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0389" w14:textId="04EF185E" w:rsidR="00E75528" w:rsidRDefault="00E7552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3868046" wp14:editId="6BA2C1E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52012" w14:textId="0BFC5DAF" w:rsidR="00E75528" w:rsidRPr="00E75528" w:rsidRDefault="00E75528" w:rsidP="00E755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755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38680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FIDENTIAL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8952012" w14:textId="0BFC5DAF" w:rsidR="00E75528" w:rsidRPr="00E75528" w:rsidRDefault="00E75528" w:rsidP="00E755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7552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E661" w14:textId="51104D11" w:rsidR="005422D6" w:rsidRDefault="005422D6"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9B5D754" wp14:editId="796953EC">
          <wp:simplePos x="0" y="0"/>
          <wp:positionH relativeFrom="margin">
            <wp:align>center</wp:align>
          </wp:positionH>
          <wp:positionV relativeFrom="paragraph">
            <wp:posOffset>-219625</wp:posOffset>
          </wp:positionV>
          <wp:extent cx="685800" cy="462630"/>
          <wp:effectExtent l="0" t="0" r="0" b="0"/>
          <wp:wrapThrough wrapText="bothSides">
            <wp:wrapPolygon edited="0">
              <wp:start x="10200" y="0"/>
              <wp:lineTo x="1200" y="11571"/>
              <wp:lineTo x="0" y="14242"/>
              <wp:lineTo x="0" y="20473"/>
              <wp:lineTo x="21000" y="20473"/>
              <wp:lineTo x="21000" y="14242"/>
              <wp:lineTo x="18600" y="14242"/>
              <wp:lineTo x="18600" y="9791"/>
              <wp:lineTo x="13800" y="0"/>
              <wp:lineTo x="10200" y="0"/>
            </wp:wrapPolygon>
          </wp:wrapThrough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745D2A" w14:textId="1E7781C5" w:rsidR="3587D818" w:rsidRPr="00E7400F" w:rsidRDefault="006337B6" w:rsidP="3587D818">
    <w:pPr>
      <w:pStyle w:val="Header"/>
      <w:rPr>
        <w:rFonts w:ascii="adineue PRO Black" w:hAnsi="adineue PRO Black" w:cs="AdihausDIN"/>
        <w:b/>
        <w:bCs/>
        <w:color w:val="FF0000"/>
        <w:sz w:val="24"/>
        <w:szCs w:val="24"/>
      </w:rPr>
    </w:pPr>
    <w:r w:rsidRPr="00E7400F">
      <w:rPr>
        <w:rFonts w:ascii="adineue PRO Black" w:hAnsi="adineue PRO Black" w:cs="AdihausDIN"/>
        <w:b/>
        <w:bCs/>
        <w:color w:val="FF0000"/>
        <w:sz w:val="24"/>
        <w:szCs w:val="24"/>
      </w:rPr>
      <w:t xml:space="preserve"> </w:t>
    </w:r>
    <w:r w:rsidR="00E16238" w:rsidRPr="00E7400F">
      <w:rPr>
        <w:rFonts w:ascii="adineue PRO Black" w:hAnsi="adineue PRO Black" w:cs="AdihausDIN"/>
        <w:b/>
        <w:bCs/>
        <w:color w:val="FF000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D71" w14:textId="2ED28AEB" w:rsidR="00E75528" w:rsidRDefault="00E7552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E28147D" wp14:editId="1F1BDE5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1F886" w14:textId="1FE7EA7F" w:rsidR="00E75528" w:rsidRPr="00E75528" w:rsidRDefault="00E75528" w:rsidP="00E755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755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E2814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NFIDENTIAL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A41F886" w14:textId="1FE7EA7F" w:rsidR="00E75528" w:rsidRPr="00E75528" w:rsidRDefault="00E75528" w:rsidP="00E755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7552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BCC"/>
    <w:multiLevelType w:val="hybridMultilevel"/>
    <w:tmpl w:val="23BE9DB2"/>
    <w:lvl w:ilvl="0" w:tplc="446E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8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2A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A3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23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B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09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88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4814"/>
    <w:multiLevelType w:val="hybridMultilevel"/>
    <w:tmpl w:val="F9862E40"/>
    <w:lvl w:ilvl="0" w:tplc="A2DE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4D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2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2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6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6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DC6A9C"/>
    <w:multiLevelType w:val="hybridMultilevel"/>
    <w:tmpl w:val="7E0E62CC"/>
    <w:lvl w:ilvl="0" w:tplc="82FC9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0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0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44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0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D70E7A"/>
    <w:multiLevelType w:val="hybridMultilevel"/>
    <w:tmpl w:val="38E2C6F0"/>
    <w:lvl w:ilvl="0" w:tplc="6E94B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2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04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8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7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C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4657347">
    <w:abstractNumId w:val="2"/>
  </w:num>
  <w:num w:numId="2" w16cid:durableId="106195175">
    <w:abstractNumId w:val="3"/>
  </w:num>
  <w:num w:numId="3" w16cid:durableId="439567783">
    <w:abstractNumId w:val="1"/>
  </w:num>
  <w:num w:numId="4" w16cid:durableId="12424516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zene, Raquel (formerly Vallespin)">
    <w15:presenceInfo w15:providerId="AD" w15:userId="S::raquel.rozene@adidas.com::5f802307-8aaf-41bc-9fb1-37577b952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78"/>
    <w:rsid w:val="00016ED2"/>
    <w:rsid w:val="00046D11"/>
    <w:rsid w:val="000B76E0"/>
    <w:rsid w:val="000C5211"/>
    <w:rsid w:val="000C7FF2"/>
    <w:rsid w:val="00147CC9"/>
    <w:rsid w:val="00151EA3"/>
    <w:rsid w:val="001557C9"/>
    <w:rsid w:val="00157A2E"/>
    <w:rsid w:val="0017029F"/>
    <w:rsid w:val="001A48D8"/>
    <w:rsid w:val="001B1F73"/>
    <w:rsid w:val="001B69BA"/>
    <w:rsid w:val="001D019E"/>
    <w:rsid w:val="001D7D4A"/>
    <w:rsid w:val="002300F6"/>
    <w:rsid w:val="0025159E"/>
    <w:rsid w:val="00283DDA"/>
    <w:rsid w:val="00287B44"/>
    <w:rsid w:val="002A0BFD"/>
    <w:rsid w:val="002A238C"/>
    <w:rsid w:val="002D550A"/>
    <w:rsid w:val="00302444"/>
    <w:rsid w:val="00302F67"/>
    <w:rsid w:val="00382FA2"/>
    <w:rsid w:val="003B4675"/>
    <w:rsid w:val="003B6197"/>
    <w:rsid w:val="003C1F1D"/>
    <w:rsid w:val="003F4102"/>
    <w:rsid w:val="0043244E"/>
    <w:rsid w:val="00453730"/>
    <w:rsid w:val="004677ED"/>
    <w:rsid w:val="004A2504"/>
    <w:rsid w:val="004A5BCB"/>
    <w:rsid w:val="004B7C0A"/>
    <w:rsid w:val="004F3A88"/>
    <w:rsid w:val="00513DAF"/>
    <w:rsid w:val="00524961"/>
    <w:rsid w:val="005270C9"/>
    <w:rsid w:val="005422D6"/>
    <w:rsid w:val="0056626B"/>
    <w:rsid w:val="00571156"/>
    <w:rsid w:val="00586D3C"/>
    <w:rsid w:val="005B17AA"/>
    <w:rsid w:val="005C3E53"/>
    <w:rsid w:val="005D5C5B"/>
    <w:rsid w:val="005D7869"/>
    <w:rsid w:val="005E4DCA"/>
    <w:rsid w:val="006337B6"/>
    <w:rsid w:val="006426D6"/>
    <w:rsid w:val="0066266D"/>
    <w:rsid w:val="00670E8C"/>
    <w:rsid w:val="00690EAE"/>
    <w:rsid w:val="006D46C9"/>
    <w:rsid w:val="007008BD"/>
    <w:rsid w:val="007249AA"/>
    <w:rsid w:val="00742689"/>
    <w:rsid w:val="00746D44"/>
    <w:rsid w:val="00775387"/>
    <w:rsid w:val="00790909"/>
    <w:rsid w:val="007C7382"/>
    <w:rsid w:val="007F32F5"/>
    <w:rsid w:val="00805E09"/>
    <w:rsid w:val="00826704"/>
    <w:rsid w:val="008330C1"/>
    <w:rsid w:val="00846CBF"/>
    <w:rsid w:val="00847C33"/>
    <w:rsid w:val="00854834"/>
    <w:rsid w:val="00890FAE"/>
    <w:rsid w:val="008F346F"/>
    <w:rsid w:val="008F363E"/>
    <w:rsid w:val="00983310"/>
    <w:rsid w:val="009A3F3E"/>
    <w:rsid w:val="009B226E"/>
    <w:rsid w:val="009B42A7"/>
    <w:rsid w:val="009D5197"/>
    <w:rsid w:val="009F2C1D"/>
    <w:rsid w:val="00A45510"/>
    <w:rsid w:val="00AB03BC"/>
    <w:rsid w:val="00AB6A15"/>
    <w:rsid w:val="00BA0268"/>
    <w:rsid w:val="00BB269A"/>
    <w:rsid w:val="00BB6A1F"/>
    <w:rsid w:val="00BE3C45"/>
    <w:rsid w:val="00BF67DD"/>
    <w:rsid w:val="00C5698C"/>
    <w:rsid w:val="00C66FE1"/>
    <w:rsid w:val="00CB02F1"/>
    <w:rsid w:val="00CB1503"/>
    <w:rsid w:val="00CC09EF"/>
    <w:rsid w:val="00CD2EAE"/>
    <w:rsid w:val="00D14B68"/>
    <w:rsid w:val="00D24824"/>
    <w:rsid w:val="00D30278"/>
    <w:rsid w:val="00D33A64"/>
    <w:rsid w:val="00DB6A56"/>
    <w:rsid w:val="00DD3B66"/>
    <w:rsid w:val="00E05573"/>
    <w:rsid w:val="00E16238"/>
    <w:rsid w:val="00E24277"/>
    <w:rsid w:val="00E34B65"/>
    <w:rsid w:val="00E7400F"/>
    <w:rsid w:val="00E75528"/>
    <w:rsid w:val="00EC4A9F"/>
    <w:rsid w:val="00EE2F0B"/>
    <w:rsid w:val="00F17CB3"/>
    <w:rsid w:val="00F609CC"/>
    <w:rsid w:val="00F655E4"/>
    <w:rsid w:val="00FA1085"/>
    <w:rsid w:val="088BDE97"/>
    <w:rsid w:val="218FB7C7"/>
    <w:rsid w:val="23936959"/>
    <w:rsid w:val="3587D818"/>
    <w:rsid w:val="38F26431"/>
    <w:rsid w:val="3AA01F51"/>
    <w:rsid w:val="76EF8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15C6C"/>
  <w15:chartTrackingRefBased/>
  <w15:docId w15:val="{DC7DAD9F-4F16-4189-A76C-D3B02A5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27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30278"/>
  </w:style>
  <w:style w:type="paragraph" w:customStyle="1" w:styleId="paragraph">
    <w:name w:val="paragraph"/>
    <w:basedOn w:val="Normal"/>
    <w:rsid w:val="00D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0278"/>
  </w:style>
  <w:style w:type="table" w:styleId="TableGrid">
    <w:name w:val="Table Grid"/>
    <w:basedOn w:val="TableNormal"/>
    <w:uiPriority w:val="39"/>
    <w:rsid w:val="00D30278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F6"/>
  </w:style>
  <w:style w:type="paragraph" w:styleId="Footer">
    <w:name w:val="footer"/>
    <w:basedOn w:val="Normal"/>
    <w:link w:val="FooterChar"/>
    <w:uiPriority w:val="99"/>
    <w:unhideWhenUsed/>
    <w:rsid w:val="0023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F6"/>
  </w:style>
  <w:style w:type="paragraph" w:styleId="BalloonText">
    <w:name w:val="Balloon Text"/>
    <w:basedOn w:val="Normal"/>
    <w:link w:val="BalloonTextChar"/>
    <w:uiPriority w:val="99"/>
    <w:semiHidden/>
    <w:unhideWhenUsed/>
    <w:rsid w:val="006D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4D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6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6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6626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6665">
          <w:marLeft w:val="446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847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491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65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15">
          <w:marLeft w:val="446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548">
          <w:marLeft w:val="446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444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588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687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84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ews.adidas.com/GLOBAL/PERFORMANCE/FOOTBALL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09cbbd-2380-4102-a683-649c2f933560" xsi:nil="true"/>
    <lcf76f155ced4ddcb4097134ff3c332f xmlns="2865a03f-1215-47e5-81ca-27f8acad339d">
      <Terms xmlns="http://schemas.microsoft.com/office/infopath/2007/PartnerControls"/>
    </lcf76f155ced4ddcb4097134ff3c332f>
    <SharedWithUsers xmlns="f409cbbd-2380-4102-a683-649c2f933560">
      <UserInfo>
        <DisplayName>Rozene, Raquel (formerly Vallespin)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B38A37EEC34493AC28BAC2A567A6" ma:contentTypeVersion="14" ma:contentTypeDescription="Create a new document." ma:contentTypeScope="" ma:versionID="db10db72fa0a25c4fa1954c10fd05fbd">
  <xsd:schema xmlns:xsd="http://www.w3.org/2001/XMLSchema" xmlns:xs="http://www.w3.org/2001/XMLSchema" xmlns:p="http://schemas.microsoft.com/office/2006/metadata/properties" xmlns:ns2="2865a03f-1215-47e5-81ca-27f8acad339d" xmlns:ns3="f409cbbd-2380-4102-a683-649c2f933560" targetNamespace="http://schemas.microsoft.com/office/2006/metadata/properties" ma:root="true" ma:fieldsID="b3527876c613caa4b4c2ce41e9c1be57" ns2:_="" ns3:_="">
    <xsd:import namespace="2865a03f-1215-47e5-81ca-27f8acad339d"/>
    <xsd:import namespace="f409cbbd-2380-4102-a683-649c2f933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5a03f-1215-47e5-81ca-27f8acad3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cbbd-2380-4102-a683-649c2f93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65da996-335a-447c-95af-caa4c1011371}" ma:internalName="TaxCatchAll" ma:showField="CatchAllData" ma:web="f409cbbd-2380-4102-a683-649c2f933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1BDA6-D1EE-4A61-B3AC-8518DCCDB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16782-89BA-45B1-BD76-6AB813BFA49A}">
  <ds:schemaRefs>
    <ds:schemaRef ds:uri="http://schemas.microsoft.com/office/2006/metadata/properties"/>
    <ds:schemaRef ds:uri="http://schemas.microsoft.com/office/infopath/2007/PartnerControls"/>
    <ds:schemaRef ds:uri="f409cbbd-2380-4102-a683-649c2f933560"/>
    <ds:schemaRef ds:uri="2865a03f-1215-47e5-81ca-27f8acad339d"/>
  </ds:schemaRefs>
</ds:datastoreItem>
</file>

<file path=customXml/itemProps3.xml><?xml version="1.0" encoding="utf-8"?>
<ds:datastoreItem xmlns:ds="http://schemas.openxmlformats.org/officeDocument/2006/customXml" ds:itemID="{57B8BF6A-BF0F-4CEC-9E70-766BA4634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5a03f-1215-47e5-81ca-27f8acad339d"/>
    <ds:schemaRef ds:uri="f409cbbd-2380-4102-a683-649c2f933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d9402e1-08b6-4a17-9abb-afd3d3e1fd83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Links>
    <vt:vector size="12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mailto:Paulo.Oliveira@externals.adidas.com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Sheawuo</dc:creator>
  <cp:keywords/>
  <dc:description/>
  <cp:lastModifiedBy>Pratap Chauhan</cp:lastModifiedBy>
  <cp:revision>17</cp:revision>
  <dcterms:created xsi:type="dcterms:W3CDTF">2023-04-03T21:34:00Z</dcterms:created>
  <dcterms:modified xsi:type="dcterms:W3CDTF">2023-04-18T21:36:00Z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9243be47-09f6-4a7d-a55e-3b349e620c9e</vt:lpwstr>
  </property>
  <property fmtid="{D5CDD505-2E9C-101B-9397-08002B2CF9AE}" pid="3" name="ContentTypeId">
    <vt:lpwstr>0x01010082DEB38A37EEC34493AC28BAC2A567A6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2,3,4</vt:lpwstr>
  </property>
  <property fmtid="{D5CDD505-2E9C-101B-9397-08002B2CF9AE}" pid="6" name="ClassificationContentMarkingHeaderFontProps">
    <vt:lpwstr>#000000,12,Calibri</vt:lpwstr>
  </property>
  <property fmtid="{D5CDD505-2E9C-101B-9397-08002B2CF9AE}" pid="7" name="ClassificationContentMarkingHeaderText">
    <vt:lpwstr>CONFIDENTIAL</vt:lpwstr>
  </property>
</Properties>
</file>