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2FA0" w14:textId="7BD985C4" w:rsidR="00001D8A" w:rsidRDefault="000C64DC" w:rsidP="000C64DC">
      <w:pPr>
        <w:spacing w:after="0"/>
        <w:jc w:val="center"/>
      </w:pPr>
      <w:r>
        <w:rPr>
          <w:noProof/>
        </w:rPr>
        <w:drawing>
          <wp:inline distT="0" distB="0" distL="0" distR="0" wp14:anchorId="26D32A5D" wp14:editId="5B4B8927">
            <wp:extent cx="457200" cy="287404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5" cy="2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9FEB" w14:textId="511CF3FB" w:rsidR="000C64DC" w:rsidRDefault="000C64DC" w:rsidP="000C64DC">
      <w:pPr>
        <w:spacing w:after="0"/>
        <w:jc w:val="center"/>
      </w:pPr>
    </w:p>
    <w:p w14:paraId="2F536723" w14:textId="3D3EBE46" w:rsidR="0013268C" w:rsidRDefault="000C64DC" w:rsidP="000C64DC">
      <w:pPr>
        <w:spacing w:after="0"/>
        <w:jc w:val="center"/>
      </w:pPr>
      <w:r>
        <w:t>adidas</w:t>
      </w:r>
      <w:r w:rsidR="0013268C">
        <w:t xml:space="preserve"> </w:t>
      </w:r>
      <w:r w:rsidR="001F0C0F">
        <w:t xml:space="preserve">Introduces </w:t>
      </w:r>
      <w:r w:rsidR="0013268C">
        <w:t xml:space="preserve">Our [Fair]way </w:t>
      </w:r>
      <w:r w:rsidR="001F0C0F">
        <w:t xml:space="preserve">Floral </w:t>
      </w:r>
      <w:r w:rsidR="0013268C">
        <w:t xml:space="preserve">Collection </w:t>
      </w:r>
      <w:r w:rsidR="00067CAB">
        <w:t>Celebrating Women’s Golf Community</w:t>
      </w:r>
    </w:p>
    <w:p w14:paraId="28601A73" w14:textId="77777777" w:rsidR="00666E9D" w:rsidRPr="00666E9D" w:rsidRDefault="00666E9D" w:rsidP="0069449F">
      <w:pPr>
        <w:spacing w:after="0"/>
      </w:pPr>
    </w:p>
    <w:p w14:paraId="50B446E6" w14:textId="14708193" w:rsidR="00E14A1F" w:rsidRPr="0069449F" w:rsidRDefault="00666E9D" w:rsidP="00067CAB">
      <w:pPr>
        <w:pStyle w:val="ListParagraph"/>
        <w:numPr>
          <w:ilvl w:val="0"/>
          <w:numId w:val="2"/>
        </w:numPr>
        <w:spacing w:after="0"/>
      </w:pPr>
      <w:r>
        <w:rPr>
          <w:i/>
          <w:iCs/>
        </w:rPr>
        <w:t>Capsule represents adidas’ hope to turn barriers into opportunities through collaborating with athletes, partners, employees and consumers who are leading the change in women’s golf</w:t>
      </w:r>
    </w:p>
    <w:p w14:paraId="3B27A225" w14:textId="329FC095" w:rsidR="0069449F" w:rsidRPr="00E14A1F" w:rsidRDefault="00BF376B" w:rsidP="00067CAB">
      <w:pPr>
        <w:pStyle w:val="ListParagraph"/>
        <w:numPr>
          <w:ilvl w:val="0"/>
          <w:numId w:val="2"/>
        </w:numPr>
        <w:spacing w:after="0"/>
      </w:pPr>
      <w:r>
        <w:rPr>
          <w:i/>
          <w:iCs/>
        </w:rPr>
        <w:t>Floral</w:t>
      </w:r>
      <w:r w:rsidR="00DE4DAF">
        <w:rPr>
          <w:i/>
          <w:iCs/>
        </w:rPr>
        <w:t xml:space="preserve"> design</w:t>
      </w:r>
      <w:r>
        <w:rPr>
          <w:i/>
          <w:iCs/>
        </w:rPr>
        <w:t xml:space="preserve"> </w:t>
      </w:r>
      <w:r w:rsidR="0074622F">
        <w:rPr>
          <w:i/>
          <w:iCs/>
        </w:rPr>
        <w:t xml:space="preserve">print </w:t>
      </w:r>
      <w:r>
        <w:rPr>
          <w:i/>
          <w:iCs/>
        </w:rPr>
        <w:t xml:space="preserve">features amaryllis flower </w:t>
      </w:r>
      <w:r w:rsidR="00B203DA">
        <w:rPr>
          <w:i/>
          <w:iCs/>
        </w:rPr>
        <w:t xml:space="preserve">which </w:t>
      </w:r>
      <w:r>
        <w:rPr>
          <w:i/>
          <w:iCs/>
        </w:rPr>
        <w:t>symbolize</w:t>
      </w:r>
      <w:r w:rsidR="00B203DA">
        <w:rPr>
          <w:i/>
          <w:iCs/>
        </w:rPr>
        <w:t>s</w:t>
      </w:r>
      <w:r>
        <w:rPr>
          <w:i/>
          <w:iCs/>
        </w:rPr>
        <w:t xml:space="preserve"> </w:t>
      </w:r>
      <w:r w:rsidR="00DE4DAF">
        <w:rPr>
          <w:i/>
          <w:iCs/>
        </w:rPr>
        <w:t>self-confidence</w:t>
      </w:r>
      <w:r w:rsidR="00333485">
        <w:rPr>
          <w:i/>
          <w:iCs/>
        </w:rPr>
        <w:t xml:space="preserve"> </w:t>
      </w:r>
      <w:r w:rsidR="009644B7">
        <w:rPr>
          <w:i/>
          <w:iCs/>
        </w:rPr>
        <w:t xml:space="preserve">and </w:t>
      </w:r>
      <w:r w:rsidR="00954039">
        <w:rPr>
          <w:i/>
          <w:iCs/>
        </w:rPr>
        <w:t>strength</w:t>
      </w:r>
      <w:r w:rsidR="009B40E5">
        <w:rPr>
          <w:i/>
          <w:iCs/>
        </w:rPr>
        <w:t xml:space="preserve"> through a bold and vibrant coral colorway</w:t>
      </w:r>
    </w:p>
    <w:p w14:paraId="030EF567" w14:textId="2D9F72ED" w:rsidR="00067CAB" w:rsidRDefault="00E14A1F" w:rsidP="00067CAB">
      <w:pPr>
        <w:pStyle w:val="ListParagraph"/>
        <w:numPr>
          <w:ilvl w:val="0"/>
          <w:numId w:val="2"/>
        </w:numPr>
        <w:spacing w:after="0"/>
      </w:pPr>
      <w:r>
        <w:rPr>
          <w:i/>
          <w:iCs/>
        </w:rPr>
        <w:t xml:space="preserve">The Our [Fair]way Floral Collection will be available on </w:t>
      </w:r>
      <w:hyperlink r:id="rId6" w:history="1">
        <w:r w:rsidRPr="00CE36A6">
          <w:rPr>
            <w:rStyle w:val="Hyperlink"/>
            <w:i/>
            <w:iCs/>
          </w:rPr>
          <w:t>adidas.com</w:t>
        </w:r>
      </w:hyperlink>
      <w:r>
        <w:rPr>
          <w:i/>
          <w:iCs/>
        </w:rPr>
        <w:t>, the adidas app and at select retailers worldwide beginning April 5, 2023</w:t>
      </w:r>
    </w:p>
    <w:p w14:paraId="5DC87F18" w14:textId="6FC09B8D" w:rsidR="00C13749" w:rsidRDefault="00C13749" w:rsidP="000C64DC">
      <w:pPr>
        <w:spacing w:after="0"/>
        <w:jc w:val="center"/>
      </w:pPr>
    </w:p>
    <w:p w14:paraId="17E63677" w14:textId="64F0CD80" w:rsidR="005F6B15" w:rsidRDefault="006D68C8" w:rsidP="00C13749">
      <w:pPr>
        <w:spacing w:after="0"/>
      </w:pPr>
      <w:r w:rsidRPr="0F17AAE9">
        <w:rPr>
          <w:b/>
          <w:bCs/>
        </w:rPr>
        <w:t xml:space="preserve">Carlsbad, CA, March 27, 2023: </w:t>
      </w:r>
      <w:r w:rsidR="001F0C0F">
        <w:t>As a brand, adidas works collaboratively</w:t>
      </w:r>
      <w:r w:rsidR="0587C525">
        <w:t xml:space="preserve"> with</w:t>
      </w:r>
      <w:r w:rsidR="001F0C0F">
        <w:t xml:space="preserve"> – and supports – fellow changemakers on the journey to enabling access, equity and safety for sport’s most marginalized communities.</w:t>
      </w:r>
      <w:r w:rsidR="002633AC">
        <w:t xml:space="preserve"> That includes golf, and today </w:t>
      </w:r>
      <w:r w:rsidR="001F0C0F">
        <w:t xml:space="preserve">adidas is introducing the </w:t>
      </w:r>
      <w:hyperlink r:id="rId7">
        <w:r w:rsidR="001F0C0F" w:rsidRPr="0F17AAE9">
          <w:rPr>
            <w:rStyle w:val="Hyperlink"/>
            <w:b/>
            <w:bCs/>
          </w:rPr>
          <w:t>Our [Fair]way Floral Collection</w:t>
        </w:r>
      </w:hyperlink>
      <w:bookmarkStart w:id="0" w:name="_GoBack"/>
      <w:bookmarkEnd w:id="0"/>
      <w:r w:rsidR="001F0C0F">
        <w:t xml:space="preserve"> to reemphasize the brand’s commitment</w:t>
      </w:r>
      <w:r w:rsidR="002633AC">
        <w:t xml:space="preserve"> </w:t>
      </w:r>
      <w:r w:rsidR="001F0C0F">
        <w:t xml:space="preserve">to </w:t>
      </w:r>
      <w:r w:rsidR="002633AC">
        <w:t>female golfers</w:t>
      </w:r>
      <w:r w:rsidR="001F0C0F">
        <w:t xml:space="preserve"> while also supporting those who are leading and inspiring a united community of women in the sport.</w:t>
      </w:r>
    </w:p>
    <w:p w14:paraId="28A866D0" w14:textId="5F7CF43B" w:rsidR="001F0C0F" w:rsidRDefault="001F0C0F" w:rsidP="00C13749">
      <w:pPr>
        <w:spacing w:after="0"/>
      </w:pPr>
    </w:p>
    <w:p w14:paraId="57B25DE3" w14:textId="10CD5239" w:rsidR="001F0C0F" w:rsidRDefault="00B43DC3" w:rsidP="00C13749">
      <w:pPr>
        <w:spacing w:after="0"/>
      </w:pPr>
      <w:r>
        <w:t>The concept and direction for this collection was entirely inspired and designed by women</w:t>
      </w:r>
      <w:r w:rsidR="00F655B1">
        <w:t xml:space="preserve"> at adidas Golf</w:t>
      </w:r>
      <w:r w:rsidR="00116EF1">
        <w:t>.</w:t>
      </w:r>
      <w:r w:rsidR="00192469">
        <w:t xml:space="preserve"> </w:t>
      </w:r>
      <w:r w:rsidR="00F655B1">
        <w:t>Meant to capture the energy and camaraderie that</w:t>
      </w:r>
      <w:r w:rsidR="00B203DA">
        <w:t xml:space="preserve"> is growing</w:t>
      </w:r>
      <w:r w:rsidR="00F655B1">
        <w:t xml:space="preserve"> in the women’s golf community, the collection</w:t>
      </w:r>
      <w:r w:rsidR="00B203DA">
        <w:t xml:space="preserve"> purposefully</w:t>
      </w:r>
      <w:r w:rsidR="003A380E">
        <w:t xml:space="preserve"> </w:t>
      </w:r>
      <w:r w:rsidR="00EB6D80">
        <w:t>showcases</w:t>
      </w:r>
      <w:r w:rsidR="003A380E">
        <w:t xml:space="preserve"> </w:t>
      </w:r>
      <w:r w:rsidR="00D07225">
        <w:t>coral as the main colorway due to its optimistic quality.</w:t>
      </w:r>
      <w:r w:rsidR="00F655B1">
        <w:t xml:space="preserve"> </w:t>
      </w:r>
      <w:r w:rsidR="001F0C0F">
        <w:t xml:space="preserve">This special </w:t>
      </w:r>
      <w:r w:rsidR="002633AC">
        <w:t xml:space="preserve">collection features four </w:t>
      </w:r>
      <w:r w:rsidR="00AD556A">
        <w:t>powerful</w:t>
      </w:r>
      <w:r w:rsidR="002633AC">
        <w:t xml:space="preserve"> designs for women as well as one polo for men. The women’s range features a </w:t>
      </w:r>
      <w:r>
        <w:t xml:space="preserve">skort, </w:t>
      </w:r>
      <w:r w:rsidR="002633AC">
        <w:t xml:space="preserve">sleeve and sleeveless polo, </w:t>
      </w:r>
      <w:r>
        <w:t xml:space="preserve">and dress. </w:t>
      </w:r>
      <w:r w:rsidR="008524EA">
        <w:t xml:space="preserve">A women’s Zoysia footwear model and accessories </w:t>
      </w:r>
      <w:r w:rsidR="00AD556A">
        <w:t xml:space="preserve">featuring the design </w:t>
      </w:r>
      <w:r w:rsidR="008524EA">
        <w:t xml:space="preserve">will also be available in select markets. </w:t>
      </w:r>
    </w:p>
    <w:p w14:paraId="19C73AFD" w14:textId="0B2EB5C2" w:rsidR="00B43DC3" w:rsidRDefault="00B43DC3" w:rsidP="00C13749">
      <w:pPr>
        <w:spacing w:after="0"/>
      </w:pPr>
    </w:p>
    <w:p w14:paraId="3CA5DAEA" w14:textId="006FB7EA" w:rsidR="00B43DC3" w:rsidRPr="00B43DC3" w:rsidRDefault="00B43DC3" w:rsidP="00B43DC3">
      <w:pPr>
        <w:spacing w:after="0"/>
      </w:pPr>
      <w:r w:rsidRPr="00B43DC3">
        <w:t xml:space="preserve">“This entire collection represents our commitment as a brand to female golfers everywhere, so we wanted to create a vibrant print design that reflected the community it’s made for,” said Jennie Ko, director of apparel design, adidas Golf. “That’s why we </w:t>
      </w:r>
      <w:r w:rsidR="00D07225">
        <w:t>embedded such a meaningful flower and color for our print,</w:t>
      </w:r>
      <w:r w:rsidRPr="00B43DC3">
        <w:t xml:space="preserve"> as it symbolizes self-confidence, strength and determination, all perfect descriptors for those</w:t>
      </w:r>
      <w:r w:rsidR="00867B1C">
        <w:t xml:space="preserve"> who are</w:t>
      </w:r>
      <w:r w:rsidRPr="00B43DC3">
        <w:t xml:space="preserve"> leading the change in women’s golf.”</w:t>
      </w:r>
    </w:p>
    <w:p w14:paraId="0166DB6C" w14:textId="77777777" w:rsidR="005F6B15" w:rsidRDefault="005F6B15" w:rsidP="00C13749">
      <w:pPr>
        <w:spacing w:after="0"/>
      </w:pPr>
    </w:p>
    <w:p w14:paraId="4B1C5646" w14:textId="1CB812E9" w:rsidR="00C13749" w:rsidRDefault="00B43DC3" w:rsidP="00C13749">
      <w:pPr>
        <w:spacing w:after="0"/>
      </w:pPr>
      <w:r>
        <w:t xml:space="preserve">The Our [Fair]way Floral Collection will come to life </w:t>
      </w:r>
      <w:r w:rsidR="00A85E2F">
        <w:t>during major moments</w:t>
      </w:r>
      <w:r w:rsidR="00B925A8">
        <w:t>, specifically this week on one of the biggest stages</w:t>
      </w:r>
      <w:r w:rsidR="00A57877">
        <w:t xml:space="preserve"> in</w:t>
      </w:r>
      <w:r w:rsidR="00B925A8">
        <w:t xml:space="preserve"> </w:t>
      </w:r>
      <w:r w:rsidR="00A166FC">
        <w:t>women’s golf.</w:t>
      </w:r>
      <w:r w:rsidR="00A85E2F">
        <w:t xml:space="preserve"> </w:t>
      </w:r>
      <w:r w:rsidR="00C13749">
        <w:t xml:space="preserve">adidas athlete and the world’s No. 1-ranked women’s amateur golfer Rose Zhang will be wearing select pieces from the collection as a show of support </w:t>
      </w:r>
      <w:r w:rsidR="00E3708E">
        <w:t>for</w:t>
      </w:r>
      <w:r w:rsidR="00C13749">
        <w:t xml:space="preserve"> female golfers everywh</w:t>
      </w:r>
      <w:r w:rsidR="0007628A">
        <w:t>ere</w:t>
      </w:r>
      <w:r w:rsidR="00A57877">
        <w:t>.</w:t>
      </w:r>
    </w:p>
    <w:p w14:paraId="213E32A7" w14:textId="6A29E291" w:rsidR="00C13749" w:rsidRDefault="00C13749" w:rsidP="00C13749">
      <w:pPr>
        <w:spacing w:after="0"/>
      </w:pPr>
    </w:p>
    <w:p w14:paraId="63E5D3D4" w14:textId="7866D785" w:rsidR="00C13749" w:rsidRDefault="00C13749" w:rsidP="00C13749">
      <w:pPr>
        <w:spacing w:after="0"/>
      </w:pPr>
      <w:r>
        <w:t>“It’s rare that a brand is so committed to female golfers</w:t>
      </w:r>
      <w:r w:rsidR="00A57877">
        <w:t xml:space="preserve"> and the women’s game</w:t>
      </w:r>
      <w:r>
        <w:t xml:space="preserve"> and that’s something I’ve noticed adidas is all-in on,” said Zhang. “I’m proud to wear the collection this week because it celebrates and inspires the amazing community of women that love this </w:t>
      </w:r>
      <w:r w:rsidR="15B823AA">
        <w:t>sport</w:t>
      </w:r>
      <w:r>
        <w:t xml:space="preserve">.” </w:t>
      </w:r>
    </w:p>
    <w:p w14:paraId="5598FBA6" w14:textId="68FAF98D" w:rsidR="00C13749" w:rsidRDefault="00C13749" w:rsidP="00C13749">
      <w:pPr>
        <w:spacing w:after="0"/>
      </w:pPr>
    </w:p>
    <w:p w14:paraId="7F4485CA" w14:textId="47D5EC6F" w:rsidR="00C13749" w:rsidRDefault="00C13749" w:rsidP="00C13749">
      <w:pPr>
        <w:spacing w:after="0"/>
      </w:pPr>
      <w:r>
        <w:t>To further support th</w:t>
      </w:r>
      <w:r w:rsidR="00C1593C">
        <w:t xml:space="preserve">is capsule </w:t>
      </w:r>
      <w:r w:rsidR="007A129A">
        <w:t>and</w:t>
      </w:r>
      <w:r w:rsidR="00B43DC3">
        <w:t xml:space="preserve"> all women who play the sport</w:t>
      </w:r>
      <w:r>
        <w:t xml:space="preserve">, adidas </w:t>
      </w:r>
      <w:r w:rsidR="00867B1C">
        <w:t xml:space="preserve">male </w:t>
      </w:r>
      <w:r>
        <w:t>athletes competing at the</w:t>
      </w:r>
      <w:r w:rsidR="00B43DC3">
        <w:t xml:space="preserve"> </w:t>
      </w:r>
      <w:r>
        <w:t>first major of the year will</w:t>
      </w:r>
      <w:r w:rsidR="00A57877">
        <w:t xml:space="preserve"> also wear </w:t>
      </w:r>
      <w:r w:rsidR="0039724C">
        <w:t>the men’s polo</w:t>
      </w:r>
      <w:r w:rsidR="009B40E5">
        <w:t xml:space="preserve"> during select days </w:t>
      </w:r>
      <w:r w:rsidR="007A129A">
        <w:t>as part of their apparel for the tournament.</w:t>
      </w:r>
    </w:p>
    <w:p w14:paraId="65F76EBC" w14:textId="60600606" w:rsidR="00C13749" w:rsidRDefault="00C13749" w:rsidP="00C13749">
      <w:pPr>
        <w:spacing w:after="0"/>
      </w:pPr>
    </w:p>
    <w:p w14:paraId="5ED40B50" w14:textId="2041623F" w:rsidR="00C13749" w:rsidRDefault="00C13749" w:rsidP="00C13749">
      <w:pPr>
        <w:spacing w:after="0"/>
      </w:pPr>
      <w:r>
        <w:lastRenderedPageBreak/>
        <w:t>The adidas Our [Fair]way</w:t>
      </w:r>
      <w:r w:rsidR="00B43DC3">
        <w:t xml:space="preserve"> Floral</w:t>
      </w:r>
      <w:r>
        <w:t xml:space="preserve"> Collection will </w:t>
      </w:r>
      <w:r w:rsidR="00B43DC3">
        <w:t xml:space="preserve">be available for purchase beginning Wednesday, April 5, on </w:t>
      </w:r>
      <w:hyperlink r:id="rId8" w:history="1">
        <w:r w:rsidR="00B43DC3" w:rsidRPr="00CE36A6">
          <w:rPr>
            <w:rStyle w:val="Hyperlink"/>
          </w:rPr>
          <w:t>adidas.com</w:t>
        </w:r>
      </w:hyperlink>
      <w:r w:rsidR="00B43DC3">
        <w:t xml:space="preserve">, the adidas app and at select retailers worldwide. </w:t>
      </w:r>
    </w:p>
    <w:p w14:paraId="34EB4ED6" w14:textId="77777777" w:rsidR="0013268C" w:rsidRDefault="0013268C" w:rsidP="000C64DC">
      <w:pPr>
        <w:spacing w:after="0"/>
        <w:jc w:val="center"/>
      </w:pPr>
    </w:p>
    <w:p w14:paraId="7AC2A447" w14:textId="1C872F6C" w:rsidR="000C64DC" w:rsidRDefault="000C64DC" w:rsidP="0F17AAE9">
      <w:pPr>
        <w:spacing w:after="0" w:line="240" w:lineRule="auto"/>
      </w:pPr>
      <w:r>
        <w:t xml:space="preserve"> </w:t>
      </w:r>
    </w:p>
    <w:p w14:paraId="27DA1EEB" w14:textId="704CB35B" w:rsidR="000C64DC" w:rsidRDefault="36F2897E" w:rsidP="0F17AAE9">
      <w:pPr>
        <w:spacing w:after="0" w:line="240" w:lineRule="auto"/>
        <w:jc w:val="center"/>
        <w:rPr>
          <w:rFonts w:eastAsia="AdihausDIN" w:cs="AdihausDIN"/>
          <w:color w:val="000000" w:themeColor="text1"/>
        </w:rPr>
      </w:pPr>
      <w:r w:rsidRPr="0F17AAE9">
        <w:rPr>
          <w:rStyle w:val="normaltextrun"/>
          <w:rFonts w:eastAsia="AdihausDIN" w:cs="AdihausDIN"/>
          <w:b/>
          <w:bCs/>
          <w:color w:val="000000" w:themeColor="text1"/>
        </w:rPr>
        <w:t>ENDS</w:t>
      </w:r>
      <w:r w:rsidRPr="0F17AAE9">
        <w:rPr>
          <w:rStyle w:val="eop"/>
          <w:rFonts w:eastAsia="AdihausDIN" w:cs="AdihausDIN"/>
          <w:color w:val="000000" w:themeColor="text1"/>
        </w:rPr>
        <w:t> </w:t>
      </w:r>
    </w:p>
    <w:p w14:paraId="337F24EB" w14:textId="6C940254" w:rsidR="000C64DC" w:rsidRDefault="36F2897E" w:rsidP="0F17AAE9">
      <w:pPr>
        <w:spacing w:after="0" w:line="240" w:lineRule="auto"/>
        <w:rPr>
          <w:rFonts w:eastAsia="AdihausDIN" w:cs="AdihausDIN"/>
          <w:color w:val="000000" w:themeColor="text1"/>
        </w:rPr>
      </w:pPr>
      <w:r w:rsidRPr="0F17AAE9">
        <w:rPr>
          <w:rStyle w:val="eop"/>
          <w:rFonts w:eastAsia="AdihausDIN" w:cs="AdihausDIN"/>
          <w:color w:val="000000" w:themeColor="text1"/>
        </w:rPr>
        <w:t> </w:t>
      </w:r>
    </w:p>
    <w:p w14:paraId="5EC8B674" w14:textId="132C6913" w:rsidR="000C64DC" w:rsidRDefault="00A642FA" w:rsidP="0F17AAE9">
      <w:pPr>
        <w:spacing w:after="0"/>
      </w:pPr>
      <w:r w:rsidRPr="00A642FA">
        <w:rPr>
          <w:b/>
          <w:bCs/>
        </w:rPr>
        <w:t>About adidas</w:t>
      </w:r>
      <w:r w:rsidRPr="00A642FA">
        <w:br/>
      </w:r>
      <w:proofErr w:type="spellStart"/>
      <w:r w:rsidRPr="00A642FA">
        <w:t>adidas</w:t>
      </w:r>
      <w:proofErr w:type="spellEnd"/>
      <w:r w:rsidRPr="00A642FA">
        <w:t xml:space="preserve"> is a global leader in the sporting goods industry. Headquartered in Herzogenaurach/Germany, the company employs more than 59,000 people across the globe and generated sales of € 22.5 billion in 2022.</w:t>
      </w:r>
    </w:p>
    <w:sectPr w:rsidR="000C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D3A"/>
    <w:multiLevelType w:val="hybridMultilevel"/>
    <w:tmpl w:val="7460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1D5F"/>
    <w:multiLevelType w:val="hybridMultilevel"/>
    <w:tmpl w:val="18D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C"/>
    <w:rsid w:val="00001D8A"/>
    <w:rsid w:val="00067CAB"/>
    <w:rsid w:val="0007628A"/>
    <w:rsid w:val="00086AF4"/>
    <w:rsid w:val="00091734"/>
    <w:rsid w:val="000C64DC"/>
    <w:rsid w:val="00116EF1"/>
    <w:rsid w:val="0013268C"/>
    <w:rsid w:val="00192469"/>
    <w:rsid w:val="001F0C0F"/>
    <w:rsid w:val="0024653B"/>
    <w:rsid w:val="002633AC"/>
    <w:rsid w:val="002B5540"/>
    <w:rsid w:val="002E51E6"/>
    <w:rsid w:val="00333485"/>
    <w:rsid w:val="0039724C"/>
    <w:rsid w:val="003A380E"/>
    <w:rsid w:val="004E424A"/>
    <w:rsid w:val="00546B88"/>
    <w:rsid w:val="005F6B15"/>
    <w:rsid w:val="00666E9D"/>
    <w:rsid w:val="0069449F"/>
    <w:rsid w:val="006D68C8"/>
    <w:rsid w:val="0074622F"/>
    <w:rsid w:val="007A129A"/>
    <w:rsid w:val="008524EA"/>
    <w:rsid w:val="00867B1C"/>
    <w:rsid w:val="00954039"/>
    <w:rsid w:val="009644B7"/>
    <w:rsid w:val="009B40E5"/>
    <w:rsid w:val="00A166FC"/>
    <w:rsid w:val="00A200E7"/>
    <w:rsid w:val="00A334A3"/>
    <w:rsid w:val="00A41D58"/>
    <w:rsid w:val="00A57877"/>
    <w:rsid w:val="00A642FA"/>
    <w:rsid w:val="00A85E2F"/>
    <w:rsid w:val="00AD556A"/>
    <w:rsid w:val="00B203DA"/>
    <w:rsid w:val="00B43DC3"/>
    <w:rsid w:val="00B925A8"/>
    <w:rsid w:val="00BF376B"/>
    <w:rsid w:val="00C13749"/>
    <w:rsid w:val="00C1593C"/>
    <w:rsid w:val="00C64BFF"/>
    <w:rsid w:val="00CE36A6"/>
    <w:rsid w:val="00D07225"/>
    <w:rsid w:val="00D17D86"/>
    <w:rsid w:val="00DE4DAF"/>
    <w:rsid w:val="00E14A1F"/>
    <w:rsid w:val="00E3708E"/>
    <w:rsid w:val="00E576B4"/>
    <w:rsid w:val="00EB6D80"/>
    <w:rsid w:val="00ED2723"/>
    <w:rsid w:val="00EE241E"/>
    <w:rsid w:val="00F655B1"/>
    <w:rsid w:val="0587C525"/>
    <w:rsid w:val="080FC2D1"/>
    <w:rsid w:val="0F17AAE9"/>
    <w:rsid w:val="15B823AA"/>
    <w:rsid w:val="36F2897E"/>
    <w:rsid w:val="711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F479"/>
  <w15:chartTrackingRefBased/>
  <w15:docId w15:val="{05277C90-D992-4EA6-A2DE-D3C96A94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6A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F17AAE9"/>
  </w:style>
  <w:style w:type="character" w:customStyle="1" w:styleId="eop">
    <w:name w:val="eop"/>
    <w:basedOn w:val="DefaultParagraphFont"/>
    <w:uiPriority w:val="1"/>
    <w:rsid w:val="0F17A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womens-gol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womens-go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m/womens-gol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Divyang Datania</cp:lastModifiedBy>
  <cp:revision>47</cp:revision>
  <dcterms:created xsi:type="dcterms:W3CDTF">2023-03-10T19:16:00Z</dcterms:created>
  <dcterms:modified xsi:type="dcterms:W3CDTF">2023-03-27T17:17:00Z</dcterms:modified>
</cp:coreProperties>
</file>