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4FFC" w:rsidRDefault="00064FFC">
      <w:pPr>
        <w:pStyle w:val="Normal0"/>
        <w:shd w:val="clear" w:color="auto" w:fill="FFFFFF"/>
        <w:rPr>
          <w:b/>
          <w:color w:val="FF0000"/>
        </w:rPr>
      </w:pPr>
    </w:p>
    <w:p w14:paraId="00000003" w14:textId="77777777" w:rsidR="00064FFC" w:rsidRDefault="00064FFC">
      <w:pPr>
        <w:pStyle w:val="Normal0"/>
        <w:shd w:val="clear" w:color="auto" w:fill="FFFFFF"/>
        <w:rPr>
          <w:b/>
          <w:color w:val="FF0000"/>
        </w:rPr>
      </w:pPr>
      <w:bookmarkStart w:id="0" w:name="_GoBack"/>
      <w:bookmarkEnd w:id="0"/>
    </w:p>
    <w:p w14:paraId="00000004" w14:textId="77777777" w:rsidR="00064FFC" w:rsidRDefault="009909C6">
      <w:pPr>
        <w:pStyle w:val="Normal0"/>
        <w:shd w:val="clear" w:color="auto" w:fill="FFFFFF"/>
        <w:jc w:val="center"/>
        <w:rPr>
          <w:b/>
        </w:rPr>
      </w:pPr>
      <w:r>
        <w:rPr>
          <w:b/>
        </w:rPr>
        <w:t>adidas Originals and Pharrell Williams Drop New Fall Colorways</w:t>
      </w:r>
    </w:p>
    <w:p w14:paraId="00000005" w14:textId="77777777" w:rsidR="00064FFC" w:rsidRDefault="009909C6">
      <w:pPr>
        <w:pStyle w:val="Normal0"/>
        <w:shd w:val="clear" w:color="auto" w:fill="FFFFFF"/>
        <w:jc w:val="center"/>
        <w:rPr>
          <w:b/>
          <w:color w:val="FF0000"/>
        </w:rPr>
      </w:pPr>
      <w:r>
        <w:rPr>
          <w:b/>
        </w:rPr>
        <w:t xml:space="preserve">of their Premium Basics Collection </w:t>
      </w:r>
    </w:p>
    <w:p w14:paraId="00000006" w14:textId="37345D44" w:rsidR="00064FFC" w:rsidRDefault="009909C6">
      <w:pPr>
        <w:pStyle w:val="Normal0"/>
        <w:shd w:val="clear" w:color="auto" w:fill="FFFFFF"/>
      </w:pPr>
      <w:r>
        <w:rPr>
          <w:b/>
        </w:rPr>
        <w:br/>
        <w:t>Herzogenaurach, Germany - September 28th, 2022 –</w:t>
      </w:r>
      <w:r>
        <w:t xml:space="preserve"> Just ahead of the fall season,</w:t>
      </w:r>
      <w:r>
        <w:rPr>
          <w:b/>
        </w:rPr>
        <w:t xml:space="preserve"> </w:t>
      </w:r>
      <w:r>
        <w:t xml:space="preserve">adidas Originals and Pharrell Williams return to launch an array of new colors of their gender-neutral Humanrace Premium Basics Collection. </w:t>
      </w:r>
      <w:r>
        <w:rPr>
          <w:color w:val="1E1919"/>
        </w:rPr>
        <w:t xml:space="preserve">The FW22 drop features a premium, heavyweight jersey crafted from </w:t>
      </w:r>
      <w:r w:rsidR="00716090">
        <w:rPr>
          <w:color w:val="1E1919"/>
        </w:rPr>
        <w:t>cotton from Better Cotton, which supports more sustainable cotton farming</w:t>
      </w:r>
      <w:r>
        <w:rPr>
          <w:color w:val="1E1919"/>
        </w:rPr>
        <w:t>. Designs are punctuated with the signature puff-print logo execution and large ‘Humanrace’ chest branding on select pieces</w:t>
      </w:r>
      <w:r>
        <w:t>.</w:t>
      </w:r>
    </w:p>
    <w:p w14:paraId="00000007" w14:textId="77777777" w:rsidR="00064FFC" w:rsidRDefault="00064FFC">
      <w:pPr>
        <w:pStyle w:val="Normal0"/>
        <w:shd w:val="clear" w:color="auto" w:fill="FFFFFF"/>
      </w:pPr>
    </w:p>
    <w:p w14:paraId="00000008" w14:textId="77777777" w:rsidR="00064FFC" w:rsidRDefault="009909C6">
      <w:pPr>
        <w:pStyle w:val="Normal0"/>
        <w:shd w:val="clear" w:color="auto" w:fill="FFFFFF"/>
        <w:rPr>
          <w:color w:val="1E1919"/>
        </w:rPr>
      </w:pPr>
      <w:r>
        <w:t>The collection comprises the PW Basics Tee, PW Basics Short, PW Basics Hood</w:t>
      </w:r>
      <w:r>
        <w:t>ie, PW Basics Pant, PW Basics Crew, and PW Basics Long Sleeve Tee. Each item is available in sizes ranging from 3XS-2XL and in seven colors chosen by Pharrell, including Night Grey,  Alumina, Light  Grey Heather, Linen Green, Halo Blue, Almost Pink, and Al</w:t>
      </w:r>
      <w:r>
        <w:t>most Yellow.</w:t>
      </w:r>
      <w:r>
        <w:br/>
      </w:r>
      <w:r>
        <w:rPr>
          <w:color w:val="1E1919"/>
        </w:rPr>
        <w:br/>
        <w:t>Launching globally on September 28th, 2022, the adidas Originals x Pharrell Williams Humanrace Premium Basics FW22 collection will be available on adidas.com/pharrell, in-store, and via select retailers.</w:t>
      </w:r>
      <w:r>
        <w:rPr>
          <w:color w:val="1E1919"/>
        </w:rPr>
        <w:br/>
      </w:r>
      <w:r>
        <w:rPr>
          <w:color w:val="1E1919"/>
        </w:rPr>
        <w:br/>
      </w:r>
      <w:hyperlink r:id="rId10">
        <w:r>
          <w:rPr>
            <w:color w:val="1155CC"/>
            <w:u w:val="single"/>
          </w:rPr>
          <w:t>https://adidas.com/pharrell</w:t>
        </w:r>
      </w:hyperlink>
      <w:r>
        <w:rPr>
          <w:color w:val="1E1919"/>
        </w:rPr>
        <w:br/>
        <w:t>@adidasOriginals</w:t>
      </w:r>
    </w:p>
    <w:sectPr w:rsidR="00064FFC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D9EE" w14:textId="77777777" w:rsidR="009909C6" w:rsidRDefault="009909C6">
      <w:pPr>
        <w:spacing w:line="240" w:lineRule="auto"/>
      </w:pPr>
      <w:r>
        <w:separator/>
      </w:r>
    </w:p>
  </w:endnote>
  <w:endnote w:type="continuationSeparator" w:id="0">
    <w:p w14:paraId="4CFED5F2" w14:textId="77777777" w:rsidR="009909C6" w:rsidRDefault="00990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B4021" w14:textId="77777777" w:rsidR="009909C6" w:rsidRDefault="009909C6">
      <w:pPr>
        <w:spacing w:line="240" w:lineRule="auto"/>
      </w:pPr>
      <w:r>
        <w:separator/>
      </w:r>
    </w:p>
  </w:footnote>
  <w:footnote w:type="continuationSeparator" w:id="0">
    <w:p w14:paraId="6FEF5244" w14:textId="77777777" w:rsidR="009909C6" w:rsidRDefault="009909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9" w14:textId="77777777" w:rsidR="00064FFC" w:rsidRDefault="009909C6">
    <w:pPr>
      <w:pStyle w:val="Normal0"/>
    </w:pPr>
    <w:r>
      <w:rPr>
        <w:noProof/>
      </w:rPr>
      <w:drawing>
        <wp:inline distT="114300" distB="114300" distL="114300" distR="114300" wp14:anchorId="24101453" wp14:editId="07777777">
          <wp:extent cx="2349328" cy="8048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9328" cy="80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0E60AE"/>
    <w:rsid w:val="00064FFC"/>
    <w:rsid w:val="00716090"/>
    <w:rsid w:val="009909C6"/>
    <w:rsid w:val="00C11EA2"/>
    <w:rsid w:val="00C40EFF"/>
    <w:rsid w:val="2E0E60AE"/>
    <w:rsid w:val="61A1D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1453"/>
  <w15:docId w15:val="{01D974B9-85FD-40FF-94FC-11EE79D3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7A2138"/>
    <w:pPr>
      <w:spacing w:line="240" w:lineRule="auto"/>
    </w:p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didas.com/pharrel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9tquSTL/aBQPnfg37d34de8sw==">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8" ma:contentTypeDescription="Create a new document." ma:contentTypeScope="" ma:versionID="8b41ae7c738112bac4dd75c7282f1a17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a90119894e83c9288ea20c45c0d006af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701EA-5A5C-48E3-BF3E-1A332F7940BA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DE1D37E-1DF6-45DB-A9FB-52A9ABA62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75B02-9588-4F43-8BEF-DB418D6E4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Divyang Datania</cp:lastModifiedBy>
  <cp:revision>3</cp:revision>
  <dcterms:created xsi:type="dcterms:W3CDTF">2022-07-07T03:08:00Z</dcterms:created>
  <dcterms:modified xsi:type="dcterms:W3CDTF">2022-09-28T19:41:00Z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  <property fmtid="{D5CDD505-2E9C-101B-9397-08002B2CF9AE}" pid="3" name="MediaServiceImageTags">
    <vt:lpwstr/>
  </property>
</Properties>
</file>