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855E6" w14:textId="77777777" w:rsidR="00744B82" w:rsidRDefault="00744B82">
      <w:pPr>
        <w:pStyle w:val="NormalWeb"/>
        <w:shd w:val="clear" w:color="auto" w:fill="FFFFFF"/>
        <w:rPr>
          <w:rFonts w:ascii="AdihausDIN" w:eastAsia="AdihausDIN" w:hAnsi="AdihausDIN" w:cs="AdihausDIN"/>
          <w:sz w:val="22"/>
          <w:szCs w:val="22"/>
        </w:rPr>
      </w:pPr>
    </w:p>
    <w:p w14:paraId="0514280F" w14:textId="384E97E2" w:rsidR="00744B82" w:rsidRDefault="00744B82" w:rsidP="10AD1CCE">
      <w:pPr>
        <w:pStyle w:val="NormalWeb"/>
        <w:shd w:val="clear" w:color="auto" w:fill="FFFFFF" w:themeFill="background1"/>
        <w:rPr>
          <w:rFonts w:ascii="AdihausDIN" w:eastAsia="AdihausDIN" w:hAnsi="AdihausDIN" w:cs="AdihausDIN"/>
          <w:b/>
          <w:bCs/>
          <w:color w:val="FF0000"/>
          <w:sz w:val="22"/>
          <w:szCs w:val="22"/>
        </w:rPr>
      </w:pPr>
    </w:p>
    <w:p w14:paraId="327FE172" w14:textId="3A25835B" w:rsidR="00220F9B" w:rsidRPr="002744F2" w:rsidRDefault="00220F9B" w:rsidP="10AD1CCE">
      <w:pPr>
        <w:pStyle w:val="NormalWeb"/>
        <w:shd w:val="clear" w:color="auto" w:fill="FFFFFF" w:themeFill="background1"/>
        <w:rPr>
          <w:rFonts w:ascii="AdihausDIN" w:eastAsia="AdihausDIN" w:hAnsi="AdihausDIN" w:cs="AdihausDIN"/>
          <w:b/>
          <w:bCs/>
          <w:color w:val="FF0000"/>
          <w:sz w:val="22"/>
          <w:szCs w:val="22"/>
        </w:rPr>
      </w:pPr>
      <w:bookmarkStart w:id="0" w:name="_GoBack"/>
      <w:bookmarkEnd w:id="0"/>
    </w:p>
    <w:p w14:paraId="71517035" w14:textId="77777777" w:rsidR="00744B82" w:rsidRPr="002744F2" w:rsidRDefault="00744B82">
      <w:pPr>
        <w:pStyle w:val="NormalWeb"/>
        <w:shd w:val="clear" w:color="auto" w:fill="FFFFFF"/>
        <w:rPr>
          <w:rFonts w:ascii="Arial" w:eastAsia="AdihausDIN" w:hAnsi="Arial" w:cs="Arial"/>
          <w:b/>
          <w:bCs/>
          <w:sz w:val="22"/>
          <w:szCs w:val="22"/>
        </w:rPr>
      </w:pPr>
    </w:p>
    <w:p w14:paraId="5C4A9A43" w14:textId="1B8161B1" w:rsidR="00744B82" w:rsidRPr="002744F2" w:rsidRDefault="000C076E">
      <w:pPr>
        <w:pStyle w:val="BodyA"/>
        <w:jc w:val="center"/>
        <w:rPr>
          <w:rFonts w:ascii="Arial" w:eastAsia="AdihausDIN" w:hAnsi="Arial" w:cs="Arial"/>
          <w:b/>
          <w:bCs/>
          <w:sz w:val="22"/>
          <w:szCs w:val="22"/>
        </w:rPr>
      </w:pPr>
      <w:r w:rsidRPr="002744F2">
        <w:rPr>
          <w:rFonts w:ascii="Arial" w:eastAsia="AdihausDIN" w:hAnsi="Arial" w:cs="Arial"/>
          <w:b/>
          <w:bCs/>
          <w:sz w:val="22"/>
          <w:szCs w:val="22"/>
        </w:rPr>
        <w:t>Bad Bunny and adidas</w:t>
      </w:r>
      <w:r w:rsidR="002744F2">
        <w:rPr>
          <w:rFonts w:ascii="Arial" w:eastAsia="AdihausDIN" w:hAnsi="Arial" w:cs="Arial"/>
          <w:b/>
          <w:bCs/>
          <w:sz w:val="22"/>
          <w:szCs w:val="22"/>
        </w:rPr>
        <w:t xml:space="preserve"> </w:t>
      </w:r>
      <w:r w:rsidR="00B91D6A">
        <w:rPr>
          <w:rFonts w:ascii="Arial" w:eastAsia="AdihausDIN" w:hAnsi="Arial" w:cs="Arial"/>
          <w:b/>
          <w:bCs/>
          <w:sz w:val="22"/>
          <w:szCs w:val="22"/>
        </w:rPr>
        <w:t>celebrate</w:t>
      </w:r>
      <w:r w:rsidR="00152B49">
        <w:rPr>
          <w:rFonts w:ascii="Arial" w:eastAsia="AdihausDIN" w:hAnsi="Arial" w:cs="Arial"/>
          <w:b/>
          <w:bCs/>
          <w:sz w:val="22"/>
          <w:szCs w:val="22"/>
        </w:rPr>
        <w:t xml:space="preserve"> their newest collaboration</w:t>
      </w:r>
      <w:r w:rsidR="00B91D6A">
        <w:rPr>
          <w:rFonts w:ascii="Arial" w:eastAsia="AdihausDIN" w:hAnsi="Arial" w:cs="Arial"/>
          <w:b/>
          <w:bCs/>
          <w:sz w:val="22"/>
          <w:szCs w:val="22"/>
        </w:rPr>
        <w:t xml:space="preserve"> </w:t>
      </w:r>
      <w:r w:rsidRPr="002744F2">
        <w:rPr>
          <w:rFonts w:ascii="Arial" w:eastAsia="AdihausDIN" w:hAnsi="Arial" w:cs="Arial"/>
          <w:b/>
          <w:bCs/>
          <w:sz w:val="22"/>
          <w:szCs w:val="22"/>
        </w:rPr>
        <w:t xml:space="preserve"> </w:t>
      </w:r>
    </w:p>
    <w:p w14:paraId="350CE3AB" w14:textId="77777777" w:rsidR="00744B82" w:rsidRPr="002744F2" w:rsidRDefault="00744B82">
      <w:pPr>
        <w:pStyle w:val="NormalWeb"/>
        <w:shd w:val="clear" w:color="auto" w:fill="FFFFFF"/>
        <w:spacing w:before="0" w:after="0"/>
        <w:rPr>
          <w:rFonts w:ascii="Arial" w:eastAsia="AdihausDIN" w:hAnsi="Arial" w:cs="Arial"/>
          <w:sz w:val="22"/>
          <w:szCs w:val="22"/>
        </w:rPr>
      </w:pPr>
    </w:p>
    <w:p w14:paraId="4A86DD1B" w14:textId="217C6791" w:rsidR="00744B82" w:rsidRPr="002744F2" w:rsidRDefault="000C076E">
      <w:pPr>
        <w:pStyle w:val="NormalWeb"/>
        <w:spacing w:before="0" w:after="0"/>
        <w:rPr>
          <w:rFonts w:ascii="Arial" w:hAnsi="Arial" w:cs="Arial"/>
        </w:rPr>
      </w:pPr>
      <w:r w:rsidRPr="002744F2">
        <w:rPr>
          <w:rFonts w:ascii="Arial" w:eastAsia="AdihausDIN" w:hAnsi="Arial" w:cs="Arial"/>
          <w:b/>
          <w:bCs/>
          <w:sz w:val="22"/>
          <w:szCs w:val="22"/>
        </w:rPr>
        <w:t xml:space="preserve">Herzogenaurach, Germany – August </w:t>
      </w:r>
      <w:r w:rsidR="00B91D6A">
        <w:rPr>
          <w:rFonts w:ascii="Arial" w:eastAsia="AdihausDIN" w:hAnsi="Arial" w:cs="Arial"/>
          <w:b/>
          <w:bCs/>
          <w:sz w:val="22"/>
          <w:szCs w:val="22"/>
        </w:rPr>
        <w:t>24</w:t>
      </w:r>
      <w:r w:rsidRPr="002744F2">
        <w:rPr>
          <w:rFonts w:ascii="Arial" w:eastAsia="AdihausDIN" w:hAnsi="Arial" w:cs="Arial"/>
          <w:b/>
          <w:bCs/>
          <w:sz w:val="22"/>
          <w:szCs w:val="22"/>
        </w:rPr>
        <w:t xml:space="preserve">, 2022 </w:t>
      </w:r>
    </w:p>
    <w:p w14:paraId="32DD2150" w14:textId="77777777" w:rsidR="00744B82" w:rsidRPr="002744F2" w:rsidRDefault="00744B82">
      <w:pPr>
        <w:pStyle w:val="Body"/>
        <w:rPr>
          <w:rFonts w:ascii="Arial" w:hAnsi="Arial" w:cs="Arial"/>
        </w:rPr>
      </w:pPr>
    </w:p>
    <w:p w14:paraId="6853BEFF" w14:textId="31564159" w:rsidR="00744B82" w:rsidRPr="002744F2" w:rsidRDefault="00220F9B">
      <w:pPr>
        <w:pStyle w:val="Body"/>
        <w:rPr>
          <w:rFonts w:ascii="Arial" w:hAnsi="Arial" w:cs="Arial"/>
        </w:rPr>
      </w:pPr>
      <w:r>
        <w:rPr>
          <w:rFonts w:ascii="Arial" w:hAnsi="Arial" w:cs="Arial"/>
          <w:sz w:val="22"/>
          <w:szCs w:val="22"/>
        </w:rPr>
        <w:t>For most, t</w:t>
      </w:r>
      <w:r w:rsidR="000C076E" w:rsidRPr="002744F2">
        <w:rPr>
          <w:rFonts w:ascii="Arial" w:hAnsi="Arial" w:cs="Arial"/>
          <w:sz w:val="22"/>
          <w:szCs w:val="22"/>
        </w:rPr>
        <w:t>he hottest season of the year comes and goes, but in Puerto Rico it is always summer. Positive vibes, beaches and beautiful blue skies are common.</w:t>
      </w:r>
      <w:r w:rsidR="000C076E" w:rsidRPr="002744F2">
        <w:rPr>
          <w:rFonts w:ascii="Arial" w:eastAsia="Arial Unicode MS" w:hAnsi="Arial" w:cs="Arial"/>
        </w:rPr>
        <w:t xml:space="preserve"> I</w:t>
      </w:r>
      <w:r w:rsidR="000C076E" w:rsidRPr="002744F2">
        <w:rPr>
          <w:rFonts w:ascii="Arial" w:hAnsi="Arial" w:cs="Arial"/>
          <w:sz w:val="22"/>
          <w:szCs w:val="22"/>
        </w:rPr>
        <w:t>nspired by the eternal summer of Puerto Rico, Bad Bunny</w:t>
      </w:r>
      <w:r w:rsidR="00AD6436">
        <w:rPr>
          <w:rFonts w:ascii="Arial" w:hAnsi="Arial" w:cs="Arial"/>
          <w:sz w:val="22"/>
          <w:szCs w:val="22"/>
        </w:rPr>
        <w:t xml:space="preserve"> and adidas</w:t>
      </w:r>
      <w:r>
        <w:rPr>
          <w:rFonts w:ascii="Arial" w:hAnsi="Arial" w:cs="Arial"/>
          <w:sz w:val="22"/>
          <w:szCs w:val="22"/>
        </w:rPr>
        <w:t xml:space="preserve"> bring the sky to your feet. </w:t>
      </w:r>
    </w:p>
    <w:p w14:paraId="6FD31AAB" w14:textId="77777777" w:rsidR="00744B82" w:rsidRPr="002744F2" w:rsidRDefault="00744B82">
      <w:pPr>
        <w:pStyle w:val="Body"/>
        <w:rPr>
          <w:rFonts w:ascii="Arial" w:hAnsi="Arial" w:cs="Arial"/>
        </w:rPr>
      </w:pPr>
    </w:p>
    <w:p w14:paraId="10B310C1" w14:textId="5DD54431" w:rsidR="00744B82" w:rsidRPr="00EB33C2" w:rsidRDefault="000C076E" w:rsidP="32A701BC">
      <w:pPr>
        <w:pStyle w:val="Body"/>
        <w:rPr>
          <w:rFonts w:ascii="Arial" w:hAnsi="Arial" w:cs="Arial"/>
          <w:sz w:val="22"/>
          <w:szCs w:val="22"/>
        </w:rPr>
      </w:pPr>
      <w:r w:rsidRPr="002744F2">
        <w:rPr>
          <w:rFonts w:ascii="Arial" w:hAnsi="Arial" w:cs="Arial"/>
          <w:sz w:val="22"/>
          <w:szCs w:val="22"/>
        </w:rPr>
        <w:t>To recognize the iconic feeling of summer, adidas launches an activation that represents the spirit of the artist, celebrating his creative and blue</w:t>
      </w:r>
      <w:r w:rsidR="00C2050C" w:rsidRPr="002744F2">
        <w:rPr>
          <w:rFonts w:ascii="Arial" w:hAnsi="Arial" w:cs="Arial"/>
          <w:sz w:val="22"/>
          <w:szCs w:val="22"/>
        </w:rPr>
        <w:t>-</w:t>
      </w:r>
      <w:r w:rsidRPr="002744F2">
        <w:rPr>
          <w:rFonts w:ascii="Arial" w:hAnsi="Arial" w:cs="Arial"/>
          <w:sz w:val="22"/>
          <w:szCs w:val="22"/>
        </w:rPr>
        <w:t>sky thinking</w:t>
      </w:r>
      <w:r w:rsidR="00C2050C" w:rsidRPr="002744F2">
        <w:rPr>
          <w:rFonts w:ascii="Arial" w:hAnsi="Arial" w:cs="Arial"/>
          <w:sz w:val="22"/>
          <w:szCs w:val="22"/>
        </w:rPr>
        <w:t xml:space="preserve"> </w:t>
      </w:r>
      <w:r w:rsidRPr="002744F2">
        <w:rPr>
          <w:rFonts w:ascii="Arial" w:hAnsi="Arial" w:cs="Arial"/>
          <w:sz w:val="22"/>
          <w:szCs w:val="22"/>
        </w:rPr>
        <w:t>that has led him to become the global icon he is today.</w:t>
      </w:r>
      <w:r w:rsidR="00EB33C2" w:rsidRPr="00EB33C2">
        <w:rPr>
          <w:rFonts w:ascii="Arial" w:hAnsi="Arial" w:cs="Arial"/>
          <w:sz w:val="22"/>
          <w:szCs w:val="22"/>
        </w:rPr>
        <w:t xml:space="preserve"> </w:t>
      </w:r>
      <w:r w:rsidR="00EB33C2" w:rsidRPr="002744F2">
        <w:rPr>
          <w:rFonts w:ascii="Arial" w:hAnsi="Arial" w:cs="Arial"/>
          <w:sz w:val="22"/>
          <w:szCs w:val="22"/>
        </w:rPr>
        <w:t>The plane also symbolizes the power of Benito's art, which manages to bring the essence of La Isla to the entire world, crossing all borders. It is an ode to summer, to play and experience the infinite possibilities that the universe offers us. To create and fly without limits, and express ourselves in total freedom.</w:t>
      </w:r>
    </w:p>
    <w:p w14:paraId="24ECD1D2" w14:textId="77777777" w:rsidR="00EB33C2" w:rsidRDefault="00EB33C2" w:rsidP="00EB33C2">
      <w:pPr>
        <w:pStyle w:val="Default"/>
        <w:spacing w:before="0" w:line="240" w:lineRule="auto"/>
        <w:rPr>
          <w:rFonts w:ascii="AdihausDIN" w:hAnsi="AdihausDIN" w:cs="AdihausDIN"/>
          <w:sz w:val="22"/>
          <w:szCs w:val="22"/>
          <w:lang w:val="en-US"/>
        </w:rPr>
      </w:pPr>
    </w:p>
    <w:p w14:paraId="51B28E5E" w14:textId="57CA7FFA" w:rsidR="00B91D6A" w:rsidRPr="00226B80" w:rsidRDefault="00EB33C2" w:rsidP="00B91D6A">
      <w:pPr>
        <w:pStyle w:val="Default"/>
        <w:spacing w:before="0" w:line="240" w:lineRule="auto"/>
        <w:rPr>
          <w:rFonts w:ascii="AdihausDIN" w:hAnsi="AdihausDIN" w:cs="AdihausDIN"/>
          <w:sz w:val="22"/>
          <w:szCs w:val="22"/>
          <w:lang w:val="en-US"/>
        </w:rPr>
      </w:pPr>
      <w:r w:rsidRPr="00E158A9">
        <w:rPr>
          <w:rFonts w:ascii="AdihausDIN" w:hAnsi="AdihausDIN" w:cs="AdihausDIN"/>
          <w:sz w:val="22"/>
          <w:szCs w:val="22"/>
          <w:lang w:val="en-US"/>
        </w:rPr>
        <w:t>The Bad Bunny x adidas Originals</w:t>
      </w:r>
      <w:r>
        <w:rPr>
          <w:rFonts w:ascii="AdihausDIN" w:hAnsi="AdihausDIN" w:cs="AdihausDIN"/>
          <w:sz w:val="22"/>
          <w:szCs w:val="22"/>
          <w:lang w:val="en-US"/>
        </w:rPr>
        <w:t xml:space="preserve"> Forum is the newest iteration of Bad Bunny’s Forum </w:t>
      </w:r>
      <w:r w:rsidR="00DE4988">
        <w:rPr>
          <w:rFonts w:ascii="AdihausDIN" w:hAnsi="AdihausDIN" w:cs="AdihausDIN"/>
          <w:sz w:val="22"/>
          <w:szCs w:val="22"/>
          <w:lang w:val="en-US"/>
        </w:rPr>
        <w:t xml:space="preserve">with the </w:t>
      </w:r>
      <w:r w:rsidR="00FA34E0">
        <w:rPr>
          <w:rFonts w:ascii="AdihausDIN" w:hAnsi="AdihausDIN" w:cs="AdihausDIN"/>
          <w:sz w:val="22"/>
          <w:szCs w:val="22"/>
          <w:lang w:val="en-US"/>
        </w:rPr>
        <w:t>blue-sky</w:t>
      </w:r>
      <w:r w:rsidR="00DE4988">
        <w:rPr>
          <w:rFonts w:ascii="AdihausDIN" w:hAnsi="AdihausDIN" w:cs="AdihausDIN"/>
          <w:sz w:val="22"/>
          <w:szCs w:val="22"/>
          <w:lang w:val="en-US"/>
        </w:rPr>
        <w:t xml:space="preserve"> color</w:t>
      </w:r>
      <w:r w:rsidR="00FA34E0">
        <w:rPr>
          <w:rFonts w:ascii="AdihausDIN" w:hAnsi="AdihausDIN" w:cs="AdihausDIN"/>
          <w:sz w:val="22"/>
          <w:szCs w:val="22"/>
          <w:lang w:val="en-US"/>
        </w:rPr>
        <w:t xml:space="preserve">. </w:t>
      </w:r>
      <w:r w:rsidR="00792DD0">
        <w:rPr>
          <w:rFonts w:ascii="AdihausDIN" w:hAnsi="AdihausDIN" w:cs="AdihausDIN"/>
          <w:sz w:val="22"/>
          <w:szCs w:val="22"/>
          <w:lang w:val="en-US"/>
        </w:rPr>
        <w:t xml:space="preserve">This collaboration is </w:t>
      </w:r>
      <w:r>
        <w:rPr>
          <w:rFonts w:ascii="AdihausDIN" w:hAnsi="AdihausDIN" w:cs="AdihausDIN"/>
          <w:sz w:val="22"/>
          <w:szCs w:val="22"/>
          <w:lang w:val="en-US"/>
        </w:rPr>
        <w:t>interpretation and a great follow up to 2021 releases such as</w:t>
      </w:r>
      <w:r w:rsidRPr="00E158A9">
        <w:rPr>
          <w:rFonts w:ascii="AdihausDIN" w:hAnsi="AdihausDIN" w:cs="AdihausDIN"/>
          <w:sz w:val="22"/>
          <w:szCs w:val="22"/>
          <w:lang w:val="en-US"/>
        </w:rPr>
        <w:t xml:space="preserve"> </w:t>
      </w:r>
      <w:r w:rsidRPr="00E158A9">
        <w:rPr>
          <w:rFonts w:ascii="AdihausDIN" w:hAnsi="AdihausDIN" w:cs="AdihausDIN"/>
          <w:sz w:val="22"/>
          <w:szCs w:val="22"/>
          <w:rtl/>
          <w:lang w:val="ar-SA"/>
        </w:rPr>
        <w:t>“</w:t>
      </w:r>
      <w:r w:rsidRPr="00E158A9">
        <w:rPr>
          <w:rFonts w:ascii="AdihausDIN" w:hAnsi="AdihausDIN" w:cs="AdihausDIN"/>
          <w:sz w:val="22"/>
          <w:szCs w:val="22"/>
          <w:lang w:val="en-US"/>
        </w:rPr>
        <w:t xml:space="preserve">The First </w:t>
      </w:r>
      <w:proofErr w:type="spellStart"/>
      <w:r w:rsidRPr="00E158A9">
        <w:rPr>
          <w:rFonts w:ascii="AdihausDIN" w:hAnsi="AdihausDIN" w:cs="AdihausDIN"/>
          <w:sz w:val="22"/>
          <w:szCs w:val="22"/>
          <w:lang w:val="en-US"/>
        </w:rPr>
        <w:t>Caf</w:t>
      </w:r>
      <w:proofErr w:type="spellEnd"/>
      <w:r w:rsidRPr="00E158A9">
        <w:rPr>
          <w:rFonts w:ascii="AdihausDIN" w:hAnsi="AdihausDIN" w:cs="AdihausDIN"/>
          <w:sz w:val="22"/>
          <w:szCs w:val="22"/>
          <w:lang w:val="fr-FR"/>
        </w:rPr>
        <w:t>é</w:t>
      </w:r>
      <w:r w:rsidRPr="00E158A9">
        <w:rPr>
          <w:rFonts w:ascii="AdihausDIN" w:hAnsi="AdihausDIN" w:cs="AdihausDIN"/>
          <w:sz w:val="22"/>
          <w:szCs w:val="22"/>
        </w:rPr>
        <w:t>”</w:t>
      </w:r>
      <w:r>
        <w:rPr>
          <w:rFonts w:ascii="AdihausDIN" w:hAnsi="AdihausDIN" w:cs="AdihausDIN"/>
          <w:sz w:val="22"/>
          <w:szCs w:val="22"/>
        </w:rPr>
        <w:t>,</w:t>
      </w:r>
      <w:r w:rsidRPr="00E158A9">
        <w:rPr>
          <w:rFonts w:ascii="AdihausDIN" w:hAnsi="AdihausDIN" w:cs="AdihausDIN"/>
          <w:sz w:val="22"/>
          <w:szCs w:val="22"/>
        </w:rPr>
        <w:t xml:space="preserve"> “</w:t>
      </w:r>
      <w:r w:rsidRPr="00E158A9">
        <w:rPr>
          <w:rFonts w:ascii="AdihausDIN" w:hAnsi="AdihausDIN" w:cs="AdihausDIN"/>
          <w:sz w:val="22"/>
          <w:szCs w:val="22"/>
          <w:lang w:val="da-DK"/>
        </w:rPr>
        <w:t>Easter Egg,</w:t>
      </w:r>
      <w:r w:rsidRPr="00E158A9">
        <w:rPr>
          <w:rFonts w:ascii="AdihausDIN" w:hAnsi="AdihausDIN" w:cs="AdihausDIN"/>
          <w:sz w:val="22"/>
          <w:szCs w:val="22"/>
        </w:rPr>
        <w:t xml:space="preserve">” </w:t>
      </w:r>
      <w:r w:rsidRPr="00E158A9">
        <w:rPr>
          <w:rFonts w:ascii="AdihausDIN" w:hAnsi="AdihausDIN" w:cs="AdihausDIN"/>
          <w:sz w:val="22"/>
          <w:szCs w:val="22"/>
          <w:lang w:val="en-US"/>
        </w:rPr>
        <w:t xml:space="preserve">and </w:t>
      </w:r>
      <w:r w:rsidRPr="00E158A9">
        <w:rPr>
          <w:rFonts w:ascii="AdihausDIN" w:hAnsi="AdihausDIN" w:cs="AdihausDIN"/>
          <w:sz w:val="22"/>
          <w:szCs w:val="22"/>
          <w:rtl/>
          <w:lang w:val="ar-SA"/>
        </w:rPr>
        <w:t>“</w:t>
      </w:r>
      <w:r w:rsidRPr="00E158A9">
        <w:rPr>
          <w:rFonts w:ascii="AdihausDIN" w:hAnsi="AdihausDIN" w:cs="AdihausDIN"/>
          <w:sz w:val="22"/>
          <w:szCs w:val="22"/>
          <w:lang w:val="en-US"/>
        </w:rPr>
        <w:t>Back to School</w:t>
      </w:r>
      <w:r w:rsidRPr="00E158A9">
        <w:rPr>
          <w:rFonts w:ascii="AdihausDIN" w:hAnsi="AdihausDIN" w:cs="AdihausDIN"/>
          <w:sz w:val="22"/>
          <w:szCs w:val="22"/>
        </w:rPr>
        <w:t xml:space="preserve">” </w:t>
      </w:r>
      <w:r w:rsidRPr="00E158A9">
        <w:rPr>
          <w:rFonts w:ascii="AdihausDIN" w:hAnsi="AdihausDIN" w:cs="AdihausDIN"/>
          <w:sz w:val="22"/>
          <w:szCs w:val="22"/>
          <w:lang w:val="en-US"/>
        </w:rPr>
        <w:t>editions.</w:t>
      </w:r>
      <w:r w:rsidR="00226B80">
        <w:rPr>
          <w:rFonts w:ascii="AdihausDIN" w:hAnsi="AdihausDIN" w:cs="AdihausDIN"/>
          <w:sz w:val="22"/>
          <w:szCs w:val="22"/>
          <w:lang w:val="en-US"/>
        </w:rPr>
        <w:t xml:space="preserve"> </w:t>
      </w:r>
      <w:r w:rsidR="00B91D6A" w:rsidRPr="00E158A9">
        <w:rPr>
          <w:rFonts w:ascii="AdihausDIN" w:hAnsi="AdihausDIN" w:cs="AdihausDIN"/>
          <w:sz w:val="22"/>
          <w:szCs w:val="22"/>
          <w:lang w:val="en-US"/>
        </w:rPr>
        <w:t xml:space="preserve">The new </w:t>
      </w:r>
      <w:proofErr w:type="spellStart"/>
      <w:r w:rsidR="00B91D6A">
        <w:rPr>
          <w:rFonts w:ascii="AdihausDIN" w:hAnsi="AdihausDIN" w:cs="AdihausDIN"/>
          <w:sz w:val="22"/>
          <w:szCs w:val="22"/>
        </w:rPr>
        <w:t>Forum</w:t>
      </w:r>
      <w:proofErr w:type="spellEnd"/>
      <w:r w:rsidR="00B91D6A">
        <w:rPr>
          <w:rFonts w:ascii="AdihausDIN" w:hAnsi="AdihausDIN" w:cs="AdihausDIN"/>
          <w:sz w:val="22"/>
          <w:szCs w:val="22"/>
        </w:rPr>
        <w:t xml:space="preserve"> </w:t>
      </w:r>
      <w:proofErr w:type="spellStart"/>
      <w:r w:rsidR="00B91D6A">
        <w:rPr>
          <w:rFonts w:ascii="AdihausDIN" w:hAnsi="AdihausDIN" w:cs="AdihausDIN"/>
          <w:sz w:val="22"/>
          <w:szCs w:val="22"/>
        </w:rPr>
        <w:t>is</w:t>
      </w:r>
      <w:proofErr w:type="spellEnd"/>
      <w:r w:rsidR="00B91D6A">
        <w:rPr>
          <w:rFonts w:ascii="AdihausDIN" w:hAnsi="AdihausDIN" w:cs="AdihausDIN"/>
          <w:sz w:val="22"/>
          <w:szCs w:val="22"/>
        </w:rPr>
        <w:t xml:space="preserve"> </w:t>
      </w:r>
      <w:proofErr w:type="spellStart"/>
      <w:r w:rsidR="00B91D6A">
        <w:rPr>
          <w:rFonts w:ascii="AdihausDIN" w:hAnsi="AdihausDIN" w:cs="AdihausDIN"/>
          <w:sz w:val="22"/>
          <w:szCs w:val="22"/>
        </w:rPr>
        <w:t>available</w:t>
      </w:r>
      <w:proofErr w:type="spellEnd"/>
      <w:r w:rsidR="00B91D6A">
        <w:rPr>
          <w:rFonts w:ascii="AdihausDIN" w:hAnsi="AdihausDIN" w:cs="AdihausDIN"/>
          <w:sz w:val="22"/>
          <w:szCs w:val="22"/>
        </w:rPr>
        <w:t xml:space="preserve"> </w:t>
      </w:r>
      <w:proofErr w:type="spellStart"/>
      <w:r w:rsidR="00B91D6A">
        <w:rPr>
          <w:rFonts w:ascii="AdihausDIN" w:hAnsi="AdihausDIN" w:cs="AdihausDIN"/>
          <w:sz w:val="22"/>
          <w:szCs w:val="22"/>
        </w:rPr>
        <w:t>on</w:t>
      </w:r>
      <w:proofErr w:type="spellEnd"/>
      <w:r w:rsidR="00B91D6A">
        <w:rPr>
          <w:rFonts w:ascii="AdihausDIN" w:hAnsi="AdihausDIN" w:cs="AdihausDIN"/>
          <w:sz w:val="22"/>
          <w:szCs w:val="22"/>
        </w:rPr>
        <w:t xml:space="preserve"> </w:t>
      </w:r>
      <w:proofErr w:type="spellStart"/>
      <w:r w:rsidR="00B91D6A">
        <w:rPr>
          <w:rFonts w:ascii="AdihausDIN" w:hAnsi="AdihausDIN" w:cs="AdihausDIN"/>
          <w:sz w:val="22"/>
          <w:szCs w:val="22"/>
        </w:rPr>
        <w:t>the</w:t>
      </w:r>
      <w:proofErr w:type="spellEnd"/>
      <w:r w:rsidR="00B91D6A">
        <w:rPr>
          <w:rFonts w:ascii="AdihausDIN" w:hAnsi="AdihausDIN" w:cs="AdihausDIN"/>
          <w:sz w:val="22"/>
          <w:szCs w:val="22"/>
        </w:rPr>
        <w:t xml:space="preserve"> </w:t>
      </w:r>
      <w:proofErr w:type="spellStart"/>
      <w:r w:rsidR="00B91D6A">
        <w:rPr>
          <w:rFonts w:ascii="AdihausDIN" w:hAnsi="AdihausDIN" w:cs="AdihausDIN"/>
          <w:sz w:val="22"/>
          <w:szCs w:val="22"/>
        </w:rPr>
        <w:t>Confirmed</w:t>
      </w:r>
      <w:proofErr w:type="spellEnd"/>
      <w:r w:rsidR="00B91D6A">
        <w:rPr>
          <w:rFonts w:ascii="AdihausDIN" w:hAnsi="AdihausDIN" w:cs="AdihausDIN"/>
          <w:sz w:val="22"/>
          <w:szCs w:val="22"/>
        </w:rPr>
        <w:t xml:space="preserve"> App</w:t>
      </w:r>
      <w:r w:rsidR="003B13F7">
        <w:rPr>
          <w:rFonts w:ascii="AdihausDIN" w:hAnsi="AdihausDIN" w:cs="AdihausDIN"/>
          <w:sz w:val="22"/>
          <w:szCs w:val="22"/>
        </w:rPr>
        <w:t xml:space="preserve"> </w:t>
      </w:r>
      <w:proofErr w:type="spellStart"/>
      <w:r w:rsidR="00B91D6A">
        <w:rPr>
          <w:rFonts w:ascii="AdihausDIN" w:hAnsi="AdihausDIN" w:cs="AdihausDIN"/>
          <w:sz w:val="22"/>
          <w:szCs w:val="22"/>
        </w:rPr>
        <w:t>only</w:t>
      </w:r>
      <w:proofErr w:type="spellEnd"/>
      <w:r w:rsidR="00B91D6A">
        <w:rPr>
          <w:rFonts w:ascii="AdihausDIN" w:hAnsi="AdihausDIN" w:cs="AdihausDIN"/>
          <w:sz w:val="22"/>
          <w:szCs w:val="22"/>
        </w:rPr>
        <w:t xml:space="preserve"> </w:t>
      </w:r>
      <w:proofErr w:type="spellStart"/>
      <w:r w:rsidR="00B91D6A">
        <w:rPr>
          <w:rFonts w:ascii="AdihausDIN" w:hAnsi="AdihausDIN" w:cs="AdihausDIN"/>
          <w:sz w:val="22"/>
          <w:szCs w:val="22"/>
        </w:rPr>
        <w:t>on</w:t>
      </w:r>
      <w:proofErr w:type="spellEnd"/>
      <w:r w:rsidR="00B91D6A">
        <w:rPr>
          <w:rFonts w:ascii="AdihausDIN" w:hAnsi="AdihausDIN" w:cs="AdihausDIN"/>
          <w:sz w:val="22"/>
          <w:szCs w:val="22"/>
        </w:rPr>
        <w:t xml:space="preserve"> August 27th</w:t>
      </w:r>
      <w:r w:rsidR="001F670D">
        <w:rPr>
          <w:rFonts w:ascii="AdihausDIN" w:hAnsi="AdihausDIN" w:cs="AdihausDIN"/>
          <w:sz w:val="22"/>
          <w:szCs w:val="22"/>
        </w:rPr>
        <w:t>,</w:t>
      </w:r>
    </w:p>
    <w:p w14:paraId="65690CF0" w14:textId="58683FD5" w:rsidR="00B91D6A" w:rsidRDefault="00B91D6A" w:rsidP="00B91D6A">
      <w:pPr>
        <w:pStyle w:val="Default"/>
        <w:spacing w:before="0" w:line="240" w:lineRule="auto"/>
        <w:rPr>
          <w:rFonts w:ascii="AdihausDIN" w:hAnsi="AdihausDIN" w:cs="AdihausDIN"/>
          <w:sz w:val="22"/>
          <w:szCs w:val="22"/>
          <w:lang w:val="en-US"/>
        </w:rPr>
      </w:pPr>
    </w:p>
    <w:p w14:paraId="65F8B600" w14:textId="77777777" w:rsidR="00226B80" w:rsidRPr="00AF21D6" w:rsidRDefault="00226B80" w:rsidP="00B91D6A">
      <w:pPr>
        <w:pStyle w:val="Default"/>
        <w:spacing w:before="0" w:line="240" w:lineRule="auto"/>
        <w:rPr>
          <w:rFonts w:ascii="AdihausDIN" w:hAnsi="AdihausDIN" w:cs="AdihausDIN"/>
          <w:sz w:val="22"/>
          <w:szCs w:val="22"/>
          <w:lang w:val="en-US"/>
        </w:rPr>
      </w:pPr>
    </w:p>
    <w:p w14:paraId="12C0F145" w14:textId="77777777" w:rsidR="00CA77AC" w:rsidRPr="00CA77AC" w:rsidRDefault="00CA77AC" w:rsidP="00CA77A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CA77AC">
        <w:rPr>
          <w:rFonts w:ascii="Calibri" w:eastAsia="Times New Roman" w:hAnsi="Calibri" w:cs="Calibri"/>
          <w:b/>
          <w:bCs/>
          <w:color w:val="980000"/>
          <w:u w:val="single"/>
          <w:bdr w:val="none" w:sz="0" w:space="0" w:color="auto"/>
        </w:rPr>
        <w:t>About Bad Bunny</w:t>
      </w:r>
    </w:p>
    <w:p w14:paraId="0EF49286" w14:textId="77777777" w:rsidR="00CA77AC" w:rsidRPr="00CA77AC" w:rsidRDefault="00CA77AC" w:rsidP="00CA77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7A5E9D5" w14:textId="0C313E5F" w:rsidR="00CA77AC" w:rsidRPr="00CA77AC" w:rsidRDefault="00CA77AC" w:rsidP="00CA77A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CA77AC">
        <w:rPr>
          <w:rFonts w:ascii="Calibri" w:eastAsia="Times New Roman" w:hAnsi="Calibri" w:cs="Calibri"/>
          <w:color w:val="000000"/>
          <w:bdr w:val="none" w:sz="0" w:space="0" w:color="auto"/>
        </w:rPr>
        <w:t>Bad Bunny is a multi-platinum recording artist, multiple Latin GRAMMY® and GRAMMY®</w:t>
      </w:r>
      <w:r w:rsidRPr="00CA77AC">
        <w:rPr>
          <w:rFonts w:ascii="Arial" w:eastAsia="Times New Roman" w:hAnsi="Arial" w:cs="Arial"/>
          <w:color w:val="4D5156"/>
          <w:sz w:val="21"/>
          <w:szCs w:val="21"/>
          <w:bdr w:val="none" w:sz="0" w:space="0" w:color="auto"/>
          <w:shd w:val="clear" w:color="auto" w:fill="FFFFFF"/>
        </w:rPr>
        <w:t xml:space="preserve"> </w:t>
      </w:r>
      <w:r w:rsidRPr="00CA77AC">
        <w:rPr>
          <w:rFonts w:ascii="Calibri" w:eastAsia="Times New Roman" w:hAnsi="Calibri" w:cs="Calibri"/>
          <w:color w:val="000000"/>
          <w:bdr w:val="none" w:sz="0" w:space="0" w:color="auto"/>
        </w:rPr>
        <w:t>winner, who consistently manages to break international barriers and dismantle cultural norms, becoming a global icon of culture and entertainment. In 2021, he was named one of Billboard’s 10 most popular superstars in the world and earned the title of the #1 Latin artist of the year for a third consecutive year. In addition, after amassing an impressive more than 9.1 billion streams, he became the only Latin artist who, for two consecutive years, has been proclaimed the most listened to artist globally on Spotify – all of this without releasing a new album. </w:t>
      </w:r>
    </w:p>
    <w:p w14:paraId="13087157" w14:textId="77777777" w:rsidR="00CA77AC" w:rsidRPr="00CA77AC" w:rsidRDefault="00CA77AC" w:rsidP="00CA77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5F0CBBB" w14:textId="2D877727" w:rsidR="00CA77AC" w:rsidRPr="00CA77AC" w:rsidRDefault="00CA77AC" w:rsidP="00CA77A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CA77AC">
        <w:rPr>
          <w:rFonts w:ascii="Calibri" w:eastAsia="Times New Roman" w:hAnsi="Calibri" w:cs="Calibri"/>
          <w:color w:val="000000"/>
          <w:bdr w:val="none" w:sz="0" w:space="0" w:color="auto"/>
        </w:rPr>
        <w:t xml:space="preserve">In 2022, his tour "El Último Tour del Mundo" became the most globally successful tour of current times, selling out its 35 functions and breaking sales and attendance records. On the heels of his global </w:t>
      </w:r>
      <w:r w:rsidR="00D65EA4" w:rsidRPr="00CA77AC">
        <w:rPr>
          <w:rFonts w:ascii="Calibri" w:eastAsia="Times New Roman" w:hAnsi="Calibri" w:cs="Calibri"/>
          <w:color w:val="000000"/>
          <w:bdr w:val="none" w:sz="0" w:space="0" w:color="auto"/>
        </w:rPr>
        <w:t>success,</w:t>
      </w:r>
      <w:r w:rsidRPr="00CA77AC">
        <w:rPr>
          <w:rFonts w:ascii="Calibri" w:eastAsia="Times New Roman" w:hAnsi="Calibri" w:cs="Calibri"/>
          <w:color w:val="000000"/>
          <w:bdr w:val="none" w:sz="0" w:space="0" w:color="auto"/>
        </w:rPr>
        <w:t xml:space="preserve"> he released a new album, "Un Verano Sin </w:t>
      </w:r>
      <w:proofErr w:type="spellStart"/>
      <w:r w:rsidRPr="00CA77AC">
        <w:rPr>
          <w:rFonts w:ascii="Calibri" w:eastAsia="Times New Roman" w:hAnsi="Calibri" w:cs="Calibri"/>
          <w:color w:val="000000"/>
          <w:bdr w:val="none" w:sz="0" w:space="0" w:color="auto"/>
        </w:rPr>
        <w:t>Ti</w:t>
      </w:r>
      <w:proofErr w:type="spellEnd"/>
      <w:r w:rsidRPr="00CA77AC">
        <w:rPr>
          <w:rFonts w:ascii="Calibri" w:eastAsia="Times New Roman" w:hAnsi="Calibri" w:cs="Calibri"/>
          <w:color w:val="000000"/>
          <w:bdr w:val="none" w:sz="0" w:space="0" w:color="auto"/>
        </w:rPr>
        <w:t xml:space="preserve">," which became the second all-Spanish album to reach number 1 on the Billboard 200 Chart. The first album to accomplish this was Bad Bunny's "El Último Tour del Mundo." The album earned 356.66 million on-demand official streams in its premiere week, registering the largest streaming week ever for a Latin music </w:t>
      </w:r>
      <w:r w:rsidRPr="00CA77AC">
        <w:rPr>
          <w:rFonts w:ascii="Calibri" w:eastAsia="Times New Roman" w:hAnsi="Calibri" w:cs="Calibri"/>
          <w:color w:val="000000"/>
          <w:bdr w:val="none" w:sz="0" w:space="0" w:color="auto"/>
        </w:rPr>
        <w:lastRenderedPageBreak/>
        <w:t>album; it also set a record by posting its 24 songs on Billboard's "Hot Latin Songs." Currently, the megastar just kicked off his first stadium tour across the U.S. and Latin America, setting the record for the highest-grossing concert in each of the venues he has performed so far and the highest-grossing concert by a Latin act.</w:t>
      </w:r>
    </w:p>
    <w:p w14:paraId="41C49675" w14:textId="77777777" w:rsidR="00CA77AC" w:rsidRPr="00CA77AC" w:rsidRDefault="00CA77AC" w:rsidP="00CA77A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D6B04EB" w14:textId="11AA95DC" w:rsidR="00744B82" w:rsidRPr="00F0677F" w:rsidRDefault="00744B82" w:rsidP="00CA77AC">
      <w:pPr>
        <w:rPr>
          <w:rFonts w:ascii="Arial" w:hAnsi="Arial" w:cs="Arial"/>
        </w:rPr>
      </w:pPr>
    </w:p>
    <w:sectPr w:rsidR="00744B82" w:rsidRPr="00F0677F">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A3DEF" w14:textId="77777777" w:rsidR="00C5433A" w:rsidRDefault="00C5433A">
      <w:r>
        <w:separator/>
      </w:r>
    </w:p>
  </w:endnote>
  <w:endnote w:type="continuationSeparator" w:id="0">
    <w:p w14:paraId="3E607E62" w14:textId="77777777" w:rsidR="00C5433A" w:rsidRDefault="00C5433A">
      <w:r>
        <w:continuationSeparator/>
      </w:r>
    </w:p>
  </w:endnote>
  <w:endnote w:type="continuationNotice" w:id="1">
    <w:p w14:paraId="45319D38" w14:textId="77777777" w:rsidR="00C5433A" w:rsidRDefault="00C543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dihausDIN">
    <w:altName w:val="Calibri"/>
    <w:charset w:val="00"/>
    <w:family w:val="swiss"/>
    <w:pitch w:val="variable"/>
    <w:sig w:usb0="A00002BF" w:usb1="4000207B" w:usb2="00000008"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e Mono">
    <w:altName w:val="Calibri"/>
    <w:charset w:val="00"/>
    <w:family w:val="modern"/>
    <w:pitch w:val="fixed"/>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7125B" w14:textId="77777777" w:rsidR="00744B82" w:rsidRDefault="00744B8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11A2B" w14:textId="77777777" w:rsidR="00C5433A" w:rsidRDefault="00C5433A">
      <w:r>
        <w:separator/>
      </w:r>
    </w:p>
  </w:footnote>
  <w:footnote w:type="continuationSeparator" w:id="0">
    <w:p w14:paraId="6D3B0977" w14:textId="77777777" w:rsidR="00C5433A" w:rsidRDefault="00C5433A">
      <w:r>
        <w:continuationSeparator/>
      </w:r>
    </w:p>
  </w:footnote>
  <w:footnote w:type="continuationNotice" w:id="1">
    <w:p w14:paraId="152DD145" w14:textId="77777777" w:rsidR="00C5433A" w:rsidRDefault="00C543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7196F" w14:textId="01E19042" w:rsidR="10AD1CCE" w:rsidRDefault="10AD1CCE" w:rsidP="10AD1CCE">
    <w:pPr>
      <w:pStyle w:val="BodyA"/>
      <w:tabs>
        <w:tab w:val="center" w:pos="4320"/>
        <w:tab w:val="right" w:pos="8640"/>
      </w:tabs>
    </w:pPr>
  </w:p>
  <w:p w14:paraId="5A06420A" w14:textId="77777777" w:rsidR="00744B82" w:rsidRDefault="000C076E">
    <w:pPr>
      <w:pStyle w:val="BodyA"/>
      <w:tabs>
        <w:tab w:val="center" w:pos="4320"/>
        <w:tab w:val="right" w:pos="8640"/>
      </w:tabs>
    </w:pPr>
    <w:r>
      <w:rPr>
        <w:rFonts w:ascii="Andale Mono" w:hAnsi="Andale Mono"/>
        <w:noProof/>
      </w:rPr>
      <w:drawing>
        <wp:inline distT="0" distB="0" distL="0" distR="0" wp14:anchorId="3523FB1A" wp14:editId="4064D209">
          <wp:extent cx="1684020" cy="882396"/>
          <wp:effectExtent l="0" t="0" r="0" b="0"/>
          <wp:docPr id="1073741825" name="officeArt object" descr="A picture containing projector, night sky&#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projector, night skyDescription automatically generated" descr="A picture containing projector, night skyDescription automatically generated"/>
                  <pic:cNvPicPr>
                    <a:picLocks noChangeAspect="1"/>
                  </pic:cNvPicPr>
                </pic:nvPicPr>
                <pic:blipFill>
                  <a:blip r:embed="rId1"/>
                  <a:stretch>
                    <a:fillRect/>
                  </a:stretch>
                </pic:blipFill>
                <pic:spPr>
                  <a:xfrm>
                    <a:off x="0" y="0"/>
                    <a:ext cx="1684020" cy="882396"/>
                  </a:xfrm>
                  <a:prstGeom prst="rect">
                    <a:avLst/>
                  </a:prstGeom>
                  <a:ln w="12700" cap="flat">
                    <a:noFill/>
                    <a:miter lim="400000"/>
                  </a:ln>
                  <a:effectLst/>
                </pic:spPr>
              </pic:pic>
            </a:graphicData>
          </a:graphic>
        </wp:inline>
      </w:drawing>
    </w:r>
    <w:r>
      <w:rPr>
        <w:rFonts w:ascii="Andale Mono" w:hAnsi="Andale Mono"/>
      </w:rPr>
      <w:tab/>
      <w:t xml:space="preserve">      </w:t>
    </w:r>
    <w:r>
      <w:rPr>
        <w:rFonts w:ascii="Andale Mono" w:hAnsi="Andale Mono"/>
      </w:rPr>
      <w:tab/>
      <w:t xml:space="preserve">   </w:t>
    </w:r>
    <w:r>
      <w:rPr>
        <w:rFonts w:ascii="Andale Mono" w:hAnsi="Andale Mono"/>
        <w:sz w:val="40"/>
        <w:szCs w:val="40"/>
        <w:lang w:val="de-DE"/>
      </w:rPr>
      <w:t>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71A1B"/>
    <w:multiLevelType w:val="multilevel"/>
    <w:tmpl w:val="42F8B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A84EC6"/>
    <w:multiLevelType w:val="multilevel"/>
    <w:tmpl w:val="96AA9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66BCD5"/>
    <w:multiLevelType w:val="hybridMultilevel"/>
    <w:tmpl w:val="FFFFFFFF"/>
    <w:lvl w:ilvl="0" w:tplc="58FE8382">
      <w:start w:val="1"/>
      <w:numFmt w:val="bullet"/>
      <w:lvlText w:val=""/>
      <w:lvlJc w:val="left"/>
      <w:pPr>
        <w:ind w:left="720" w:hanging="360"/>
      </w:pPr>
      <w:rPr>
        <w:rFonts w:ascii="Symbol" w:hAnsi="Symbol" w:hint="default"/>
      </w:rPr>
    </w:lvl>
    <w:lvl w:ilvl="1" w:tplc="B2E8E818">
      <w:start w:val="1"/>
      <w:numFmt w:val="bullet"/>
      <w:lvlText w:val="o"/>
      <w:lvlJc w:val="left"/>
      <w:pPr>
        <w:ind w:left="1440" w:hanging="360"/>
      </w:pPr>
      <w:rPr>
        <w:rFonts w:ascii="Courier New" w:hAnsi="Courier New" w:hint="default"/>
      </w:rPr>
    </w:lvl>
    <w:lvl w:ilvl="2" w:tplc="98324C3E">
      <w:start w:val="1"/>
      <w:numFmt w:val="bullet"/>
      <w:lvlText w:val=""/>
      <w:lvlJc w:val="left"/>
      <w:pPr>
        <w:ind w:left="2160" w:hanging="360"/>
      </w:pPr>
      <w:rPr>
        <w:rFonts w:ascii="Wingdings" w:hAnsi="Wingdings" w:hint="default"/>
      </w:rPr>
    </w:lvl>
    <w:lvl w:ilvl="3" w:tplc="3732E218">
      <w:start w:val="1"/>
      <w:numFmt w:val="bullet"/>
      <w:lvlText w:val=""/>
      <w:lvlJc w:val="left"/>
      <w:pPr>
        <w:ind w:left="2880" w:hanging="360"/>
      </w:pPr>
      <w:rPr>
        <w:rFonts w:ascii="Symbol" w:hAnsi="Symbol" w:hint="default"/>
      </w:rPr>
    </w:lvl>
    <w:lvl w:ilvl="4" w:tplc="5AB092E4">
      <w:start w:val="1"/>
      <w:numFmt w:val="bullet"/>
      <w:lvlText w:val="o"/>
      <w:lvlJc w:val="left"/>
      <w:pPr>
        <w:ind w:left="3600" w:hanging="360"/>
      </w:pPr>
      <w:rPr>
        <w:rFonts w:ascii="Courier New" w:hAnsi="Courier New" w:hint="default"/>
      </w:rPr>
    </w:lvl>
    <w:lvl w:ilvl="5" w:tplc="D8084C36">
      <w:start w:val="1"/>
      <w:numFmt w:val="bullet"/>
      <w:lvlText w:val=""/>
      <w:lvlJc w:val="left"/>
      <w:pPr>
        <w:ind w:left="4320" w:hanging="360"/>
      </w:pPr>
      <w:rPr>
        <w:rFonts w:ascii="Wingdings" w:hAnsi="Wingdings" w:hint="default"/>
      </w:rPr>
    </w:lvl>
    <w:lvl w:ilvl="6" w:tplc="00DC6664">
      <w:start w:val="1"/>
      <w:numFmt w:val="bullet"/>
      <w:lvlText w:val=""/>
      <w:lvlJc w:val="left"/>
      <w:pPr>
        <w:ind w:left="5040" w:hanging="360"/>
      </w:pPr>
      <w:rPr>
        <w:rFonts w:ascii="Symbol" w:hAnsi="Symbol" w:hint="default"/>
      </w:rPr>
    </w:lvl>
    <w:lvl w:ilvl="7" w:tplc="9C3AFC00">
      <w:start w:val="1"/>
      <w:numFmt w:val="bullet"/>
      <w:lvlText w:val="o"/>
      <w:lvlJc w:val="left"/>
      <w:pPr>
        <w:ind w:left="5760" w:hanging="360"/>
      </w:pPr>
      <w:rPr>
        <w:rFonts w:ascii="Courier New" w:hAnsi="Courier New" w:hint="default"/>
      </w:rPr>
    </w:lvl>
    <w:lvl w:ilvl="8" w:tplc="5060F16E">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B82"/>
    <w:rsid w:val="00012A6F"/>
    <w:rsid w:val="00055D0E"/>
    <w:rsid w:val="000723F1"/>
    <w:rsid w:val="000C076E"/>
    <w:rsid w:val="000F5CC0"/>
    <w:rsid w:val="00101578"/>
    <w:rsid w:val="00111DDB"/>
    <w:rsid w:val="001255D9"/>
    <w:rsid w:val="00152B49"/>
    <w:rsid w:val="0015672C"/>
    <w:rsid w:val="001C7B71"/>
    <w:rsid w:val="001F670D"/>
    <w:rsid w:val="001F7271"/>
    <w:rsid w:val="00220F9B"/>
    <w:rsid w:val="00226B80"/>
    <w:rsid w:val="00230390"/>
    <w:rsid w:val="002523B5"/>
    <w:rsid w:val="002744F2"/>
    <w:rsid w:val="002A580F"/>
    <w:rsid w:val="002F3634"/>
    <w:rsid w:val="002F7C08"/>
    <w:rsid w:val="003214E5"/>
    <w:rsid w:val="0032747F"/>
    <w:rsid w:val="00341E4A"/>
    <w:rsid w:val="00365DD2"/>
    <w:rsid w:val="00371248"/>
    <w:rsid w:val="00374B0C"/>
    <w:rsid w:val="00374F72"/>
    <w:rsid w:val="00396FF4"/>
    <w:rsid w:val="003B13F7"/>
    <w:rsid w:val="003B2D4D"/>
    <w:rsid w:val="00413AEE"/>
    <w:rsid w:val="0042302D"/>
    <w:rsid w:val="00435038"/>
    <w:rsid w:val="004436D9"/>
    <w:rsid w:val="0044554F"/>
    <w:rsid w:val="00453BB4"/>
    <w:rsid w:val="004836AA"/>
    <w:rsid w:val="00487999"/>
    <w:rsid w:val="004D015B"/>
    <w:rsid w:val="004D602A"/>
    <w:rsid w:val="004E6213"/>
    <w:rsid w:val="005178EB"/>
    <w:rsid w:val="00533D22"/>
    <w:rsid w:val="00535E9B"/>
    <w:rsid w:val="00554187"/>
    <w:rsid w:val="005542F6"/>
    <w:rsid w:val="00573363"/>
    <w:rsid w:val="00574D5C"/>
    <w:rsid w:val="00575B32"/>
    <w:rsid w:val="00586D97"/>
    <w:rsid w:val="005E4F03"/>
    <w:rsid w:val="005F5E29"/>
    <w:rsid w:val="00616D30"/>
    <w:rsid w:val="0062375F"/>
    <w:rsid w:val="00687C08"/>
    <w:rsid w:val="00692F82"/>
    <w:rsid w:val="006B0645"/>
    <w:rsid w:val="006C4DA4"/>
    <w:rsid w:val="006C6097"/>
    <w:rsid w:val="006E01AC"/>
    <w:rsid w:val="006F2191"/>
    <w:rsid w:val="006F54D8"/>
    <w:rsid w:val="00725345"/>
    <w:rsid w:val="00730D54"/>
    <w:rsid w:val="00744B82"/>
    <w:rsid w:val="007519B3"/>
    <w:rsid w:val="00763D8F"/>
    <w:rsid w:val="007661C0"/>
    <w:rsid w:val="00792DD0"/>
    <w:rsid w:val="007E083B"/>
    <w:rsid w:val="007E154B"/>
    <w:rsid w:val="008216CA"/>
    <w:rsid w:val="00842B38"/>
    <w:rsid w:val="0089402D"/>
    <w:rsid w:val="008E5F5C"/>
    <w:rsid w:val="009232B0"/>
    <w:rsid w:val="0092699A"/>
    <w:rsid w:val="00957A8C"/>
    <w:rsid w:val="009859F7"/>
    <w:rsid w:val="009C3120"/>
    <w:rsid w:val="009C5D8D"/>
    <w:rsid w:val="00AA0B20"/>
    <w:rsid w:val="00AD6436"/>
    <w:rsid w:val="00AE30F8"/>
    <w:rsid w:val="00B03222"/>
    <w:rsid w:val="00B23B9C"/>
    <w:rsid w:val="00B55FA9"/>
    <w:rsid w:val="00B57E4A"/>
    <w:rsid w:val="00B91D6A"/>
    <w:rsid w:val="00BE2F77"/>
    <w:rsid w:val="00BF7773"/>
    <w:rsid w:val="00C119B6"/>
    <w:rsid w:val="00C2050C"/>
    <w:rsid w:val="00C206D5"/>
    <w:rsid w:val="00C2286B"/>
    <w:rsid w:val="00C44492"/>
    <w:rsid w:val="00C5433A"/>
    <w:rsid w:val="00CA77AC"/>
    <w:rsid w:val="00CC240C"/>
    <w:rsid w:val="00D13AF9"/>
    <w:rsid w:val="00D65EA4"/>
    <w:rsid w:val="00D848DC"/>
    <w:rsid w:val="00D84E10"/>
    <w:rsid w:val="00D94B12"/>
    <w:rsid w:val="00DC65C4"/>
    <w:rsid w:val="00DD34CB"/>
    <w:rsid w:val="00DE4988"/>
    <w:rsid w:val="00E13DCB"/>
    <w:rsid w:val="00E21ECE"/>
    <w:rsid w:val="00E24C0C"/>
    <w:rsid w:val="00E60FF0"/>
    <w:rsid w:val="00E7351C"/>
    <w:rsid w:val="00EB33C2"/>
    <w:rsid w:val="00EF7A5D"/>
    <w:rsid w:val="00F04BE0"/>
    <w:rsid w:val="00F04CF0"/>
    <w:rsid w:val="00F0677F"/>
    <w:rsid w:val="00F70394"/>
    <w:rsid w:val="00F71D46"/>
    <w:rsid w:val="00F97041"/>
    <w:rsid w:val="00FA287E"/>
    <w:rsid w:val="00FA34E0"/>
    <w:rsid w:val="00FB63AF"/>
    <w:rsid w:val="10AD1CCE"/>
    <w:rsid w:val="19095EA9"/>
    <w:rsid w:val="2B424AED"/>
    <w:rsid w:val="30C5B704"/>
    <w:rsid w:val="32A701BC"/>
    <w:rsid w:val="36363E50"/>
    <w:rsid w:val="65F4F850"/>
    <w:rsid w:val="77E48E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49869"/>
  <w15:docId w15:val="{6145E320-6D36-4B70-A921-866E81D9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NormalWeb">
    <w:name w:val="Normal (Web)"/>
    <w:uiPriority w:val="99"/>
    <w:pPr>
      <w:spacing w:before="100" w:after="100"/>
    </w:pPr>
    <w:rPr>
      <w:rFonts w:eastAsia="Times New Roman"/>
      <w:color w:val="000000"/>
      <w:sz w:val="24"/>
      <w:szCs w:val="24"/>
      <w:u w:color="00000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Header">
    <w:name w:val="header"/>
    <w:basedOn w:val="Normal"/>
    <w:link w:val="HeaderChar"/>
    <w:uiPriority w:val="99"/>
    <w:semiHidden/>
    <w:unhideWhenUsed/>
    <w:rsid w:val="001255D9"/>
    <w:pPr>
      <w:tabs>
        <w:tab w:val="center" w:pos="4680"/>
        <w:tab w:val="right" w:pos="9360"/>
      </w:tabs>
    </w:pPr>
  </w:style>
  <w:style w:type="character" w:customStyle="1" w:styleId="HeaderChar">
    <w:name w:val="Header Char"/>
    <w:basedOn w:val="DefaultParagraphFont"/>
    <w:link w:val="Header"/>
    <w:uiPriority w:val="99"/>
    <w:semiHidden/>
    <w:rsid w:val="001255D9"/>
    <w:rPr>
      <w:sz w:val="24"/>
      <w:szCs w:val="24"/>
    </w:rPr>
  </w:style>
  <w:style w:type="paragraph" w:styleId="Footer">
    <w:name w:val="footer"/>
    <w:basedOn w:val="Normal"/>
    <w:link w:val="FooterChar"/>
    <w:uiPriority w:val="99"/>
    <w:semiHidden/>
    <w:unhideWhenUsed/>
    <w:rsid w:val="001255D9"/>
    <w:pPr>
      <w:tabs>
        <w:tab w:val="center" w:pos="4680"/>
        <w:tab w:val="right" w:pos="9360"/>
      </w:tabs>
    </w:pPr>
  </w:style>
  <w:style w:type="character" w:customStyle="1" w:styleId="FooterChar">
    <w:name w:val="Footer Char"/>
    <w:basedOn w:val="DefaultParagraphFont"/>
    <w:link w:val="Footer"/>
    <w:uiPriority w:val="99"/>
    <w:semiHidden/>
    <w:rsid w:val="001255D9"/>
    <w:rPr>
      <w:sz w:val="24"/>
      <w:szCs w:val="24"/>
    </w:rPr>
  </w:style>
  <w:style w:type="character" w:customStyle="1" w:styleId="apple-converted-space">
    <w:name w:val="apple-converted-space"/>
    <w:basedOn w:val="DefaultParagraphFont"/>
    <w:rsid w:val="00C119B6"/>
  </w:style>
  <w:style w:type="character" w:styleId="UnresolvedMention">
    <w:name w:val="Unresolved Mention"/>
    <w:basedOn w:val="DefaultParagraphFont"/>
    <w:uiPriority w:val="99"/>
    <w:semiHidden/>
    <w:unhideWhenUsed/>
    <w:rsid w:val="00D848DC"/>
    <w:rPr>
      <w:color w:val="605E5C"/>
      <w:shd w:val="clear" w:color="auto" w:fill="E1DFDD"/>
    </w:rPr>
  </w:style>
  <w:style w:type="character" w:styleId="FollowedHyperlink">
    <w:name w:val="FollowedHyperlink"/>
    <w:basedOn w:val="DefaultParagraphFont"/>
    <w:uiPriority w:val="99"/>
    <w:semiHidden/>
    <w:unhideWhenUsed/>
    <w:rsid w:val="00D848DC"/>
    <w:rPr>
      <w:color w:val="FF00FF" w:themeColor="followedHyperlink"/>
      <w:u w:val="single"/>
    </w:rPr>
  </w:style>
  <w:style w:type="paragraph" w:customStyle="1" w:styleId="Default">
    <w:name w:val="Default"/>
    <w:rsid w:val="00B91D6A"/>
    <w:pPr>
      <w:spacing w:before="160" w:line="288" w:lineRule="auto"/>
    </w:pPr>
    <w:rPr>
      <w:rFonts w:ascii="Helvetica Neue" w:hAnsi="Helvetica Neue" w:cs="Arial Unicode MS"/>
      <w:color w:val="000000"/>
      <w:sz w:val="24"/>
      <w:szCs w:val="24"/>
      <w:lang w:val="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6808">
      <w:bodyDiv w:val="1"/>
      <w:marLeft w:val="0"/>
      <w:marRight w:val="0"/>
      <w:marTop w:val="0"/>
      <w:marBottom w:val="0"/>
      <w:divBdr>
        <w:top w:val="none" w:sz="0" w:space="0" w:color="auto"/>
        <w:left w:val="none" w:sz="0" w:space="0" w:color="auto"/>
        <w:bottom w:val="none" w:sz="0" w:space="0" w:color="auto"/>
        <w:right w:val="none" w:sz="0" w:space="0" w:color="auto"/>
      </w:divBdr>
    </w:div>
    <w:div w:id="1836215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8" ma:contentTypeDescription="Create a new document." ma:contentTypeScope="" ma:versionID="8b41ae7c738112bac4dd75c7282f1a17">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a90119894e83c9288ea20c45c0d006af"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802DE6-FDA0-4E71-A62D-CF9F640B49B8}">
  <ds:schemaRefs>
    <ds:schemaRef ds:uri="http://schemas.microsoft.com/office/2006/metadata/properties"/>
    <ds:schemaRef ds:uri="http://schemas.microsoft.com/office/infopath/2007/PartnerControls"/>
    <ds:schemaRef ds:uri="79ceb40d-78c2-4428-be28-79531305c121"/>
    <ds:schemaRef ds:uri="f1952126-9909-4690-87b8-e04e2ff07e5f"/>
  </ds:schemaRefs>
</ds:datastoreItem>
</file>

<file path=customXml/itemProps2.xml><?xml version="1.0" encoding="utf-8"?>
<ds:datastoreItem xmlns:ds="http://schemas.openxmlformats.org/officeDocument/2006/customXml" ds:itemID="{557C121B-199D-46CA-9A2B-7F88352BFE16}">
  <ds:schemaRefs>
    <ds:schemaRef ds:uri="http://schemas.microsoft.com/sharepoint/v3/contenttype/forms"/>
  </ds:schemaRefs>
</ds:datastoreItem>
</file>

<file path=customXml/itemProps3.xml><?xml version="1.0" encoding="utf-8"?>
<ds:datastoreItem xmlns:ds="http://schemas.openxmlformats.org/officeDocument/2006/customXml" ds:itemID="{0AB0D278-4A53-4F86-B60E-35629EB3B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bfeb222-e42c-4535-aace-ea6f7751369b}" enabled="0" method="" siteId="{3bfeb222-e42c-4535-aace-ea6f7751369b}" removed="1"/>
</clbl:labelList>
</file>

<file path=docProps/app.xml><?xml version="1.0" encoding="utf-8"?>
<Properties xmlns="http://schemas.openxmlformats.org/officeDocument/2006/extended-properties" xmlns:vt="http://schemas.openxmlformats.org/officeDocument/2006/docPropsVTypes">
  <Template>Normal</Template>
  <TotalTime>15</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Wirch, Andrew</dc:creator>
  <cp:keywords/>
  <cp:lastModifiedBy>Kiran Tank</cp:lastModifiedBy>
  <cp:revision>24</cp:revision>
  <dcterms:created xsi:type="dcterms:W3CDTF">2022-08-17T16:10:00Z</dcterms:created>
  <dcterms:modified xsi:type="dcterms:W3CDTF">2022-08-24T05:03:00Z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ies>
</file>