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3296C" w14:textId="508A03E5" w:rsidR="001A4519" w:rsidRDefault="001A4519" w:rsidP="00155A59">
      <w:pPr>
        <w:spacing w:after="0"/>
        <w:jc w:val="center"/>
        <w:rPr>
          <w:rFonts w:ascii="AdihausDIN" w:hAnsi="AdihausDIN" w:cs="AdihausDIN"/>
          <w:b/>
          <w:bCs/>
        </w:rPr>
      </w:pPr>
      <w:r w:rsidRPr="001A4519">
        <w:rPr>
          <w:rFonts w:ascii="AdihausDIN" w:hAnsi="AdihausDIN" w:cs="AdihausDIN"/>
          <w:b/>
          <w:bCs/>
        </w:rPr>
        <w:t>LOVE IS WHERE IT ALL BEGINS: ADIDAS X THEBE MAGUGU LAUNCH TENNIS COLLECTION DESIGNED TO CELEBRATE CULTURE, HERITAGE AND INCLUSIVITY</w:t>
      </w:r>
    </w:p>
    <w:p w14:paraId="59C439C9" w14:textId="77777777" w:rsidR="004A038F" w:rsidRDefault="004A038F" w:rsidP="004A038F">
      <w:pPr>
        <w:spacing w:after="0"/>
        <w:rPr>
          <w:rFonts w:ascii="AdihausDIN" w:hAnsi="AdihausDIN" w:cs="AdihausDIN"/>
          <w:b/>
          <w:bCs/>
        </w:rPr>
      </w:pPr>
    </w:p>
    <w:p w14:paraId="2D2C13A3" w14:textId="0EFA3074" w:rsidR="004A038F" w:rsidRPr="001A4519" w:rsidRDefault="004A038F" w:rsidP="004A038F">
      <w:pPr>
        <w:jc w:val="center"/>
        <w:rPr>
          <w:rFonts w:ascii="AdihausDIN" w:hAnsi="AdihausDIN" w:cs="AdihausDIN"/>
          <w:b/>
          <w:bCs/>
        </w:rPr>
      </w:pPr>
      <w:r>
        <w:rPr>
          <w:noProof/>
        </w:rPr>
        <w:drawing>
          <wp:inline distT="0" distB="0" distL="0" distR="0" wp14:anchorId="34743ED4" wp14:editId="5DEF41A1">
            <wp:extent cx="5273849" cy="3516872"/>
            <wp:effectExtent l="0" t="0" r="3175" b="7620"/>
            <wp:docPr id="2" name="Picture 2" descr="A couple of women playing tenni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women playing tennis&#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2283" cy="3529165"/>
                    </a:xfrm>
                    <a:prstGeom prst="rect">
                      <a:avLst/>
                    </a:prstGeom>
                    <a:noFill/>
                    <a:ln>
                      <a:noFill/>
                    </a:ln>
                  </pic:spPr>
                </pic:pic>
              </a:graphicData>
            </a:graphic>
          </wp:inline>
        </w:drawing>
      </w:r>
      <w:bookmarkStart w:id="0" w:name="_GoBack"/>
      <w:bookmarkEnd w:id="0"/>
    </w:p>
    <w:p w14:paraId="4527B6B5" w14:textId="60CEACB4" w:rsidR="001A4519" w:rsidRPr="004C34AF" w:rsidRDefault="001A4519" w:rsidP="004A038F">
      <w:pPr>
        <w:pStyle w:val="ListParagraph"/>
        <w:numPr>
          <w:ilvl w:val="0"/>
          <w:numId w:val="4"/>
        </w:numPr>
        <w:spacing w:before="240"/>
        <w:rPr>
          <w:rFonts w:ascii="AdihausDIN" w:hAnsi="AdihausDIN" w:cs="AdihausDIN"/>
        </w:rPr>
      </w:pPr>
      <w:r w:rsidRPr="1CF1CA6B">
        <w:rPr>
          <w:rFonts w:ascii="AdihausDIN" w:hAnsi="AdihausDIN" w:cs="AdihausDIN"/>
        </w:rPr>
        <w:t xml:space="preserve">adidas has collaborated with South African designer Thebe </w:t>
      </w:r>
      <w:proofErr w:type="spellStart"/>
      <w:r w:rsidRPr="1CF1CA6B">
        <w:rPr>
          <w:rFonts w:ascii="AdihausDIN" w:hAnsi="AdihausDIN" w:cs="AdihausDIN"/>
        </w:rPr>
        <w:t>Magugu</w:t>
      </w:r>
      <w:proofErr w:type="spellEnd"/>
      <w:r w:rsidRPr="1CF1CA6B">
        <w:rPr>
          <w:rFonts w:ascii="AdihausDIN" w:hAnsi="AdihausDIN" w:cs="AdihausDIN"/>
        </w:rPr>
        <w:t xml:space="preserve"> to create a new Tennis performance collection, which aims to inspire the next generation of tennis players to shape the future of the game and champion diversity and inclusion in the sport</w:t>
      </w:r>
    </w:p>
    <w:p w14:paraId="1F991C9E" w14:textId="55250D25" w:rsidR="001A4519" w:rsidRPr="004C34AF" w:rsidRDefault="001A4519" w:rsidP="004C34AF">
      <w:pPr>
        <w:pStyle w:val="ListParagraph"/>
        <w:numPr>
          <w:ilvl w:val="0"/>
          <w:numId w:val="4"/>
        </w:numPr>
        <w:rPr>
          <w:rFonts w:ascii="AdihausDIN" w:hAnsi="AdihausDIN" w:cs="AdihausDIN"/>
        </w:rPr>
      </w:pPr>
      <w:r w:rsidRPr="004C34AF">
        <w:rPr>
          <w:rFonts w:ascii="AdihausDIN" w:hAnsi="AdihausDIN" w:cs="AdihausDIN"/>
        </w:rPr>
        <w:t xml:space="preserve">The collection will be premiered on court during one of the most prominent hardcourt tournaments this summer, by inspirational adidas athletes </w:t>
      </w:r>
      <w:r w:rsidR="00EB3BEA" w:rsidRPr="00EB3BEA">
        <w:rPr>
          <w:rFonts w:ascii="AdihausDIN" w:hAnsi="AdihausDIN" w:cs="AdihausDIN"/>
        </w:rPr>
        <w:t xml:space="preserve">Dana Mathewson, Felix Auger </w:t>
      </w:r>
      <w:proofErr w:type="spellStart"/>
      <w:r w:rsidR="00EB3BEA" w:rsidRPr="00EB3BEA">
        <w:rPr>
          <w:rFonts w:ascii="AdihausDIN" w:hAnsi="AdihausDIN" w:cs="AdihausDIN"/>
        </w:rPr>
        <w:t>Aliassime</w:t>
      </w:r>
      <w:proofErr w:type="spellEnd"/>
      <w:r w:rsidR="00EB3BEA" w:rsidRPr="00EB3BEA">
        <w:rPr>
          <w:rFonts w:ascii="AdihausDIN" w:hAnsi="AdihausDIN" w:cs="AdihausDIN"/>
        </w:rPr>
        <w:t xml:space="preserve">, Daria </w:t>
      </w:r>
      <w:proofErr w:type="spellStart"/>
      <w:r w:rsidR="00EB3BEA" w:rsidRPr="00EB3BEA">
        <w:rPr>
          <w:rFonts w:ascii="AdihausDIN" w:hAnsi="AdihausDIN" w:cs="AdihausDIN"/>
        </w:rPr>
        <w:t>Kasatkina</w:t>
      </w:r>
      <w:proofErr w:type="spellEnd"/>
      <w:r w:rsidR="00EB3BEA" w:rsidRPr="00EB3BEA">
        <w:rPr>
          <w:rFonts w:ascii="AdihausDIN" w:hAnsi="AdihausDIN" w:cs="AdihausDIN"/>
        </w:rPr>
        <w:t>,</w:t>
      </w:r>
      <w:r w:rsidRPr="004C34AF">
        <w:rPr>
          <w:rFonts w:ascii="AdihausDIN" w:hAnsi="AdihausDIN" w:cs="AdihausDIN"/>
        </w:rPr>
        <w:t xml:space="preserve"> Stefanos</w:t>
      </w:r>
      <w:r w:rsidRPr="004C34AF">
        <w:rPr>
          <w:rFonts w:ascii="Arial" w:hAnsi="Arial" w:cs="Arial"/>
        </w:rPr>
        <w:t> </w:t>
      </w:r>
      <w:proofErr w:type="spellStart"/>
      <w:r w:rsidRPr="004C34AF">
        <w:rPr>
          <w:rFonts w:ascii="AdihausDIN" w:hAnsi="AdihausDIN" w:cs="AdihausDIN"/>
        </w:rPr>
        <w:t>Tsitsipas</w:t>
      </w:r>
      <w:proofErr w:type="spellEnd"/>
      <w:r w:rsidRPr="004C34AF">
        <w:rPr>
          <w:rFonts w:ascii="AdihausDIN" w:hAnsi="AdihausDIN" w:cs="AdihausDIN"/>
        </w:rPr>
        <w:t>, Jessica Pegula</w:t>
      </w:r>
      <w:r w:rsidR="00A40C5D">
        <w:rPr>
          <w:rFonts w:ascii="AdihausDIN" w:hAnsi="AdihausDIN" w:cs="AdihausDIN"/>
        </w:rPr>
        <w:t xml:space="preserve">, </w:t>
      </w:r>
      <w:proofErr w:type="spellStart"/>
      <w:r w:rsidR="001A5B81">
        <w:rPr>
          <w:rStyle w:val="normaltextrun"/>
          <w:rFonts w:ascii="AdihausDIN" w:hAnsi="AdihausDIN" w:cs="AdihausDIN"/>
          <w:color w:val="000000"/>
          <w:shd w:val="clear" w:color="auto" w:fill="FFFFFF"/>
        </w:rPr>
        <w:t>Garbiñe</w:t>
      </w:r>
      <w:proofErr w:type="spellEnd"/>
      <w:r w:rsidR="001A5B81">
        <w:rPr>
          <w:rStyle w:val="normaltextrun"/>
          <w:rFonts w:ascii="AdihausDIN" w:hAnsi="AdihausDIN" w:cs="AdihausDIN"/>
          <w:color w:val="000000"/>
          <w:shd w:val="clear" w:color="auto" w:fill="FFFFFF"/>
        </w:rPr>
        <w:t xml:space="preserve"> Muguruza </w:t>
      </w:r>
      <w:r w:rsidRPr="004C34AF">
        <w:rPr>
          <w:rFonts w:ascii="AdihausDIN" w:hAnsi="AdihausDIN" w:cs="AdihausDIN"/>
        </w:rPr>
        <w:t>and Dominic Thiem</w:t>
      </w:r>
    </w:p>
    <w:p w14:paraId="1A4901E5" w14:textId="35AD1C9F" w:rsidR="001A4519" w:rsidRPr="004C34AF" w:rsidRDefault="001A4519" w:rsidP="004C34AF">
      <w:pPr>
        <w:pStyle w:val="ListParagraph"/>
        <w:numPr>
          <w:ilvl w:val="0"/>
          <w:numId w:val="4"/>
        </w:numPr>
        <w:rPr>
          <w:rFonts w:ascii="AdihausDIN" w:hAnsi="AdihausDIN" w:cs="AdihausDIN"/>
        </w:rPr>
      </w:pPr>
      <w:r w:rsidRPr="004C34AF">
        <w:rPr>
          <w:rFonts w:ascii="AdihausDIN" w:hAnsi="AdihausDIN" w:cs="AdihausDIN"/>
        </w:rPr>
        <w:t xml:space="preserve">The high-performance pieces include UNITEFIT technology – a fit system created with a spectrum of sizes, genders and forms for a gender-neutral fit </w:t>
      </w:r>
    </w:p>
    <w:p w14:paraId="7DDA6F27" w14:textId="77777777" w:rsidR="001A4519" w:rsidRPr="001A4519" w:rsidRDefault="001A4519" w:rsidP="001A4519">
      <w:pPr>
        <w:rPr>
          <w:rFonts w:ascii="AdihausDIN" w:hAnsi="AdihausDIN" w:cs="AdihausDIN"/>
        </w:rPr>
      </w:pPr>
      <w:r w:rsidRPr="001A4519">
        <w:rPr>
          <w:rFonts w:ascii="AdihausDIN" w:hAnsi="AdihausDIN" w:cs="AdihausDIN"/>
          <w:b/>
          <w:bCs/>
        </w:rPr>
        <w:t xml:space="preserve">Herzogenaurach, Aug </w:t>
      </w:r>
      <w:proofErr w:type="gramStart"/>
      <w:r w:rsidRPr="001A4519">
        <w:rPr>
          <w:rFonts w:ascii="AdihausDIN" w:hAnsi="AdihausDIN" w:cs="AdihausDIN"/>
          <w:b/>
          <w:bCs/>
        </w:rPr>
        <w:t>15</w:t>
      </w:r>
      <w:proofErr w:type="gramEnd"/>
      <w:r w:rsidRPr="001A4519">
        <w:rPr>
          <w:rFonts w:ascii="AdihausDIN" w:hAnsi="AdihausDIN" w:cs="AdihausDIN"/>
          <w:b/>
          <w:bCs/>
        </w:rPr>
        <w:t xml:space="preserve"> 2022</w:t>
      </w:r>
      <w:r w:rsidRPr="001A4519">
        <w:rPr>
          <w:rFonts w:ascii="AdihausDIN" w:hAnsi="AdihausDIN" w:cs="AdihausDIN"/>
        </w:rPr>
        <w:t xml:space="preserve"> – Today, adidas launches its latest Tennis collection, created in partnership with contemporary South African designer Thebe </w:t>
      </w:r>
      <w:proofErr w:type="spellStart"/>
      <w:r w:rsidRPr="001A4519">
        <w:rPr>
          <w:rFonts w:ascii="AdihausDIN" w:hAnsi="AdihausDIN" w:cs="AdihausDIN"/>
        </w:rPr>
        <w:t>Magugu</w:t>
      </w:r>
      <w:proofErr w:type="spellEnd"/>
      <w:r w:rsidRPr="001A4519">
        <w:rPr>
          <w:rFonts w:ascii="AdihausDIN" w:hAnsi="AdihausDIN" w:cs="AdihausDIN"/>
        </w:rPr>
        <w:t xml:space="preserve">. Following the launch of the mainline collection earlier this month, the new Tennis range, which features apparel in inclusive sizing, is set to celebrate culture, heritage and inclusivity. </w:t>
      </w:r>
    </w:p>
    <w:p w14:paraId="3FE71784" w14:textId="77777777" w:rsidR="001A4519" w:rsidRPr="001A4519" w:rsidRDefault="001A4519" w:rsidP="001A4519">
      <w:pPr>
        <w:rPr>
          <w:rFonts w:ascii="AdihausDIN" w:hAnsi="AdihausDIN" w:cs="AdihausDIN"/>
        </w:rPr>
      </w:pPr>
      <w:r w:rsidRPr="001A4519">
        <w:rPr>
          <w:rFonts w:ascii="AdihausDIN" w:hAnsi="AdihausDIN" w:cs="AdihausDIN"/>
        </w:rPr>
        <w:t xml:space="preserve">While tennis has not always been a place of inclusion, adidas and Thebe </w:t>
      </w:r>
      <w:proofErr w:type="spellStart"/>
      <w:r w:rsidRPr="001A4519">
        <w:rPr>
          <w:rFonts w:ascii="AdihausDIN" w:hAnsi="AdihausDIN" w:cs="AdihausDIN"/>
        </w:rPr>
        <w:t>Magugu</w:t>
      </w:r>
      <w:proofErr w:type="spellEnd"/>
      <w:r w:rsidRPr="001A4519">
        <w:rPr>
          <w:rFonts w:ascii="AdihausDIN" w:hAnsi="AdihausDIN" w:cs="AdihausDIN"/>
        </w:rPr>
        <w:t xml:space="preserve"> share the belief that it could be, if everyone started from a place of love. This concept of kinship is expressed in adidas and Thebe </w:t>
      </w:r>
      <w:proofErr w:type="spellStart"/>
      <w:r w:rsidRPr="001A4519">
        <w:rPr>
          <w:rFonts w:ascii="AdihausDIN" w:hAnsi="AdihausDIN" w:cs="AdihausDIN"/>
        </w:rPr>
        <w:t>Magugu’s</w:t>
      </w:r>
      <w:proofErr w:type="spellEnd"/>
      <w:r w:rsidRPr="001A4519">
        <w:rPr>
          <w:rFonts w:ascii="AdihausDIN" w:hAnsi="AdihausDIN" w:cs="AdihausDIN"/>
        </w:rPr>
        <w:t xml:space="preserve"> collaborative collection through designs focusing on unisex styles, gender-neutral pieces and inclusive sizing.</w:t>
      </w:r>
      <w:r w:rsidRPr="001A4519">
        <w:rPr>
          <w:rFonts w:ascii="Arial" w:hAnsi="Arial" w:cs="Arial"/>
        </w:rPr>
        <w:t> </w:t>
      </w:r>
      <w:r w:rsidRPr="001A4519">
        <w:rPr>
          <w:rFonts w:ascii="AdihausDIN" w:hAnsi="AdihausDIN" w:cs="AdihausDIN"/>
        </w:rPr>
        <w:t xml:space="preserve"> </w:t>
      </w:r>
    </w:p>
    <w:p w14:paraId="1F7DEF9B" w14:textId="77777777" w:rsidR="001A4519" w:rsidRPr="001A4519" w:rsidRDefault="001A4519" w:rsidP="001A4519">
      <w:pPr>
        <w:rPr>
          <w:rFonts w:ascii="AdihausDIN" w:hAnsi="AdihausDIN" w:cs="AdihausDIN"/>
        </w:rPr>
      </w:pPr>
      <w:r w:rsidRPr="001A4519">
        <w:rPr>
          <w:rFonts w:ascii="AdihausDIN" w:hAnsi="AdihausDIN" w:cs="AdihausDIN"/>
          <w:b/>
          <w:bCs/>
        </w:rPr>
        <w:t>Thebe</w:t>
      </w:r>
      <w:r w:rsidRPr="001A4519">
        <w:rPr>
          <w:rFonts w:ascii="Arial" w:hAnsi="Arial" w:cs="Arial"/>
          <w:b/>
          <w:bCs/>
        </w:rPr>
        <w:t> </w:t>
      </w:r>
      <w:proofErr w:type="spellStart"/>
      <w:r w:rsidRPr="001A4519">
        <w:rPr>
          <w:rFonts w:ascii="AdihausDIN" w:hAnsi="AdihausDIN" w:cs="AdihausDIN"/>
          <w:b/>
          <w:bCs/>
        </w:rPr>
        <w:t>Magugu</w:t>
      </w:r>
      <w:proofErr w:type="spellEnd"/>
      <w:r w:rsidRPr="001A4519">
        <w:rPr>
          <w:rFonts w:ascii="AdihausDIN" w:hAnsi="AdihausDIN" w:cs="AdihausDIN"/>
          <w:b/>
          <w:bCs/>
        </w:rPr>
        <w:t>, designer, commented:</w:t>
      </w:r>
      <w:r w:rsidRPr="001A4519">
        <w:rPr>
          <w:rFonts w:ascii="Arial" w:hAnsi="Arial" w:cs="Arial"/>
        </w:rPr>
        <w:t> </w:t>
      </w:r>
      <w:r w:rsidRPr="001A4519">
        <w:rPr>
          <w:rFonts w:ascii="AdihausDIN" w:hAnsi="AdihausDIN" w:cs="AdihausDIN"/>
        </w:rPr>
        <w:t xml:space="preserve">“I firmly believe that sport has the power to bring people together over a shared love for the game. That is why I am thrilled to partner with adidas, a brand that shares my beliefs and hopes for a more inclusive future. This collection was designed as a </w:t>
      </w:r>
      <w:r w:rsidRPr="001A4519">
        <w:rPr>
          <w:rFonts w:ascii="AdihausDIN" w:hAnsi="AdihausDIN" w:cs="AdihausDIN"/>
        </w:rPr>
        <w:lastRenderedPageBreak/>
        <w:t xml:space="preserve">celebration of culture, heritage and inclusivity, and I cannot wait for some of the most inspirational athletes to wear it on court.”  </w:t>
      </w:r>
    </w:p>
    <w:p w14:paraId="3D5DE02E" w14:textId="5D4531E8" w:rsidR="001A4519" w:rsidRPr="001A4519" w:rsidRDefault="001A4519" w:rsidP="001A4519">
      <w:pPr>
        <w:rPr>
          <w:rFonts w:ascii="AdihausDIN" w:hAnsi="AdihausDIN" w:cs="AdihausDIN"/>
        </w:rPr>
      </w:pPr>
      <w:r w:rsidRPr="001A4519">
        <w:rPr>
          <w:rFonts w:ascii="AdihausDIN" w:hAnsi="AdihausDIN" w:cs="AdihausDIN"/>
        </w:rPr>
        <w:t xml:space="preserve">Key looks of the collection will be premiered during one of the most prominent hardcourt tournaments this summer, by adidas athletes </w:t>
      </w:r>
      <w:r w:rsidRPr="004A038F">
        <w:rPr>
          <w:rFonts w:ascii="AdihausDIN" w:hAnsi="AdihausDIN" w:cs="AdihausDIN"/>
          <w:b/>
          <w:bCs/>
        </w:rPr>
        <w:t>Dana Mathewson</w:t>
      </w:r>
      <w:r w:rsidRPr="001A4519">
        <w:rPr>
          <w:rFonts w:ascii="AdihausDIN" w:hAnsi="AdihausDIN" w:cs="AdihausDIN"/>
        </w:rPr>
        <w:t xml:space="preserve">, </w:t>
      </w:r>
      <w:r w:rsidR="00EB3BEA" w:rsidRPr="004A038F">
        <w:rPr>
          <w:rFonts w:ascii="AdihausDIN" w:hAnsi="AdihausDIN" w:cs="AdihausDIN"/>
          <w:b/>
          <w:bCs/>
        </w:rPr>
        <w:t xml:space="preserve">Felix Auger </w:t>
      </w:r>
      <w:proofErr w:type="spellStart"/>
      <w:r w:rsidR="00EB3BEA" w:rsidRPr="004A038F">
        <w:rPr>
          <w:rFonts w:ascii="AdihausDIN" w:hAnsi="AdihausDIN" w:cs="AdihausDIN"/>
          <w:b/>
          <w:bCs/>
        </w:rPr>
        <w:t>Aliassime</w:t>
      </w:r>
      <w:proofErr w:type="spellEnd"/>
      <w:r w:rsidR="00EB3BEA">
        <w:rPr>
          <w:rFonts w:ascii="AdihausDIN" w:hAnsi="AdihausDIN" w:cs="AdihausDIN"/>
          <w:b/>
          <w:bCs/>
        </w:rPr>
        <w:t xml:space="preserve">, Daria </w:t>
      </w:r>
      <w:proofErr w:type="spellStart"/>
      <w:r w:rsidR="00EB3BEA">
        <w:rPr>
          <w:rFonts w:ascii="AdihausDIN" w:hAnsi="AdihausDIN" w:cs="AdihausDIN"/>
          <w:b/>
          <w:bCs/>
        </w:rPr>
        <w:t>Kasatkina</w:t>
      </w:r>
      <w:proofErr w:type="spellEnd"/>
      <w:r w:rsidR="00EB3BEA">
        <w:rPr>
          <w:rFonts w:ascii="AdihausDIN" w:hAnsi="AdihausDIN" w:cs="AdihausDIN"/>
          <w:b/>
          <w:bCs/>
        </w:rPr>
        <w:t xml:space="preserve">, </w:t>
      </w:r>
      <w:r w:rsidRPr="004A038F">
        <w:rPr>
          <w:rFonts w:ascii="AdihausDIN" w:hAnsi="AdihausDIN" w:cs="AdihausDIN"/>
          <w:b/>
          <w:bCs/>
        </w:rPr>
        <w:t>Stefanos</w:t>
      </w:r>
      <w:r w:rsidRPr="004A038F">
        <w:rPr>
          <w:rFonts w:ascii="Arial" w:hAnsi="Arial" w:cs="Arial"/>
          <w:b/>
          <w:bCs/>
        </w:rPr>
        <w:t> </w:t>
      </w:r>
      <w:proofErr w:type="spellStart"/>
      <w:r w:rsidRPr="004A038F">
        <w:rPr>
          <w:rFonts w:ascii="AdihausDIN" w:hAnsi="AdihausDIN" w:cs="AdihausDIN"/>
          <w:b/>
          <w:bCs/>
        </w:rPr>
        <w:t>Tsitsipas</w:t>
      </w:r>
      <w:proofErr w:type="spellEnd"/>
      <w:r w:rsidRPr="004A038F">
        <w:rPr>
          <w:rFonts w:ascii="AdihausDIN" w:hAnsi="AdihausDIN" w:cs="AdihausDIN"/>
          <w:b/>
          <w:bCs/>
        </w:rPr>
        <w:t>, Jessica Pegula</w:t>
      </w:r>
      <w:r w:rsidR="001A5B81">
        <w:rPr>
          <w:rFonts w:ascii="AdihausDIN" w:hAnsi="AdihausDIN" w:cs="AdihausDIN"/>
          <w:b/>
          <w:bCs/>
        </w:rPr>
        <w:t xml:space="preserve">, </w:t>
      </w:r>
      <w:proofErr w:type="spellStart"/>
      <w:r w:rsidR="001A5B81" w:rsidRPr="001A5B81">
        <w:rPr>
          <w:rFonts w:ascii="AdihausDIN" w:hAnsi="AdihausDIN" w:cs="AdihausDIN"/>
          <w:b/>
          <w:bCs/>
        </w:rPr>
        <w:t>Garbiñe</w:t>
      </w:r>
      <w:proofErr w:type="spellEnd"/>
      <w:r w:rsidR="001A5B81" w:rsidRPr="001A5B81">
        <w:rPr>
          <w:rFonts w:ascii="AdihausDIN" w:hAnsi="AdihausDIN" w:cs="AdihausDIN"/>
          <w:b/>
          <w:bCs/>
        </w:rPr>
        <w:t xml:space="preserve"> Muguruza </w:t>
      </w:r>
      <w:r w:rsidRPr="001A4519">
        <w:rPr>
          <w:rFonts w:ascii="AdihausDIN" w:hAnsi="AdihausDIN" w:cs="AdihausDIN"/>
        </w:rPr>
        <w:t xml:space="preserve">and </w:t>
      </w:r>
      <w:r w:rsidRPr="004A038F">
        <w:rPr>
          <w:rFonts w:ascii="AdihausDIN" w:hAnsi="AdihausDIN" w:cs="AdihausDIN"/>
          <w:b/>
          <w:bCs/>
        </w:rPr>
        <w:t>Dominic Thiem</w:t>
      </w:r>
      <w:r w:rsidRPr="001A4519">
        <w:rPr>
          <w:rFonts w:ascii="AdihausDIN" w:hAnsi="AdihausDIN" w:cs="AdihausDIN"/>
        </w:rPr>
        <w:t>. These inspirational athletes share a passion for showing support for what matters and encouraging diversity and inclusivity</w:t>
      </w:r>
      <w:r w:rsidRPr="001A4519">
        <w:rPr>
          <w:rFonts w:ascii="Arial" w:hAnsi="Arial" w:cs="Arial"/>
        </w:rPr>
        <w:t> </w:t>
      </w:r>
      <w:r w:rsidRPr="001A4519">
        <w:rPr>
          <w:rFonts w:ascii="AdihausDIN" w:hAnsi="AdihausDIN" w:cs="AdihausDIN"/>
        </w:rPr>
        <w:t xml:space="preserve">on and off the court.  </w:t>
      </w:r>
    </w:p>
    <w:p w14:paraId="556E1A81" w14:textId="665C86DD" w:rsidR="001A4519" w:rsidRDefault="001A4519" w:rsidP="001A4519">
      <w:pPr>
        <w:rPr>
          <w:rFonts w:ascii="AdihausDIN" w:hAnsi="AdihausDIN" w:cs="AdihausDIN"/>
        </w:rPr>
      </w:pPr>
      <w:r w:rsidRPr="001A4519">
        <w:rPr>
          <w:rFonts w:ascii="AdihausDIN" w:hAnsi="AdihausDIN" w:cs="AdihausDIN"/>
          <w:b/>
          <w:bCs/>
        </w:rPr>
        <w:t xml:space="preserve">Felix Auger </w:t>
      </w:r>
      <w:proofErr w:type="spellStart"/>
      <w:r w:rsidRPr="001A4519">
        <w:rPr>
          <w:rFonts w:ascii="AdihausDIN" w:hAnsi="AdihausDIN" w:cs="AdihausDIN"/>
          <w:b/>
          <w:bCs/>
        </w:rPr>
        <w:t>Aliassime</w:t>
      </w:r>
      <w:proofErr w:type="spellEnd"/>
      <w:r w:rsidRPr="001A4519">
        <w:rPr>
          <w:rFonts w:ascii="AdihausDIN" w:hAnsi="AdihausDIN" w:cs="AdihausDIN"/>
          <w:b/>
          <w:bCs/>
        </w:rPr>
        <w:t>, elite tennis player, commented:</w:t>
      </w:r>
      <w:r w:rsidRPr="001A4519">
        <w:rPr>
          <w:rFonts w:ascii="AdihausDIN" w:hAnsi="AdihausDIN" w:cs="AdihausDIN"/>
        </w:rPr>
        <w:t xml:space="preserve"> “Tennis still has a way to go until it is fully accessible for all, but we all have a role to play in shaping this global community. The adidas x Thebe </w:t>
      </w:r>
      <w:proofErr w:type="spellStart"/>
      <w:r w:rsidRPr="001A4519">
        <w:rPr>
          <w:rFonts w:ascii="AdihausDIN" w:hAnsi="AdihausDIN" w:cs="AdihausDIN"/>
        </w:rPr>
        <w:t>Magugu</w:t>
      </w:r>
      <w:proofErr w:type="spellEnd"/>
      <w:r w:rsidRPr="001A4519">
        <w:rPr>
          <w:rFonts w:ascii="AdihausDIN" w:hAnsi="AdihausDIN" w:cs="AdihausDIN"/>
        </w:rPr>
        <w:t xml:space="preserve"> Tennis collection features inclusive sizing and celebrates the cultures and communities that make up the sport across the world, and I am excited to play a part in that.”</w:t>
      </w:r>
    </w:p>
    <w:p w14:paraId="51A58EDB" w14:textId="77777777" w:rsidR="00C04B49" w:rsidRDefault="00C04B49" w:rsidP="00C04B49">
      <w:r w:rsidRPr="088BEAA8">
        <w:rPr>
          <w:rFonts w:ascii="AdihausDIN" w:hAnsi="AdihausDIN" w:cs="AdihausDIN"/>
          <w:b/>
          <w:bCs/>
        </w:rPr>
        <w:t xml:space="preserve">Daria </w:t>
      </w:r>
      <w:proofErr w:type="spellStart"/>
      <w:r w:rsidRPr="088BEAA8">
        <w:rPr>
          <w:rFonts w:ascii="AdihausDIN" w:hAnsi="AdihausDIN" w:cs="AdihausDIN"/>
          <w:b/>
          <w:bCs/>
        </w:rPr>
        <w:t>Kasatkina</w:t>
      </w:r>
      <w:proofErr w:type="spellEnd"/>
      <w:r w:rsidRPr="088BEAA8">
        <w:rPr>
          <w:rFonts w:ascii="AdihausDIN" w:hAnsi="AdihausDIN" w:cs="AdihausDIN"/>
          <w:b/>
          <w:bCs/>
        </w:rPr>
        <w:t>, elite tennis player, commented: </w:t>
      </w:r>
      <w:r w:rsidRPr="088BEAA8">
        <w:rPr>
          <w:rFonts w:ascii="AdihausDIN" w:hAnsi="AdihausDIN" w:cs="AdihausDIN"/>
        </w:rPr>
        <w:t>“Hiding who you are and who you love is the hardest thing in the world. Being at peace with yourself and those around you is one of the most important things in life. For this reason, I want to use my platform to inspire positive change in the sport and pave the way for future Tennis athletes to be their true, authentic selves, no matter what challenges they face.”</w:t>
      </w:r>
    </w:p>
    <w:p w14:paraId="7BFB9FE0" w14:textId="58C9732F" w:rsidR="001A4519" w:rsidRPr="001A4519" w:rsidRDefault="001A4519" w:rsidP="001A4519">
      <w:pPr>
        <w:rPr>
          <w:rFonts w:ascii="AdihausDIN" w:hAnsi="AdihausDIN" w:cs="AdihausDIN"/>
        </w:rPr>
      </w:pPr>
      <w:r w:rsidRPr="001A4519">
        <w:rPr>
          <w:rFonts w:ascii="AdihausDIN" w:hAnsi="AdihausDIN" w:cs="AdihausDIN"/>
        </w:rPr>
        <w:t xml:space="preserve">The collection contains a range of apparel pieces, including the NY Y-DRESS in two </w:t>
      </w:r>
      <w:proofErr w:type="spellStart"/>
      <w:r w:rsidRPr="001A4519">
        <w:rPr>
          <w:rFonts w:ascii="AdihausDIN" w:hAnsi="AdihausDIN" w:cs="AdihausDIN"/>
        </w:rPr>
        <w:t>colorways</w:t>
      </w:r>
      <w:proofErr w:type="spellEnd"/>
      <w:r w:rsidRPr="001A4519">
        <w:rPr>
          <w:rFonts w:ascii="AdihausDIN" w:hAnsi="AdihausDIN" w:cs="AdihausDIN"/>
        </w:rPr>
        <w:t xml:space="preserve"> (semi pulse lilac and black/grey/impact yellow), the NY 2-IN-1 TIGHTS in white, the MY UNITEFIT SLEEVELESS in two </w:t>
      </w:r>
      <w:proofErr w:type="spellStart"/>
      <w:r w:rsidRPr="001A4519">
        <w:rPr>
          <w:rFonts w:ascii="AdihausDIN" w:hAnsi="AdihausDIN" w:cs="AdihausDIN"/>
        </w:rPr>
        <w:t>colorways</w:t>
      </w:r>
      <w:proofErr w:type="spellEnd"/>
      <w:r w:rsidRPr="001A4519">
        <w:rPr>
          <w:rFonts w:ascii="AdihausDIN" w:hAnsi="AdihausDIN" w:cs="AdihausDIN"/>
        </w:rPr>
        <w:t xml:space="preserve"> (black/grey/impact yellow and white/black/semi pulse lilac), and the NY Y-TANK TOP in a variety of </w:t>
      </w:r>
      <w:proofErr w:type="spellStart"/>
      <w:r w:rsidRPr="001A4519">
        <w:rPr>
          <w:rFonts w:ascii="AdihausDIN" w:hAnsi="AdihausDIN" w:cs="AdihausDIN"/>
        </w:rPr>
        <w:t>colors</w:t>
      </w:r>
      <w:proofErr w:type="spellEnd"/>
      <w:r w:rsidRPr="001A4519">
        <w:rPr>
          <w:rFonts w:ascii="AdihausDIN" w:hAnsi="AdihausDIN" w:cs="AdihausDIN"/>
        </w:rPr>
        <w:t xml:space="preserve"> and sizes (semi pulse lilac/white, semi pulse lilac/black and bright orange/white). </w:t>
      </w:r>
      <w:r w:rsidRPr="001A4519">
        <w:rPr>
          <w:rFonts w:ascii="Arial" w:hAnsi="Arial" w:cs="Arial"/>
        </w:rPr>
        <w:t> </w:t>
      </w:r>
      <w:r w:rsidRPr="001A4519">
        <w:rPr>
          <w:rFonts w:ascii="AdihausDIN" w:hAnsi="AdihausDIN" w:cs="AdihausDIN"/>
        </w:rPr>
        <w:t xml:space="preserve">The collection also features a new iteration of the </w:t>
      </w:r>
      <w:proofErr w:type="spellStart"/>
      <w:r w:rsidRPr="001A4519">
        <w:rPr>
          <w:rFonts w:ascii="AdihausDIN" w:hAnsi="AdihausDIN" w:cs="AdihausDIN"/>
        </w:rPr>
        <w:t>Avacou</w:t>
      </w:r>
      <w:r>
        <w:rPr>
          <w:rFonts w:ascii="AdihausDIN" w:hAnsi="AdihausDIN" w:cs="AdihausDIN"/>
        </w:rPr>
        <w:t>rt</w:t>
      </w:r>
      <w:proofErr w:type="spellEnd"/>
      <w:r w:rsidRPr="001A4519">
        <w:rPr>
          <w:rFonts w:ascii="AdihausDIN" w:hAnsi="AdihausDIN" w:cs="AdihausDIN"/>
        </w:rPr>
        <w:t xml:space="preserve">, which launched earlier this year, in a semi pulse lilac </w:t>
      </w:r>
      <w:proofErr w:type="spellStart"/>
      <w:r w:rsidRPr="001A4519">
        <w:rPr>
          <w:rFonts w:ascii="AdihausDIN" w:hAnsi="AdihausDIN" w:cs="AdihausDIN"/>
        </w:rPr>
        <w:t>colorway</w:t>
      </w:r>
      <w:proofErr w:type="spellEnd"/>
      <w:r w:rsidRPr="001A4519">
        <w:rPr>
          <w:rFonts w:ascii="AdihausDIN" w:hAnsi="AdihausDIN" w:cs="AdihausDIN"/>
        </w:rPr>
        <w:t>.</w:t>
      </w:r>
    </w:p>
    <w:p w14:paraId="7F314C7B" w14:textId="77777777" w:rsidR="001A4519" w:rsidRPr="001A4519" w:rsidRDefault="001A4519" w:rsidP="001A4519">
      <w:pPr>
        <w:rPr>
          <w:rFonts w:ascii="AdihausDIN" w:hAnsi="AdihausDIN" w:cs="AdihausDIN"/>
        </w:rPr>
      </w:pPr>
      <w:r w:rsidRPr="001A4519">
        <w:rPr>
          <w:rFonts w:ascii="AdihausDIN" w:hAnsi="AdihausDIN" w:cs="AdihausDIN"/>
        </w:rPr>
        <w:t xml:space="preserve">To ensure athletes of all genders and sizes can enjoy the collection, it features inclusive sizing and UNITEFIT technology. Created and tested on a range of sizes and genders, UNITEFIT technology is designed to offer a comfortable gender-neutral fit.  </w:t>
      </w:r>
    </w:p>
    <w:p w14:paraId="2150117B" w14:textId="77777777" w:rsidR="001A4519" w:rsidRPr="001A4519" w:rsidRDefault="001A4519" w:rsidP="001A4519">
      <w:pPr>
        <w:rPr>
          <w:rFonts w:ascii="AdihausDIN" w:hAnsi="AdihausDIN" w:cs="AdihausDIN"/>
        </w:rPr>
      </w:pPr>
      <w:r w:rsidRPr="001A4519">
        <w:rPr>
          <w:rFonts w:ascii="AdihausDIN" w:hAnsi="AdihausDIN" w:cs="AdihausDIN"/>
        </w:rPr>
        <w:t xml:space="preserve">In terms of sustainability credentials, the apparel collection features the Unisex Tee and Unisex Short in Made with Nature fabrication, and all men’s styles are Made with Nature. The rest of the collection is also made in part with recycled materials, including the new </w:t>
      </w:r>
      <w:proofErr w:type="spellStart"/>
      <w:r w:rsidRPr="001A4519">
        <w:rPr>
          <w:rFonts w:ascii="AdihausDIN" w:hAnsi="AdihausDIN" w:cs="AdihausDIN"/>
        </w:rPr>
        <w:t>Avacourt</w:t>
      </w:r>
      <w:proofErr w:type="spellEnd"/>
      <w:r w:rsidRPr="001A4519">
        <w:rPr>
          <w:rFonts w:ascii="AdihausDIN" w:hAnsi="AdihausDIN" w:cs="AdihausDIN"/>
        </w:rPr>
        <w:t xml:space="preserve"> shoe.</w:t>
      </w:r>
    </w:p>
    <w:p w14:paraId="17BB6CD5" w14:textId="77777777" w:rsidR="001A4519" w:rsidRPr="001A4519" w:rsidRDefault="001A4519" w:rsidP="001A4519">
      <w:pPr>
        <w:rPr>
          <w:rFonts w:ascii="AdihausDIN" w:hAnsi="AdihausDIN" w:cs="AdihausDIN"/>
        </w:rPr>
      </w:pPr>
      <w:r w:rsidRPr="001A4519">
        <w:rPr>
          <w:rFonts w:ascii="AdihausDIN" w:hAnsi="AdihausDIN" w:cs="AdihausDIN"/>
        </w:rPr>
        <w:t xml:space="preserve">The prominent </w:t>
      </w:r>
      <w:proofErr w:type="spellStart"/>
      <w:r w:rsidRPr="001A4519">
        <w:rPr>
          <w:rFonts w:ascii="AdihausDIN" w:hAnsi="AdihausDIN" w:cs="AdihausDIN"/>
        </w:rPr>
        <w:t>colors</w:t>
      </w:r>
      <w:proofErr w:type="spellEnd"/>
      <w:r w:rsidRPr="001A4519">
        <w:rPr>
          <w:rFonts w:ascii="AdihausDIN" w:hAnsi="AdihausDIN" w:cs="AdihausDIN"/>
        </w:rPr>
        <w:t xml:space="preserve"> of the collection are black, semi pulse lilac, impact yellow and bright orange, articulated in vibrant graphics and patterns, inspired by Thebe’s South African heritage and culture. </w:t>
      </w:r>
    </w:p>
    <w:p w14:paraId="0C4AF65B" w14:textId="31196BF5" w:rsidR="001A4519" w:rsidRPr="001A4519" w:rsidRDefault="001A4519" w:rsidP="001A4519">
      <w:pPr>
        <w:rPr>
          <w:rFonts w:ascii="AdihausDIN" w:hAnsi="AdihausDIN" w:cs="AdihausDIN"/>
        </w:rPr>
      </w:pPr>
      <w:r w:rsidRPr="001A4519">
        <w:rPr>
          <w:rFonts w:ascii="AdihausDIN" w:hAnsi="AdihausDIN" w:cs="AdihausDIN"/>
        </w:rPr>
        <w:t xml:space="preserve">The Thebe </w:t>
      </w:r>
      <w:proofErr w:type="spellStart"/>
      <w:r w:rsidRPr="001A4519">
        <w:rPr>
          <w:rFonts w:ascii="AdihausDIN" w:hAnsi="AdihausDIN" w:cs="AdihausDIN"/>
        </w:rPr>
        <w:t>Magugu</w:t>
      </w:r>
      <w:proofErr w:type="spellEnd"/>
      <w:r w:rsidRPr="001A4519">
        <w:rPr>
          <w:rFonts w:ascii="AdihausDIN" w:hAnsi="AdihausDIN" w:cs="AdihausDIN"/>
        </w:rPr>
        <w:t xml:space="preserve"> x adidas Tennis collection will be available on adidas.com and via the </w:t>
      </w:r>
      <w:hyperlink r:id="rId11" w:history="1">
        <w:r w:rsidRPr="004A038F">
          <w:rPr>
            <w:rStyle w:val="Hyperlink"/>
            <w:rFonts w:ascii="AdihausDIN" w:hAnsi="AdihausDIN" w:cs="AdihausDIN"/>
          </w:rPr>
          <w:t>adidas app</w:t>
        </w:r>
      </w:hyperlink>
      <w:r w:rsidRPr="001A4519">
        <w:rPr>
          <w:rFonts w:ascii="AdihausDIN" w:hAnsi="AdihausDIN" w:cs="AdihausDIN"/>
        </w:rPr>
        <w:t xml:space="preserve"> from Aug 15 2022.  </w:t>
      </w:r>
    </w:p>
    <w:p w14:paraId="32D9C5C5" w14:textId="57932F60" w:rsidR="001A4519" w:rsidRPr="007D60A3" w:rsidRDefault="001A4519" w:rsidP="001A4519">
      <w:pPr>
        <w:rPr>
          <w:rFonts w:ascii="AdihausDIN" w:hAnsi="AdihausDIN" w:cs="AdihausDIN"/>
          <w:color w:val="FF0000"/>
        </w:rPr>
      </w:pPr>
      <w:r w:rsidRPr="001A4519">
        <w:rPr>
          <w:rFonts w:ascii="AdihausDIN" w:hAnsi="AdihausDIN" w:cs="AdihausDIN"/>
        </w:rPr>
        <w:t xml:space="preserve">For further information please visit </w:t>
      </w:r>
      <w:hyperlink r:id="rId12" w:history="1">
        <w:r w:rsidR="007D60A3" w:rsidRPr="007D60A3">
          <w:rPr>
            <w:rStyle w:val="Hyperlink"/>
            <w:rFonts w:ascii="AdihausDIN" w:hAnsi="AdihausDIN" w:cs="AdihausDIN"/>
          </w:rPr>
          <w:t>adidas.com/us/tennis-clothing</w:t>
        </w:r>
      </w:hyperlink>
      <w:r w:rsidR="007D60A3" w:rsidRPr="007D60A3">
        <w:rPr>
          <w:rFonts w:ascii="AdihausDIN" w:hAnsi="AdihausDIN" w:cs="AdihausDIN"/>
          <w:color w:val="FF0000"/>
        </w:rPr>
        <w:t xml:space="preserve"> </w:t>
      </w:r>
      <w:r w:rsidRPr="001A4519">
        <w:rPr>
          <w:rFonts w:ascii="AdihausDIN" w:hAnsi="AdihausDIN" w:cs="AdihausDIN"/>
        </w:rPr>
        <w:t xml:space="preserve">or follow @adidasTennis on Instagram to join the conversation, using #adidasxThebeMagugu, #adidasTennis and #adidas. </w:t>
      </w:r>
    </w:p>
    <w:p w14:paraId="14A0D06F" w14:textId="77777777" w:rsidR="00DD1E11" w:rsidRPr="00DD1E11" w:rsidRDefault="00DD1E11" w:rsidP="00DD1E11">
      <w:pPr>
        <w:rPr>
          <w:rFonts w:ascii="AdihausDIN" w:hAnsi="AdihausDIN" w:cs="AdihausDIN"/>
        </w:rPr>
      </w:pPr>
      <w:r w:rsidRPr="00DD1E11">
        <w:rPr>
          <w:rFonts w:ascii="AdihausDIN" w:hAnsi="AdihausDIN" w:cs="AdihausDIN"/>
          <w:b/>
          <w:bCs/>
        </w:rPr>
        <w:t>About adidas</w:t>
      </w:r>
    </w:p>
    <w:p w14:paraId="7868F1DC" w14:textId="77777777" w:rsidR="00DD1E11" w:rsidRPr="00DD1E11" w:rsidRDefault="00DD1E11" w:rsidP="00DD1E11">
      <w:pPr>
        <w:rPr>
          <w:rFonts w:ascii="AdihausDIN" w:hAnsi="AdihausDIN" w:cs="AdihausDIN"/>
        </w:rPr>
      </w:pPr>
      <w:r w:rsidRPr="00DD1E11">
        <w:rPr>
          <w:rFonts w:ascii="AdihausDIN" w:hAnsi="AdihausDIN" w:cs="AdihausDIN"/>
        </w:rPr>
        <w:t>adidas is a global leader in the sporting goods industry. Headquartered in Herzogenaurach/Germany, the company employs more than 61,000 people across the globe and generated sales of €21.2 billion in 2021.</w:t>
      </w:r>
    </w:p>
    <w:p w14:paraId="5B80900F" w14:textId="77777777" w:rsidR="001A4519" w:rsidRPr="001A4519" w:rsidRDefault="001A4519" w:rsidP="001A4519">
      <w:pPr>
        <w:rPr>
          <w:rFonts w:ascii="AdihausDIN" w:hAnsi="AdihausDIN" w:cs="AdihausDIN"/>
          <w:b/>
          <w:bCs/>
        </w:rPr>
      </w:pPr>
      <w:r w:rsidRPr="001A4519">
        <w:rPr>
          <w:rFonts w:ascii="AdihausDIN" w:hAnsi="AdihausDIN" w:cs="AdihausDIN"/>
          <w:b/>
          <w:bCs/>
        </w:rPr>
        <w:t xml:space="preserve">About Thebe </w:t>
      </w:r>
      <w:proofErr w:type="spellStart"/>
      <w:r w:rsidRPr="001A4519">
        <w:rPr>
          <w:rFonts w:ascii="AdihausDIN" w:hAnsi="AdihausDIN" w:cs="AdihausDIN"/>
          <w:b/>
          <w:bCs/>
        </w:rPr>
        <w:t>Magugu</w:t>
      </w:r>
      <w:proofErr w:type="spellEnd"/>
      <w:r w:rsidRPr="001A4519">
        <w:rPr>
          <w:rFonts w:ascii="AdihausDIN" w:hAnsi="AdihausDIN" w:cs="AdihausDIN"/>
          <w:b/>
          <w:bCs/>
        </w:rPr>
        <w:t xml:space="preserve"> </w:t>
      </w:r>
    </w:p>
    <w:p w14:paraId="1D7AFE35" w14:textId="603A5BD1" w:rsidR="00EE1B9E" w:rsidRPr="001A4519" w:rsidRDefault="001A4519">
      <w:pPr>
        <w:rPr>
          <w:rFonts w:ascii="AdihausDIN" w:hAnsi="AdihausDIN" w:cs="AdihausDIN"/>
        </w:rPr>
      </w:pPr>
      <w:r w:rsidRPr="001A4519">
        <w:rPr>
          <w:rFonts w:ascii="AdihausDIN" w:hAnsi="AdihausDIN" w:cs="AdihausDIN"/>
        </w:rPr>
        <w:lastRenderedPageBreak/>
        <w:t>Thebe</w:t>
      </w:r>
      <w:r w:rsidRPr="001A4519">
        <w:rPr>
          <w:rFonts w:ascii="Arial" w:hAnsi="Arial" w:cs="Arial"/>
        </w:rPr>
        <w:t> </w:t>
      </w:r>
      <w:proofErr w:type="spellStart"/>
      <w:r w:rsidRPr="001A4519">
        <w:rPr>
          <w:rFonts w:ascii="AdihausDIN" w:hAnsi="AdihausDIN" w:cs="AdihausDIN"/>
        </w:rPr>
        <w:t>Magugu</w:t>
      </w:r>
      <w:proofErr w:type="spellEnd"/>
      <w:r w:rsidRPr="001A4519">
        <w:rPr>
          <w:rFonts w:ascii="Arial" w:hAnsi="Arial" w:cs="Arial"/>
        </w:rPr>
        <w:t> </w:t>
      </w:r>
      <w:r w:rsidRPr="001A4519">
        <w:rPr>
          <w:rFonts w:ascii="AdihausDIN" w:hAnsi="AdihausDIN" w:cs="AdihausDIN"/>
        </w:rPr>
        <w:t xml:space="preserve">is a South African fashion designer who garnered critical acclaim for his thoughtful and inventive collections that comment on history, culture, and politics. His work and designs focus on social storytelling through traditional graphic language and community work. </w:t>
      </w:r>
    </w:p>
    <w:sectPr w:rsidR="00EE1B9E" w:rsidRPr="001A451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0760" w14:textId="77777777" w:rsidR="003528DE" w:rsidRDefault="003528DE" w:rsidP="00DE00EC">
      <w:pPr>
        <w:spacing w:after="0" w:line="240" w:lineRule="auto"/>
      </w:pPr>
      <w:r>
        <w:separator/>
      </w:r>
    </w:p>
  </w:endnote>
  <w:endnote w:type="continuationSeparator" w:id="0">
    <w:p w14:paraId="18F72CF6" w14:textId="77777777" w:rsidR="003528DE" w:rsidRDefault="003528DE" w:rsidP="00DE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3286" w14:textId="77777777" w:rsidR="003528DE" w:rsidRDefault="003528DE" w:rsidP="00DE00EC">
      <w:pPr>
        <w:spacing w:after="0" w:line="240" w:lineRule="auto"/>
      </w:pPr>
      <w:r>
        <w:separator/>
      </w:r>
    </w:p>
  </w:footnote>
  <w:footnote w:type="continuationSeparator" w:id="0">
    <w:p w14:paraId="27B703C6" w14:textId="77777777" w:rsidR="003528DE" w:rsidRDefault="003528DE" w:rsidP="00DE0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0A52" w14:textId="3F7BF41E" w:rsidR="00DE00EC" w:rsidRDefault="00DE00EC" w:rsidP="00DE00EC">
    <w:pPr>
      <w:pStyle w:val="paragraph"/>
      <w:spacing w:before="0" w:beforeAutospacing="0" w:after="0" w:afterAutospacing="0"/>
      <w:textAlignment w:val="baseline"/>
      <w:rPr>
        <w:rStyle w:val="eop"/>
        <w:rFonts w:ascii="AdihausDIN" w:hAnsi="AdihausDIN" w:cs="AdihausDIN"/>
        <w:color w:val="FF0000"/>
        <w:sz w:val="16"/>
        <w:szCs w:val="16"/>
      </w:rPr>
    </w:pPr>
  </w:p>
  <w:p w14:paraId="00476929" w14:textId="77777777" w:rsidR="00DE00EC" w:rsidRDefault="00DE00EC" w:rsidP="00DE00EC">
    <w:pPr>
      <w:pStyle w:val="paragraph"/>
      <w:spacing w:before="0" w:beforeAutospacing="0" w:after="0" w:afterAutospacing="0"/>
      <w:textAlignment w:val="baseline"/>
      <w:rPr>
        <w:rFonts w:ascii="Segoe UI" w:hAnsi="Segoe UI" w:cs="Segoe UI"/>
        <w:sz w:val="18"/>
        <w:szCs w:val="18"/>
      </w:rPr>
    </w:pPr>
  </w:p>
  <w:p w14:paraId="2006BEF6" w14:textId="66689372" w:rsidR="00DE00EC" w:rsidRDefault="00DE00EC" w:rsidP="00DE00EC">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EastAsia" w:hAnsiTheme="minorHAnsi" w:cstheme="minorBidi"/>
        <w:noProof/>
        <w:sz w:val="22"/>
        <w:szCs w:val="22"/>
      </w:rPr>
      <w:drawing>
        <wp:inline distT="0" distB="0" distL="0" distR="0" wp14:anchorId="50F76762" wp14:editId="74902794">
          <wp:extent cx="460670" cy="310515"/>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00" cy="318421"/>
                  </a:xfrm>
                  <a:prstGeom prst="rect">
                    <a:avLst/>
                  </a:prstGeom>
                  <a:noFill/>
                  <a:ln>
                    <a:noFill/>
                  </a:ln>
                </pic:spPr>
              </pic:pic>
            </a:graphicData>
          </a:graphic>
        </wp:inline>
      </w:drawing>
    </w:r>
    <w:r>
      <w:rPr>
        <w:rStyle w:val="eop"/>
        <w:rFonts w:ascii="Calibri" w:hAnsi="Calibri" w:cs="Calibri"/>
        <w:sz w:val="22"/>
        <w:szCs w:val="22"/>
      </w:rPr>
      <w:t> </w:t>
    </w:r>
  </w:p>
  <w:p w14:paraId="0F563760" w14:textId="77777777" w:rsidR="00DE00EC" w:rsidRPr="00DE00EC" w:rsidRDefault="00DE00EC" w:rsidP="00DE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090"/>
    <w:multiLevelType w:val="hybridMultilevel"/>
    <w:tmpl w:val="5638383C"/>
    <w:lvl w:ilvl="0" w:tplc="338A90D2">
      <w:numFmt w:val="bullet"/>
      <w:lvlText w:val="•"/>
      <w:lvlJc w:val="left"/>
      <w:pPr>
        <w:ind w:left="1080" w:hanging="720"/>
      </w:pPr>
      <w:rPr>
        <w:rFonts w:ascii="AdihausDIN" w:eastAsiaTheme="minorEastAsia"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8574B"/>
    <w:multiLevelType w:val="hybridMultilevel"/>
    <w:tmpl w:val="6772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255EC"/>
    <w:multiLevelType w:val="hybridMultilevel"/>
    <w:tmpl w:val="1FB4BFC8"/>
    <w:lvl w:ilvl="0" w:tplc="338A90D2">
      <w:numFmt w:val="bullet"/>
      <w:lvlText w:val="•"/>
      <w:lvlJc w:val="left"/>
      <w:pPr>
        <w:ind w:left="1440" w:hanging="720"/>
      </w:pPr>
      <w:rPr>
        <w:rFonts w:ascii="AdihausDIN" w:eastAsiaTheme="minorEastAsia" w:hAnsi="AdihausDIN"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350C11"/>
    <w:multiLevelType w:val="hybridMultilevel"/>
    <w:tmpl w:val="1D5216C0"/>
    <w:lvl w:ilvl="0" w:tplc="338A90D2">
      <w:numFmt w:val="bullet"/>
      <w:lvlText w:val="•"/>
      <w:lvlJc w:val="left"/>
      <w:pPr>
        <w:ind w:left="1080" w:hanging="720"/>
      </w:pPr>
      <w:rPr>
        <w:rFonts w:ascii="AdihausDIN" w:eastAsiaTheme="minorEastAsia"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19"/>
    <w:rsid w:val="000B2CEE"/>
    <w:rsid w:val="00155A59"/>
    <w:rsid w:val="001A4519"/>
    <w:rsid w:val="001A5B81"/>
    <w:rsid w:val="002245C4"/>
    <w:rsid w:val="002B5DC2"/>
    <w:rsid w:val="003528DE"/>
    <w:rsid w:val="00436343"/>
    <w:rsid w:val="004A038F"/>
    <w:rsid w:val="004C34AF"/>
    <w:rsid w:val="006E7114"/>
    <w:rsid w:val="007D60A3"/>
    <w:rsid w:val="00921E7E"/>
    <w:rsid w:val="009D604F"/>
    <w:rsid w:val="00A40C5D"/>
    <w:rsid w:val="00B56284"/>
    <w:rsid w:val="00C04B49"/>
    <w:rsid w:val="00CD0E6E"/>
    <w:rsid w:val="00DB60E6"/>
    <w:rsid w:val="00DD1E11"/>
    <w:rsid w:val="00DE00EC"/>
    <w:rsid w:val="00EB3BEA"/>
    <w:rsid w:val="00F01A93"/>
    <w:rsid w:val="088BEAA8"/>
    <w:rsid w:val="1CF1CA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61E00"/>
  <w15:chartTrackingRefBased/>
  <w15:docId w15:val="{31D911C0-28DE-4342-AE52-5D900686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519"/>
    <w:pPr>
      <w:ind w:left="720"/>
      <w:contextualSpacing/>
    </w:pPr>
  </w:style>
  <w:style w:type="character" w:styleId="Hyperlink">
    <w:name w:val="Hyperlink"/>
    <w:basedOn w:val="DefaultParagraphFont"/>
    <w:uiPriority w:val="99"/>
    <w:unhideWhenUsed/>
    <w:rsid w:val="004A038F"/>
    <w:rPr>
      <w:color w:val="0563C1" w:themeColor="hyperlink"/>
      <w:u w:val="single"/>
    </w:rPr>
  </w:style>
  <w:style w:type="character" w:styleId="UnresolvedMention">
    <w:name w:val="Unresolved Mention"/>
    <w:basedOn w:val="DefaultParagraphFont"/>
    <w:uiPriority w:val="99"/>
    <w:semiHidden/>
    <w:unhideWhenUsed/>
    <w:rsid w:val="004A038F"/>
    <w:rPr>
      <w:color w:val="605E5C"/>
      <w:shd w:val="clear" w:color="auto" w:fill="E1DFDD"/>
    </w:rPr>
  </w:style>
  <w:style w:type="paragraph" w:styleId="Header">
    <w:name w:val="header"/>
    <w:basedOn w:val="Normal"/>
    <w:link w:val="HeaderChar"/>
    <w:uiPriority w:val="99"/>
    <w:unhideWhenUsed/>
    <w:rsid w:val="00DE0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0EC"/>
  </w:style>
  <w:style w:type="paragraph" w:styleId="Footer">
    <w:name w:val="footer"/>
    <w:basedOn w:val="Normal"/>
    <w:link w:val="FooterChar"/>
    <w:uiPriority w:val="99"/>
    <w:unhideWhenUsed/>
    <w:rsid w:val="00DE0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0EC"/>
  </w:style>
  <w:style w:type="paragraph" w:customStyle="1" w:styleId="paragraph">
    <w:name w:val="paragraph"/>
    <w:basedOn w:val="Normal"/>
    <w:rsid w:val="00DE0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00EC"/>
  </w:style>
  <w:style w:type="character" w:customStyle="1" w:styleId="eop">
    <w:name w:val="eop"/>
    <w:basedOn w:val="DefaultParagraphFont"/>
    <w:rsid w:val="00DE00EC"/>
  </w:style>
  <w:style w:type="character" w:styleId="CommentReference">
    <w:name w:val="annotation reference"/>
    <w:basedOn w:val="DefaultParagraphFont"/>
    <w:uiPriority w:val="99"/>
    <w:semiHidden/>
    <w:unhideWhenUsed/>
    <w:rsid w:val="00C04B49"/>
    <w:rPr>
      <w:sz w:val="16"/>
      <w:szCs w:val="16"/>
    </w:rPr>
  </w:style>
  <w:style w:type="paragraph" w:styleId="CommentText">
    <w:name w:val="annotation text"/>
    <w:basedOn w:val="Normal"/>
    <w:link w:val="CommentTextChar"/>
    <w:uiPriority w:val="99"/>
    <w:unhideWhenUsed/>
    <w:rsid w:val="00C04B49"/>
    <w:pPr>
      <w:spacing w:line="240" w:lineRule="auto"/>
    </w:pPr>
    <w:rPr>
      <w:sz w:val="20"/>
      <w:szCs w:val="20"/>
    </w:rPr>
  </w:style>
  <w:style w:type="character" w:customStyle="1" w:styleId="CommentTextChar">
    <w:name w:val="Comment Text Char"/>
    <w:basedOn w:val="DefaultParagraphFont"/>
    <w:link w:val="CommentText"/>
    <w:uiPriority w:val="99"/>
    <w:rsid w:val="00C04B49"/>
    <w:rPr>
      <w:sz w:val="20"/>
      <w:szCs w:val="20"/>
    </w:rPr>
  </w:style>
  <w:style w:type="paragraph" w:styleId="CommentSubject">
    <w:name w:val="annotation subject"/>
    <w:basedOn w:val="CommentText"/>
    <w:next w:val="CommentText"/>
    <w:link w:val="CommentSubjectChar"/>
    <w:uiPriority w:val="99"/>
    <w:semiHidden/>
    <w:unhideWhenUsed/>
    <w:rsid w:val="00C04B49"/>
    <w:rPr>
      <w:b/>
      <w:bCs/>
    </w:rPr>
  </w:style>
  <w:style w:type="character" w:customStyle="1" w:styleId="CommentSubjectChar">
    <w:name w:val="Comment Subject Char"/>
    <w:basedOn w:val="CommentTextChar"/>
    <w:link w:val="CommentSubject"/>
    <w:uiPriority w:val="99"/>
    <w:semiHidden/>
    <w:rsid w:val="00C04B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111">
      <w:bodyDiv w:val="1"/>
      <w:marLeft w:val="0"/>
      <w:marRight w:val="0"/>
      <w:marTop w:val="0"/>
      <w:marBottom w:val="0"/>
      <w:divBdr>
        <w:top w:val="none" w:sz="0" w:space="0" w:color="auto"/>
        <w:left w:val="none" w:sz="0" w:space="0" w:color="auto"/>
        <w:bottom w:val="none" w:sz="0" w:space="0" w:color="auto"/>
        <w:right w:val="none" w:sz="0" w:space="0" w:color="auto"/>
      </w:divBdr>
    </w:div>
    <w:div w:id="360593046">
      <w:bodyDiv w:val="1"/>
      <w:marLeft w:val="0"/>
      <w:marRight w:val="0"/>
      <w:marTop w:val="0"/>
      <w:marBottom w:val="0"/>
      <w:divBdr>
        <w:top w:val="none" w:sz="0" w:space="0" w:color="auto"/>
        <w:left w:val="none" w:sz="0" w:space="0" w:color="auto"/>
        <w:bottom w:val="none" w:sz="0" w:space="0" w:color="auto"/>
        <w:right w:val="none" w:sz="0" w:space="0" w:color="auto"/>
      </w:divBdr>
    </w:div>
    <w:div w:id="1109202503">
      <w:bodyDiv w:val="1"/>
      <w:marLeft w:val="0"/>
      <w:marRight w:val="0"/>
      <w:marTop w:val="0"/>
      <w:marBottom w:val="0"/>
      <w:divBdr>
        <w:top w:val="none" w:sz="0" w:space="0" w:color="auto"/>
        <w:left w:val="none" w:sz="0" w:space="0" w:color="auto"/>
        <w:bottom w:val="none" w:sz="0" w:space="0" w:color="auto"/>
        <w:right w:val="none" w:sz="0" w:space="0" w:color="auto"/>
      </w:divBdr>
    </w:div>
    <w:div w:id="1519657477">
      <w:bodyDiv w:val="1"/>
      <w:marLeft w:val="0"/>
      <w:marRight w:val="0"/>
      <w:marTop w:val="0"/>
      <w:marBottom w:val="0"/>
      <w:divBdr>
        <w:top w:val="none" w:sz="0" w:space="0" w:color="auto"/>
        <w:left w:val="none" w:sz="0" w:space="0" w:color="auto"/>
        <w:bottom w:val="none" w:sz="0" w:space="0" w:color="auto"/>
        <w:right w:val="none" w:sz="0" w:space="0" w:color="auto"/>
      </w:divBdr>
      <w:divsChild>
        <w:div w:id="230966028">
          <w:marLeft w:val="0"/>
          <w:marRight w:val="0"/>
          <w:marTop w:val="0"/>
          <w:marBottom w:val="0"/>
          <w:divBdr>
            <w:top w:val="none" w:sz="0" w:space="0" w:color="auto"/>
            <w:left w:val="none" w:sz="0" w:space="0" w:color="auto"/>
            <w:bottom w:val="none" w:sz="0" w:space="0" w:color="auto"/>
            <w:right w:val="none" w:sz="0" w:space="0" w:color="auto"/>
          </w:divBdr>
        </w:div>
        <w:div w:id="74700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idas.com/us/tennis-cloth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idas.com/adidasap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8596ec-a094-49be-a4bd-d9679cf08f02">
      <Terms xmlns="http://schemas.microsoft.com/office/infopath/2007/PartnerControls"/>
    </lcf76f155ced4ddcb4097134ff3c332f>
    <Lastmodified xmlns="478596ec-a094-49be-a4bd-d9679cf08f02" xsi:nil="true"/>
    <TaxCatchAll xmlns="2a4108c3-4a53-4d3f-aff1-c185c4d5e0b7" xsi:nil="true"/>
    <Dateandtime xmlns="478596ec-a094-49be-a4bd-d9679cf08f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78F228F6780A46BE239042072ECEF3" ma:contentTypeVersion="18" ma:contentTypeDescription="Create a new document." ma:contentTypeScope="" ma:versionID="724756d509db6957201b20ff3da67351">
  <xsd:schema xmlns:xsd="http://www.w3.org/2001/XMLSchema" xmlns:xs="http://www.w3.org/2001/XMLSchema" xmlns:p="http://schemas.microsoft.com/office/2006/metadata/properties" xmlns:ns2="2a4108c3-4a53-4d3f-aff1-c185c4d5e0b7" xmlns:ns3="478596ec-a094-49be-a4bd-d9679cf08f02" targetNamespace="http://schemas.microsoft.com/office/2006/metadata/properties" ma:root="true" ma:fieldsID="a674a4da322aef45b0e12c94389dfc7e" ns2:_="" ns3:_="">
    <xsd:import namespace="2a4108c3-4a53-4d3f-aff1-c185c4d5e0b7"/>
    <xsd:import namespace="478596ec-a094-49be-a4bd-d9679cf08f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astmodified"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8c3-4a53-4d3f-aff1-c185c4d5e0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6451eb-d4f0-4842-a1f6-9c8df4dca24d}" ma:internalName="TaxCatchAll" ma:showField="CatchAllData" ma:web="2a4108c3-4a53-4d3f-aff1-c185c4d5e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596ec-a094-49be-a4bd-d9679cf08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astmodified" ma:index="21" nillable="true" ma:displayName="Last modified" ma:format="DateOnly" ma:internalName="Lastmodified">
      <xsd:simpleType>
        <xsd:restriction base="dms:DateTime"/>
      </xsd:simpleType>
    </xsd:element>
    <xsd:element name="Dateandtime" ma:index="22" nillable="true" ma:displayName="Date and time" ma:format="DateOnly" ma:internalName="Dateand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F1-B965-4DDB-9168-F29806DC091B}">
  <ds:schemaRefs>
    <ds:schemaRef ds:uri="http://schemas.microsoft.com/office/2006/metadata/properties"/>
    <ds:schemaRef ds:uri="http://schemas.microsoft.com/office/infopath/2007/PartnerControls"/>
    <ds:schemaRef ds:uri="478596ec-a094-49be-a4bd-d9679cf08f02"/>
    <ds:schemaRef ds:uri="2a4108c3-4a53-4d3f-aff1-c185c4d5e0b7"/>
  </ds:schemaRefs>
</ds:datastoreItem>
</file>

<file path=customXml/itemProps2.xml><?xml version="1.0" encoding="utf-8"?>
<ds:datastoreItem xmlns:ds="http://schemas.openxmlformats.org/officeDocument/2006/customXml" ds:itemID="{061E0019-9D73-4A6F-A552-C390A050EEA9}">
  <ds:schemaRefs>
    <ds:schemaRef ds:uri="http://schemas.microsoft.com/sharepoint/v3/contenttype/forms"/>
  </ds:schemaRefs>
</ds:datastoreItem>
</file>

<file path=customXml/itemProps3.xml><?xml version="1.0" encoding="utf-8"?>
<ds:datastoreItem xmlns:ds="http://schemas.openxmlformats.org/officeDocument/2006/customXml" ds:itemID="{03D82498-1E51-46FE-8E30-344C5106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08c3-4a53-4d3f-aff1-c185c4d5e0b7"/>
    <ds:schemaRef ds:uri="478596ec-a094-49be-a4bd-d9679cf08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Edwards</dc:creator>
  <cp:keywords/>
  <dc:description/>
  <cp:lastModifiedBy>Kiran Tank</cp:lastModifiedBy>
  <cp:revision>20</cp:revision>
  <dcterms:created xsi:type="dcterms:W3CDTF">2022-07-19T09:33:00Z</dcterms:created>
  <dcterms:modified xsi:type="dcterms:W3CDTF">2022-08-11T10:15:00Z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0x0101000778F228F6780A46BE239042072ECEF3</vt:lpwstr>
  </property>
  <property fmtid="{D5CDD505-2E9C-101B-9397-08002B2CF9AE}" pid="3" name="MediaServiceImageTags">
    <vt:lpwstr/>
  </property>
</Properties>
</file>