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DA07" w14:textId="77777777" w:rsidR="003D54C3" w:rsidRPr="00327540" w:rsidRDefault="003D54C3" w:rsidP="009E1647">
      <w:pPr>
        <w:spacing w:line="360" w:lineRule="auto"/>
        <w:jc w:val="center"/>
        <w:rPr>
          <w:rFonts w:ascii="AdihausDIN" w:hAnsi="AdihausDIN" w:cs="AdihausDIN"/>
        </w:rPr>
      </w:pPr>
    </w:p>
    <w:p w14:paraId="418F9FC4" w14:textId="77777777" w:rsidR="00C97CF4" w:rsidRDefault="00C97CF4" w:rsidP="009E1647">
      <w:pPr>
        <w:tabs>
          <w:tab w:val="center" w:pos="4513"/>
        </w:tabs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14:paraId="7DE50E44" w14:textId="7887FA93" w:rsidR="003B0900" w:rsidRDefault="00147717" w:rsidP="004E3520">
      <w:pPr>
        <w:autoSpaceDE w:val="0"/>
        <w:autoSpaceDN w:val="0"/>
        <w:rPr>
          <w:rFonts w:ascii="AdihausDIN" w:hAnsi="AdihausDIN" w:cs="AdihausDIN"/>
          <w:bCs/>
          <w:color w:val="000000" w:themeColor="text1"/>
          <w:sz w:val="22"/>
          <w:szCs w:val="22"/>
        </w:rPr>
      </w:pPr>
      <w:r w:rsidRPr="00147717">
        <w:rPr>
          <w:rFonts w:ascii="adineue PRO" w:hAnsi="adineue PRO" w:cs="AdihausDIN"/>
          <w:b/>
          <w:bCs/>
          <w:sz w:val="36"/>
          <w:szCs w:val="36"/>
        </w:rPr>
        <w:t>ALASDHAIR WILLIS TO SHAPE FUTURE OF ADIDAS AS CHIEF CREATIVE OFFICER</w:t>
      </w:r>
      <w:r w:rsidR="00845787" w:rsidRPr="00845787">
        <w:rPr>
          <w:rFonts w:ascii="adineue PRO" w:hAnsi="adineue PRO" w:cs="AdihausDIN"/>
          <w:b/>
          <w:bCs/>
          <w:sz w:val="36"/>
          <w:szCs w:val="36"/>
        </w:rPr>
        <w:t xml:space="preserve"> </w:t>
      </w:r>
    </w:p>
    <w:p w14:paraId="5BAA11B5" w14:textId="77777777" w:rsidR="003B0900" w:rsidRPr="00087C2D" w:rsidRDefault="003B0900" w:rsidP="004E3520">
      <w:pPr>
        <w:autoSpaceDE w:val="0"/>
        <w:autoSpaceDN w:val="0"/>
        <w:rPr>
          <w:rFonts w:ascii="AdihausDIN" w:hAnsi="AdihausDIN" w:cs="AdihausDIN"/>
          <w:bCs/>
          <w:color w:val="000000" w:themeColor="text1"/>
          <w:sz w:val="22"/>
          <w:szCs w:val="22"/>
        </w:rPr>
      </w:pPr>
    </w:p>
    <w:p w14:paraId="0F3E61FF" w14:textId="278A8422" w:rsidR="00741A57" w:rsidRPr="006D16D2" w:rsidRDefault="00B3432C" w:rsidP="006D16D2">
      <w:pPr>
        <w:autoSpaceDE w:val="0"/>
        <w:autoSpaceDN w:val="0"/>
        <w:spacing w:line="276" w:lineRule="auto"/>
        <w:rPr>
          <w:rFonts w:ascii="AdihausDIN" w:hAnsi="AdihausDIN" w:cs="AdihausDIN"/>
          <w:bCs/>
          <w:sz w:val="22"/>
          <w:szCs w:val="22"/>
        </w:rPr>
      </w:pPr>
      <w:r w:rsidRPr="00087C2D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Herzogenaurach, </w:t>
      </w:r>
      <w:r w:rsidR="00C40BEE" w:rsidRPr="002C00AA">
        <w:rPr>
          <w:rFonts w:ascii="AdihausDIN" w:hAnsi="AdihausDIN" w:cs="AdihausDIN"/>
          <w:b/>
          <w:color w:val="000000" w:themeColor="text1"/>
          <w:sz w:val="22"/>
          <w:szCs w:val="22"/>
        </w:rPr>
        <w:t>3</w:t>
      </w:r>
      <w:r w:rsidR="00C51762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 March</w:t>
      </w:r>
      <w:r w:rsidRPr="00087C2D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, 2022 </w:t>
      </w:r>
      <w:r w:rsidR="00C51762">
        <w:rPr>
          <w:rFonts w:ascii="AdihausDIN" w:hAnsi="AdihausDIN" w:cs="AdihausDIN"/>
          <w:b/>
          <w:color w:val="000000" w:themeColor="text1"/>
          <w:sz w:val="22"/>
          <w:szCs w:val="22"/>
        </w:rPr>
        <w:t xml:space="preserve">– </w:t>
      </w:r>
      <w:r w:rsidR="00D7442C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>Today, adidas announces the appointment of Alasdhair Willis to Chief Creative Officer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. The Chief Creative Officer is </w:t>
      </w:r>
      <w:r w:rsidR="00C40BEE">
        <w:rPr>
          <w:rFonts w:ascii="AdihausDIN" w:hAnsi="AdihausDIN" w:cs="AdihausDIN"/>
          <w:bCs/>
          <w:color w:val="000000" w:themeColor="text1"/>
          <w:sz w:val="22"/>
          <w:szCs w:val="22"/>
        </w:rPr>
        <w:t>the lead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 within </w:t>
      </w:r>
      <w:r w:rsidR="00C40BEE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the 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adidas design community and is responsible for shaping, </w:t>
      </w:r>
      <w:r w:rsidR="00342158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>defining,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 and shep</w:t>
      </w:r>
      <w:r w:rsidR="00342158">
        <w:rPr>
          <w:rFonts w:ascii="AdihausDIN" w:hAnsi="AdihausDIN" w:cs="AdihausDIN"/>
          <w:bCs/>
          <w:color w:val="000000" w:themeColor="text1"/>
          <w:sz w:val="22"/>
          <w:szCs w:val="22"/>
        </w:rPr>
        <w:t>her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ding the </w:t>
      </w:r>
      <w:r w:rsidR="00342158">
        <w:rPr>
          <w:rFonts w:ascii="AdihausDIN" w:hAnsi="AdihausDIN" w:cs="AdihausDIN"/>
          <w:bCs/>
          <w:color w:val="000000" w:themeColor="text1"/>
          <w:sz w:val="22"/>
          <w:szCs w:val="22"/>
        </w:rPr>
        <w:t>c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reative </w:t>
      </w:r>
      <w:r w:rsidR="00342158">
        <w:rPr>
          <w:rFonts w:ascii="AdihausDIN" w:hAnsi="AdihausDIN" w:cs="AdihausDIN"/>
          <w:bCs/>
          <w:color w:val="000000" w:themeColor="text1"/>
          <w:sz w:val="22"/>
          <w:szCs w:val="22"/>
        </w:rPr>
        <w:t>d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irection for the </w:t>
      </w:r>
      <w:r w:rsidR="00C40BEE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global 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brand and its three major labels – Performance, </w:t>
      </w:r>
      <w:r w:rsidR="005963DD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>Originals</w:t>
      </w:r>
      <w:r w:rsidR="006D32CA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, and Sportswear – to deliver a unified adidas brand experience. Willis </w:t>
      </w:r>
      <w:r w:rsidR="00970EE2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will begin his contract </w:t>
      </w:r>
      <w:r w:rsidR="002C3776">
        <w:rPr>
          <w:rFonts w:ascii="AdihausDIN" w:hAnsi="AdihausDIN" w:cs="AdihausDIN"/>
          <w:bCs/>
          <w:color w:val="000000" w:themeColor="text1"/>
          <w:sz w:val="22"/>
          <w:szCs w:val="22"/>
        </w:rPr>
        <w:t>beginning of</w:t>
      </w:r>
      <w:r w:rsidR="00970EE2"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 April, reporting to Executive Board Member of Global Brands, Brian Grevy.</w:t>
      </w:r>
    </w:p>
    <w:p w14:paraId="5E1B4B04" w14:textId="5819BF54" w:rsidR="00970EE2" w:rsidRPr="006D16D2" w:rsidRDefault="00970EE2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</w:p>
    <w:p w14:paraId="370A4F6A" w14:textId="6031973B" w:rsidR="00486359" w:rsidRPr="006D16D2" w:rsidRDefault="00970EE2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  <w:r w:rsidRPr="15CD182B">
        <w:rPr>
          <w:rFonts w:ascii="AdihausDIN" w:hAnsi="AdihausDIN" w:cs="AdihausDIN"/>
          <w:sz w:val="22"/>
          <w:szCs w:val="22"/>
        </w:rPr>
        <w:t xml:space="preserve">Willis </w:t>
      </w:r>
      <w:r w:rsidR="00527BD9" w:rsidRPr="15CD182B">
        <w:rPr>
          <w:rFonts w:ascii="AdihausDIN" w:hAnsi="AdihausDIN" w:cs="AdihausDIN"/>
          <w:sz w:val="22"/>
          <w:szCs w:val="22"/>
        </w:rPr>
        <w:t xml:space="preserve">is a </w:t>
      </w:r>
      <w:r w:rsidR="00486359" w:rsidRPr="15CD182B">
        <w:rPr>
          <w:rFonts w:ascii="AdihausDIN" w:hAnsi="AdihausDIN" w:cs="AdihausDIN"/>
          <w:sz w:val="22"/>
          <w:szCs w:val="22"/>
        </w:rPr>
        <w:t>creative visionary</w:t>
      </w:r>
      <w:r w:rsidR="00527BD9" w:rsidRPr="15CD182B">
        <w:rPr>
          <w:rFonts w:ascii="AdihausDIN" w:hAnsi="AdihausDIN" w:cs="AdihausDIN"/>
          <w:sz w:val="22"/>
          <w:szCs w:val="22"/>
        </w:rPr>
        <w:t xml:space="preserve"> with</w:t>
      </w:r>
      <w:r w:rsidR="00741A57" w:rsidRPr="15CD182B">
        <w:rPr>
          <w:rFonts w:ascii="AdihausDIN" w:hAnsi="AdihausDIN" w:cs="AdihausDIN"/>
          <w:sz w:val="22"/>
          <w:szCs w:val="22"/>
        </w:rPr>
        <w:t xml:space="preserve"> a long-standing </w:t>
      </w:r>
      <w:r w:rsidR="005963DD" w:rsidRPr="15CD182B">
        <w:rPr>
          <w:rFonts w:ascii="AdihausDIN" w:hAnsi="AdihausDIN" w:cs="AdihausDIN"/>
          <w:sz w:val="22"/>
          <w:szCs w:val="22"/>
        </w:rPr>
        <w:t>connection to</w:t>
      </w:r>
      <w:r w:rsidR="00741A57" w:rsidRPr="15CD182B">
        <w:rPr>
          <w:rFonts w:ascii="AdihausDIN" w:hAnsi="AdihausDIN" w:cs="AdihausDIN"/>
          <w:sz w:val="22"/>
          <w:szCs w:val="22"/>
        </w:rPr>
        <w:t xml:space="preserve"> adidas that dates back to 2005, most notably </w:t>
      </w:r>
      <w:r w:rsidR="005963DD" w:rsidRPr="15CD182B">
        <w:rPr>
          <w:rFonts w:ascii="AdihausDIN" w:hAnsi="AdihausDIN" w:cs="AdihausDIN"/>
          <w:sz w:val="22"/>
          <w:szCs w:val="22"/>
        </w:rPr>
        <w:t xml:space="preserve">through </w:t>
      </w:r>
      <w:r w:rsidR="00741A57" w:rsidRPr="15CD182B">
        <w:rPr>
          <w:rFonts w:ascii="AdihausDIN" w:hAnsi="AdihausDIN" w:cs="AdihausDIN"/>
          <w:sz w:val="22"/>
          <w:szCs w:val="22"/>
        </w:rPr>
        <w:t xml:space="preserve">his </w:t>
      </w:r>
      <w:r w:rsidR="00195DAA">
        <w:rPr>
          <w:rFonts w:ascii="AdihausDIN" w:hAnsi="AdihausDIN" w:cs="AdihausDIN"/>
          <w:sz w:val="22"/>
          <w:szCs w:val="22"/>
        </w:rPr>
        <w:t>role in</w:t>
      </w:r>
      <w:r w:rsidR="001322D8">
        <w:rPr>
          <w:rFonts w:ascii="AdihausDIN" w:hAnsi="AdihausDIN" w:cs="AdihausDIN"/>
          <w:sz w:val="22"/>
          <w:szCs w:val="22"/>
        </w:rPr>
        <w:t xml:space="preserve"> the concept and development of</w:t>
      </w:r>
      <w:r w:rsidR="00527BD9" w:rsidRPr="15CD182B">
        <w:rPr>
          <w:rFonts w:ascii="AdihausDIN" w:hAnsi="AdihausDIN" w:cs="AdihausDIN"/>
          <w:sz w:val="22"/>
          <w:szCs w:val="22"/>
        </w:rPr>
        <w:t xml:space="preserve"> adidas by Stella McCartney </w:t>
      </w:r>
      <w:r w:rsidR="005963DD" w:rsidRPr="15CD182B">
        <w:rPr>
          <w:rFonts w:ascii="AdihausDIN" w:hAnsi="AdihausDIN" w:cs="AdihausDIN"/>
          <w:sz w:val="22"/>
          <w:szCs w:val="22"/>
        </w:rPr>
        <w:t xml:space="preserve">in partnership with </w:t>
      </w:r>
      <w:r w:rsidR="00527BD9" w:rsidRPr="15CD182B">
        <w:rPr>
          <w:rFonts w:ascii="AdihausDIN" w:hAnsi="AdihausDIN" w:cs="AdihausDIN"/>
          <w:sz w:val="22"/>
          <w:szCs w:val="22"/>
        </w:rPr>
        <w:t>Stella McCartney. He has remained integral to the growth and development of the partnership since its launch.</w:t>
      </w:r>
    </w:p>
    <w:p w14:paraId="7C36C280" w14:textId="77777777" w:rsidR="00486359" w:rsidRPr="006D16D2" w:rsidRDefault="00486359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</w:p>
    <w:p w14:paraId="25621552" w14:textId="7535319B" w:rsidR="00C94438" w:rsidRPr="006D16D2" w:rsidRDefault="005963DD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Beyond adidas by Stella McCartney, Willis </w:t>
      </w:r>
      <w:r w:rsidR="00486359" w:rsidRPr="006D16D2">
        <w:rPr>
          <w:rFonts w:ascii="AdihausDIN" w:hAnsi="AdihausDIN" w:cs="AdihausDIN"/>
          <w:sz w:val="22"/>
          <w:szCs w:val="22"/>
        </w:rPr>
        <w:t xml:space="preserve">has built a strong understanding </w:t>
      </w:r>
      <w:r>
        <w:rPr>
          <w:rFonts w:ascii="AdihausDIN" w:hAnsi="AdihausDIN" w:cs="AdihausDIN"/>
          <w:sz w:val="22"/>
          <w:szCs w:val="22"/>
        </w:rPr>
        <w:t>of</w:t>
      </w:r>
      <w:r w:rsidRPr="006D16D2">
        <w:rPr>
          <w:rFonts w:ascii="AdihausDIN" w:hAnsi="AdihausDIN" w:cs="AdihausDIN"/>
          <w:sz w:val="22"/>
          <w:szCs w:val="22"/>
        </w:rPr>
        <w:t xml:space="preserve"> </w:t>
      </w:r>
      <w:r w:rsidR="00486359" w:rsidRPr="006D16D2">
        <w:rPr>
          <w:rFonts w:ascii="AdihausDIN" w:hAnsi="AdihausDIN" w:cs="AdihausDIN"/>
          <w:sz w:val="22"/>
          <w:szCs w:val="22"/>
        </w:rPr>
        <w:t>the company’s consumers, brand, labels, and categories</w:t>
      </w:r>
      <w:r w:rsidR="00A9080B" w:rsidRPr="006D16D2">
        <w:rPr>
          <w:rFonts w:ascii="AdihausDIN" w:hAnsi="AdihausDIN" w:cs="AdihausDIN"/>
          <w:sz w:val="22"/>
          <w:szCs w:val="22"/>
        </w:rPr>
        <w:t xml:space="preserve"> through his work on a number of breakthrough projects, including a lead role</w:t>
      </w:r>
      <w:r w:rsidR="00486359" w:rsidRPr="006D16D2">
        <w:rPr>
          <w:rFonts w:ascii="AdihausDIN" w:hAnsi="AdihausDIN" w:cs="AdihausDIN"/>
          <w:sz w:val="22"/>
          <w:szCs w:val="22"/>
        </w:rPr>
        <w:t xml:space="preserve"> </w:t>
      </w:r>
      <w:r w:rsidR="00531117">
        <w:rPr>
          <w:rFonts w:ascii="AdihausDIN" w:hAnsi="AdihausDIN" w:cs="AdihausDIN"/>
          <w:sz w:val="22"/>
          <w:szCs w:val="22"/>
        </w:rPr>
        <w:t>in</w:t>
      </w:r>
      <w:r w:rsidR="00A9080B" w:rsidRPr="006D16D2">
        <w:rPr>
          <w:rFonts w:ascii="AdihausDIN" w:hAnsi="AdihausDIN" w:cs="AdihausDIN"/>
          <w:sz w:val="22"/>
          <w:szCs w:val="22"/>
        </w:rPr>
        <w:t xml:space="preserve"> </w:t>
      </w:r>
      <w:r w:rsidR="00C94438" w:rsidRPr="006D16D2">
        <w:rPr>
          <w:rFonts w:ascii="AdihausDIN" w:hAnsi="AdihausDIN" w:cs="AdihausDIN"/>
          <w:sz w:val="22"/>
          <w:szCs w:val="22"/>
        </w:rPr>
        <w:t>develop</w:t>
      </w:r>
      <w:r w:rsidR="00A9080B" w:rsidRPr="006D16D2">
        <w:rPr>
          <w:rFonts w:ascii="AdihausDIN" w:hAnsi="AdihausDIN" w:cs="AdihausDIN"/>
          <w:sz w:val="22"/>
          <w:szCs w:val="22"/>
        </w:rPr>
        <w:t>ing</w:t>
      </w:r>
      <w:r w:rsidR="006F6DE3">
        <w:rPr>
          <w:rFonts w:ascii="AdihausDIN" w:hAnsi="AdihausDIN" w:cs="AdihausDIN"/>
          <w:sz w:val="22"/>
          <w:szCs w:val="22"/>
        </w:rPr>
        <w:t xml:space="preserve"> </w:t>
      </w:r>
      <w:r w:rsidR="00AE43D1" w:rsidRPr="00AE43D1">
        <w:rPr>
          <w:rFonts w:ascii="AdihausDIN" w:hAnsi="AdihausDIN" w:cs="AdihausDIN"/>
          <w:sz w:val="22"/>
          <w:szCs w:val="22"/>
        </w:rPr>
        <w:t>some of adidas’ most iconic material innovations</w:t>
      </w:r>
      <w:r w:rsidR="009F7898">
        <w:rPr>
          <w:rFonts w:ascii="AdihausDIN" w:hAnsi="AdihausDIN" w:cs="AdihausDIN"/>
          <w:sz w:val="22"/>
          <w:szCs w:val="22"/>
        </w:rPr>
        <w:t>.</w:t>
      </w:r>
    </w:p>
    <w:p w14:paraId="7026C4A6" w14:textId="1A5319D4" w:rsidR="00486359" w:rsidRPr="006D16D2" w:rsidRDefault="00486359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</w:p>
    <w:p w14:paraId="0112A7DF" w14:textId="6BF8F6DC" w:rsidR="00486359" w:rsidRDefault="00486359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  <w:r w:rsidRPr="006D16D2">
        <w:rPr>
          <w:rFonts w:ascii="AdihausDIN" w:hAnsi="AdihausDIN" w:cs="AdihausDIN"/>
          <w:sz w:val="22"/>
          <w:szCs w:val="22"/>
        </w:rPr>
        <w:t>Outside of his work with adidas</w:t>
      </w:r>
      <w:r w:rsidR="00A9080B" w:rsidRPr="006D16D2">
        <w:rPr>
          <w:rFonts w:ascii="AdihausDIN" w:hAnsi="AdihausDIN" w:cs="AdihausDIN"/>
          <w:sz w:val="22"/>
          <w:szCs w:val="22"/>
        </w:rPr>
        <w:t xml:space="preserve"> he is revered for his tenure </w:t>
      </w:r>
      <w:r w:rsidR="006D16D2" w:rsidRPr="006D16D2">
        <w:rPr>
          <w:rFonts w:ascii="AdihausDIN" w:hAnsi="AdihausDIN" w:cs="AdihausDIN"/>
          <w:sz w:val="22"/>
          <w:szCs w:val="22"/>
        </w:rPr>
        <w:t>as Creative Director of British fashion heritage brand, Hunter, transforming what was a small single product business into a multi</w:t>
      </w:r>
      <w:r w:rsidR="005963DD">
        <w:rPr>
          <w:rFonts w:ascii="AdihausDIN" w:hAnsi="AdihausDIN" w:cs="AdihausDIN"/>
          <w:sz w:val="22"/>
          <w:szCs w:val="22"/>
        </w:rPr>
        <w:t>-</w:t>
      </w:r>
      <w:r w:rsidR="006D16D2" w:rsidRPr="006D16D2">
        <w:rPr>
          <w:rFonts w:ascii="AdihausDIN" w:hAnsi="AdihausDIN" w:cs="AdihausDIN"/>
          <w:sz w:val="22"/>
          <w:szCs w:val="22"/>
        </w:rPr>
        <w:t xml:space="preserve">category global fashion brand, and as co-founder of </w:t>
      </w:r>
      <w:r w:rsidR="005963DD">
        <w:rPr>
          <w:rFonts w:ascii="AdihausDIN" w:hAnsi="AdihausDIN" w:cs="AdihausDIN"/>
          <w:sz w:val="22"/>
          <w:szCs w:val="22"/>
        </w:rPr>
        <w:t xml:space="preserve">the trailblazing </w:t>
      </w:r>
      <w:r w:rsidR="006D16D2" w:rsidRPr="006D16D2">
        <w:rPr>
          <w:rFonts w:ascii="AdihausDIN" w:hAnsi="AdihausDIN" w:cs="AdihausDIN"/>
          <w:sz w:val="22"/>
          <w:szCs w:val="22"/>
        </w:rPr>
        <w:t>Wallpaper* Magazine.</w:t>
      </w:r>
      <w:r w:rsidR="00A9080B" w:rsidRPr="006D16D2">
        <w:rPr>
          <w:rFonts w:ascii="AdihausDIN" w:hAnsi="AdihausDIN" w:cs="AdihausDIN"/>
          <w:sz w:val="22"/>
          <w:szCs w:val="22"/>
        </w:rPr>
        <w:t xml:space="preserve"> </w:t>
      </w:r>
      <w:r w:rsidR="00CD2CAC">
        <w:rPr>
          <w:rFonts w:ascii="AdihausDIN" w:hAnsi="AdihausDIN" w:cs="AdihausDIN"/>
          <w:sz w:val="22"/>
          <w:szCs w:val="22"/>
        </w:rPr>
        <w:t>It is through this diverse experience that</w:t>
      </w:r>
      <w:r w:rsidR="006D16D2" w:rsidRPr="006D16D2">
        <w:rPr>
          <w:rFonts w:ascii="AdihausDIN" w:hAnsi="AdihausDIN" w:cs="AdihausDIN"/>
          <w:sz w:val="22"/>
          <w:szCs w:val="22"/>
        </w:rPr>
        <w:t xml:space="preserve"> </w:t>
      </w:r>
      <w:r w:rsidR="00CD2CAC">
        <w:rPr>
          <w:rFonts w:ascii="AdihausDIN" w:hAnsi="AdihausDIN" w:cs="AdihausDIN"/>
          <w:sz w:val="22"/>
          <w:szCs w:val="22"/>
        </w:rPr>
        <w:t>Willis</w:t>
      </w:r>
      <w:r w:rsidR="00CD2CAC" w:rsidRPr="006D16D2">
        <w:rPr>
          <w:rFonts w:ascii="AdihausDIN" w:hAnsi="AdihausDIN" w:cs="AdihausDIN"/>
          <w:sz w:val="22"/>
          <w:szCs w:val="22"/>
        </w:rPr>
        <w:t xml:space="preserve"> </w:t>
      </w:r>
      <w:r w:rsidR="00A9080B" w:rsidRPr="006D16D2">
        <w:rPr>
          <w:rFonts w:ascii="AdihausDIN" w:hAnsi="AdihausDIN" w:cs="AdihausDIN"/>
          <w:sz w:val="22"/>
          <w:szCs w:val="22"/>
        </w:rPr>
        <w:t xml:space="preserve">brings not just creative expertise, but the ability to </w:t>
      </w:r>
      <w:r w:rsidR="00CD2CAC">
        <w:rPr>
          <w:rFonts w:ascii="AdihausDIN" w:hAnsi="AdihausDIN" w:cs="AdihausDIN"/>
          <w:sz w:val="22"/>
          <w:szCs w:val="22"/>
        </w:rPr>
        <w:t>deliver across</w:t>
      </w:r>
      <w:r w:rsidR="00CD2CAC" w:rsidRPr="006D16D2">
        <w:rPr>
          <w:rFonts w:ascii="AdihausDIN" w:hAnsi="AdihausDIN" w:cs="AdihausDIN"/>
          <w:sz w:val="22"/>
          <w:szCs w:val="22"/>
        </w:rPr>
        <w:t xml:space="preserve"> </w:t>
      </w:r>
      <w:r w:rsidR="00A9080B" w:rsidRPr="006D16D2">
        <w:rPr>
          <w:rFonts w:ascii="AdihausDIN" w:hAnsi="AdihausDIN" w:cs="AdihausDIN"/>
          <w:sz w:val="22"/>
          <w:szCs w:val="22"/>
        </w:rPr>
        <w:t>commercial, strategic, and leadership functions.</w:t>
      </w:r>
    </w:p>
    <w:p w14:paraId="6A11964E" w14:textId="3FC0107E" w:rsidR="003E04C4" w:rsidRDefault="003E04C4" w:rsidP="006D16D2">
      <w:pPr>
        <w:autoSpaceDE w:val="0"/>
        <w:autoSpaceDN w:val="0"/>
        <w:spacing w:line="276" w:lineRule="auto"/>
        <w:rPr>
          <w:rFonts w:ascii="AdihausDIN" w:hAnsi="AdihausDIN" w:cs="AdihausDIN"/>
          <w:sz w:val="22"/>
          <w:szCs w:val="22"/>
        </w:rPr>
      </w:pPr>
    </w:p>
    <w:p w14:paraId="273BAFC7" w14:textId="4923384D" w:rsidR="003E04C4" w:rsidRDefault="003E04C4" w:rsidP="003E04C4">
      <w:pPr>
        <w:spacing w:line="276" w:lineRule="auto"/>
        <w:rPr>
          <w:rFonts w:ascii="AdihausDIN" w:hAnsi="AdihausDIN" w:cs="AdihausDIN"/>
          <w:color w:val="000000"/>
          <w:sz w:val="22"/>
          <w:szCs w:val="22"/>
          <w:lang w:val="en-US"/>
        </w:rPr>
      </w:pPr>
      <w:r>
        <w:rPr>
          <w:rFonts w:ascii="AdihausDIN" w:hAnsi="AdihausDIN" w:cs="AdihausDIN"/>
          <w:sz w:val="22"/>
          <w:szCs w:val="22"/>
        </w:rPr>
        <w:t xml:space="preserve">As Chief Creative Officer at adidas, </w:t>
      </w:r>
      <w:r>
        <w:rPr>
          <w:rFonts w:ascii="AdihausDIN" w:hAnsi="AdihausDIN" w:cs="AdihausDIN"/>
          <w:color w:val="000000"/>
          <w:sz w:val="22"/>
          <w:szCs w:val="22"/>
          <w:lang w:val="en-US"/>
        </w:rPr>
        <w:t>Willis will provide</w:t>
      </w:r>
      <w:r w:rsidRPr="00741A57">
        <w:rPr>
          <w:rFonts w:ascii="AdihausDIN" w:hAnsi="AdihausDIN" w:cs="AdihausDIN"/>
          <w:color w:val="000000"/>
          <w:sz w:val="22"/>
          <w:szCs w:val="22"/>
          <w:lang w:val="en-US"/>
        </w:rPr>
        <w:t xml:space="preserve"> global creative leadership, develop and nurture </w:t>
      </w:r>
      <w:r w:rsidR="00CD2CAC">
        <w:rPr>
          <w:rFonts w:ascii="AdihausDIN" w:hAnsi="AdihausDIN" w:cs="AdihausDIN"/>
          <w:color w:val="000000"/>
          <w:sz w:val="22"/>
          <w:szCs w:val="22"/>
          <w:lang w:val="en-US"/>
        </w:rPr>
        <w:t xml:space="preserve">the brand’s </w:t>
      </w:r>
      <w:r w:rsidRPr="00741A57">
        <w:rPr>
          <w:rFonts w:ascii="AdihausDIN" w:hAnsi="AdihausDIN" w:cs="AdihausDIN"/>
          <w:color w:val="000000"/>
          <w:sz w:val="22"/>
          <w:szCs w:val="22"/>
          <w:lang w:val="en-US"/>
        </w:rPr>
        <w:t>creative culture</w:t>
      </w:r>
      <w:r>
        <w:rPr>
          <w:rFonts w:ascii="AdihausDIN" w:hAnsi="AdihausDIN" w:cs="AdihausDIN"/>
          <w:color w:val="000000"/>
          <w:sz w:val="22"/>
          <w:szCs w:val="22"/>
          <w:lang w:val="en-US"/>
        </w:rPr>
        <w:t>,</w:t>
      </w:r>
      <w:r w:rsidRPr="00741A57">
        <w:rPr>
          <w:rFonts w:ascii="AdihausDIN" w:hAnsi="AdihausDIN" w:cs="AdihausDIN"/>
          <w:color w:val="000000"/>
          <w:sz w:val="22"/>
          <w:szCs w:val="22"/>
          <w:lang w:val="en-US"/>
        </w:rPr>
        <w:t xml:space="preserve"> and empower </w:t>
      </w:r>
      <w:r w:rsidR="00CD2CAC">
        <w:rPr>
          <w:rFonts w:ascii="AdihausDIN" w:hAnsi="AdihausDIN" w:cs="AdihausDIN"/>
          <w:color w:val="000000"/>
          <w:sz w:val="22"/>
          <w:szCs w:val="22"/>
          <w:lang w:val="en-US"/>
        </w:rPr>
        <w:t>teams</w:t>
      </w:r>
      <w:r w:rsidR="00CD2CAC" w:rsidRPr="00741A57">
        <w:rPr>
          <w:rFonts w:ascii="AdihausDIN" w:hAnsi="AdihausDIN" w:cs="AdihausDIN"/>
          <w:color w:val="000000"/>
          <w:sz w:val="22"/>
          <w:szCs w:val="22"/>
          <w:lang w:val="en-US"/>
        </w:rPr>
        <w:t xml:space="preserve"> </w:t>
      </w:r>
      <w:r w:rsidRPr="00741A57">
        <w:rPr>
          <w:rFonts w:ascii="AdihausDIN" w:hAnsi="AdihausDIN" w:cs="AdihausDIN"/>
          <w:color w:val="000000"/>
          <w:sz w:val="22"/>
          <w:szCs w:val="22"/>
          <w:lang w:val="en-US"/>
        </w:rPr>
        <w:t>across all design functions.</w:t>
      </w:r>
    </w:p>
    <w:p w14:paraId="4C18D7DF" w14:textId="134E520D" w:rsidR="003E04C4" w:rsidRDefault="003E04C4" w:rsidP="003E04C4">
      <w:pPr>
        <w:spacing w:line="276" w:lineRule="auto"/>
        <w:rPr>
          <w:rFonts w:ascii="AdihausDIN" w:hAnsi="AdihausDIN" w:cs="AdihausDIN"/>
          <w:color w:val="000000"/>
          <w:sz w:val="22"/>
          <w:szCs w:val="22"/>
          <w:lang w:val="en-US"/>
        </w:rPr>
      </w:pPr>
    </w:p>
    <w:p w14:paraId="2432B541" w14:textId="2AFB0ADD" w:rsidR="00C40BEE" w:rsidRDefault="00CD2CAC" w:rsidP="003E04C4">
      <w:pPr>
        <w:spacing w:line="276" w:lineRule="auto"/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</w:pPr>
      <w:r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“</w:t>
      </w:r>
      <w:r w:rsidR="004D4F00" w:rsidRPr="004D4F00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Stepping into a permanent role at adidas and evolving our partnership </w:t>
      </w:r>
      <w:r w:rsid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is a </w:t>
      </w:r>
      <w:r w:rsidR="00C40BEE" w:rsidRP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great privilege and </w:t>
      </w:r>
      <w:r w:rsidR="004D4F00" w:rsidRPr="004D4F00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feels like an incredibly exciting and natural next step,”</w:t>
      </w:r>
      <w:r w:rsidR="004D4F00">
        <w:rPr>
          <w:rFonts w:ascii="AdihausDIN" w:hAnsi="AdihausDIN" w:cs="AdihausDIN"/>
          <w:color w:val="000000"/>
          <w:sz w:val="22"/>
          <w:szCs w:val="22"/>
          <w:lang w:val="en-US"/>
        </w:rPr>
        <w:t xml:space="preserve"> said Willis. </w:t>
      </w:r>
      <w:r w:rsidR="004D4F00" w:rsidRPr="004D4F00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“</w:t>
      </w:r>
      <w:r w:rsidR="00C870A7" w:rsidRPr="00C870A7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The power and influence of the brand on sport, sports culture, and beyond is immeasurable</w:t>
      </w:r>
      <w:r w:rsidR="00BF6A4F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.</w:t>
      </w:r>
      <w:r w:rsidR="00C870A7" w:rsidRPr="00C870A7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 </w:t>
      </w:r>
      <w:r w:rsidR="00C40BEE" w:rsidRP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I welcome the</w:t>
      </w:r>
      <w:r w:rsid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 </w:t>
      </w:r>
      <w:r w:rsidR="00C40BEE" w:rsidRP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opportunity to help establish a new era of design and brand leadership </w:t>
      </w:r>
      <w:r w:rsidR="00C40BEE" w:rsidRPr="00F168DB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at adidas and, together with the team</w:t>
      </w:r>
      <w:r w:rsid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>,</w:t>
      </w:r>
      <w:r w:rsidR="00C40BEE" w:rsidRPr="00C40BEE"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  <w:t xml:space="preserve"> take adidas to even higher levels.”</w:t>
      </w:r>
    </w:p>
    <w:p w14:paraId="679C1E9F" w14:textId="77777777" w:rsidR="00C40BEE" w:rsidRDefault="00C40BEE" w:rsidP="003E04C4">
      <w:pPr>
        <w:spacing w:line="276" w:lineRule="auto"/>
        <w:rPr>
          <w:rFonts w:ascii="AdihausDIN" w:hAnsi="AdihausDIN" w:cs="AdihausDIN"/>
          <w:i/>
          <w:iCs/>
          <w:color w:val="000000"/>
          <w:sz w:val="22"/>
          <w:szCs w:val="22"/>
          <w:lang w:val="en-US"/>
        </w:rPr>
      </w:pPr>
    </w:p>
    <w:p w14:paraId="464589AA" w14:textId="5362AD98" w:rsidR="003E04C4" w:rsidRPr="00360789" w:rsidRDefault="00360789" w:rsidP="006D16D2">
      <w:pPr>
        <w:autoSpaceDE w:val="0"/>
        <w:autoSpaceDN w:val="0"/>
        <w:spacing w:line="276" w:lineRule="auto"/>
        <w:rPr>
          <w:rFonts w:ascii="AdihausDIN" w:hAnsi="AdihausDIN" w:cs="AdihausDIN"/>
          <w:i/>
          <w:iCs/>
          <w:sz w:val="22"/>
          <w:szCs w:val="22"/>
        </w:rPr>
      </w:pPr>
      <w:r w:rsidRPr="00360789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“Alasdhair is </w:t>
      </w:r>
      <w:r w:rsidR="008F50C2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a true icon of the industry and together we have produced some of </w:t>
      </w:r>
      <w:r w:rsidR="005A171F">
        <w:rPr>
          <w:rFonts w:ascii="AdihausDIN" w:hAnsi="AdihausDIN" w:cs="AdihausDIN"/>
          <w:i/>
          <w:iCs/>
          <w:color w:val="000000"/>
          <w:sz w:val="22"/>
          <w:szCs w:val="22"/>
        </w:rPr>
        <w:t>adidas’</w:t>
      </w:r>
      <w:r w:rsidR="00CD2CAC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 most innovative </w:t>
      </w:r>
      <w:r w:rsidR="008F50C2">
        <w:rPr>
          <w:rFonts w:ascii="AdihausDIN" w:hAnsi="AdihausDIN" w:cs="AdihausDIN"/>
          <w:i/>
          <w:iCs/>
          <w:color w:val="000000"/>
          <w:sz w:val="22"/>
          <w:szCs w:val="22"/>
        </w:rPr>
        <w:t>work</w:t>
      </w:r>
      <w:r w:rsidRPr="00360789">
        <w:rPr>
          <w:rFonts w:ascii="AdihausDIN" w:hAnsi="AdihausDIN" w:cs="AdihausDIN"/>
          <w:i/>
          <w:iCs/>
          <w:color w:val="000000"/>
          <w:sz w:val="22"/>
          <w:szCs w:val="22"/>
        </w:rPr>
        <w:t>,</w:t>
      </w:r>
      <w:r w:rsidR="008F50C2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 so to now have him </w:t>
      </w:r>
      <w:r w:rsidR="00277E73">
        <w:rPr>
          <w:rFonts w:ascii="AdihausDIN" w:hAnsi="AdihausDIN" w:cs="AdihausDIN"/>
          <w:i/>
          <w:iCs/>
          <w:color w:val="000000"/>
          <w:sz w:val="22"/>
          <w:szCs w:val="22"/>
        </w:rPr>
        <w:t>lead</w:t>
      </w:r>
      <w:r w:rsidR="008F50C2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 our design community</w:t>
      </w:r>
      <w:r w:rsidR="0009776B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 and </w:t>
      </w:r>
      <w:r w:rsidR="00277E73">
        <w:rPr>
          <w:rFonts w:ascii="AdihausDIN" w:hAnsi="AdihausDIN" w:cs="AdihausDIN"/>
          <w:i/>
          <w:iCs/>
          <w:color w:val="000000"/>
          <w:sz w:val="22"/>
          <w:szCs w:val="22"/>
        </w:rPr>
        <w:t>set</w:t>
      </w:r>
      <w:r w:rsidR="0009776B">
        <w:rPr>
          <w:rFonts w:ascii="AdihausDIN" w:hAnsi="AdihausDIN" w:cs="AdihausDIN"/>
          <w:i/>
          <w:iCs/>
          <w:color w:val="000000"/>
          <w:sz w:val="22"/>
          <w:szCs w:val="22"/>
        </w:rPr>
        <w:t xml:space="preserve"> the future of our brand expression is a wonderful thing</w:t>
      </w:r>
      <w:r w:rsidR="00531117">
        <w:rPr>
          <w:rFonts w:ascii="AdihausDIN" w:hAnsi="AdihausDIN" w:cs="AdihausDIN"/>
          <w:i/>
          <w:iCs/>
          <w:color w:val="000000"/>
          <w:sz w:val="22"/>
          <w:szCs w:val="22"/>
        </w:rPr>
        <w:t>,</w:t>
      </w:r>
      <w:r w:rsidRPr="00360789">
        <w:rPr>
          <w:rFonts w:ascii="AdihausDIN" w:hAnsi="AdihausDIN" w:cs="AdihausDIN"/>
          <w:i/>
          <w:iCs/>
          <w:color w:val="000000"/>
          <w:sz w:val="22"/>
          <w:szCs w:val="22"/>
        </w:rPr>
        <w:t>”</w:t>
      </w:r>
      <w:r>
        <w:rPr>
          <w:rFonts w:ascii="AdihausDIN" w:hAnsi="AdihausDIN" w:cs="AdihausDIN"/>
          <w:color w:val="000000"/>
          <w:sz w:val="22"/>
          <w:szCs w:val="22"/>
        </w:rPr>
        <w:t xml:space="preserve"> said </w:t>
      </w:r>
      <w:r w:rsidRPr="006D16D2">
        <w:rPr>
          <w:rFonts w:ascii="AdihausDIN" w:hAnsi="AdihausDIN" w:cs="AdihausDIN"/>
          <w:bCs/>
          <w:color w:val="000000" w:themeColor="text1"/>
          <w:sz w:val="22"/>
          <w:szCs w:val="22"/>
        </w:rPr>
        <w:t>Executive Board Member of Global Brands, Brian Grevy</w:t>
      </w:r>
      <w:r>
        <w:rPr>
          <w:rFonts w:ascii="AdihausDIN" w:hAnsi="AdihausDIN" w:cs="AdihausDIN"/>
          <w:bCs/>
          <w:color w:val="000000" w:themeColor="text1"/>
          <w:sz w:val="22"/>
          <w:szCs w:val="22"/>
        </w:rPr>
        <w:t xml:space="preserve">. </w:t>
      </w:r>
      <w:r w:rsidRPr="00360789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>“</w:t>
      </w:r>
      <w:r w:rsidR="0009776B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 xml:space="preserve">We are looking forward to seeing </w:t>
      </w:r>
      <w:r w:rsidR="00CD2CAC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>the influence of</w:t>
      </w:r>
      <w:r w:rsidR="0009776B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 xml:space="preserve"> his </w:t>
      </w:r>
      <w:r w:rsidR="00CD2CAC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 xml:space="preserve">unique creative vision, </w:t>
      </w:r>
      <w:r w:rsidR="0009776B">
        <w:rPr>
          <w:rFonts w:ascii="AdihausDIN" w:hAnsi="AdihausDIN" w:cs="AdihausDIN"/>
          <w:bCs/>
          <w:i/>
          <w:iCs/>
          <w:color w:val="000000" w:themeColor="text1"/>
          <w:sz w:val="22"/>
          <w:szCs w:val="22"/>
        </w:rPr>
        <w:t>experience and expertise from developing and establishing some of the world’s most recognised brands.”</w:t>
      </w:r>
    </w:p>
    <w:p w14:paraId="1A0EA75C" w14:textId="61DA7256" w:rsidR="004A5E4F" w:rsidRPr="003E2914" w:rsidRDefault="004A5E4F" w:rsidP="0009776B">
      <w:pPr>
        <w:spacing w:line="276" w:lineRule="auto"/>
        <w:rPr>
          <w:rFonts w:ascii="AdihausDIN" w:hAnsi="AdihausDIN" w:cs="AdihausDIN"/>
          <w:color w:val="000000" w:themeColor="text1"/>
          <w:sz w:val="22"/>
          <w:szCs w:val="22"/>
        </w:rPr>
      </w:pPr>
    </w:p>
    <w:p w14:paraId="2E936CD8" w14:textId="58CBC7DF" w:rsidR="009E1647" w:rsidRPr="00B106B0" w:rsidRDefault="009E1647" w:rsidP="009E1647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B106B0">
        <w:rPr>
          <w:rFonts w:ascii="AdihausDIN" w:hAnsi="AdihausDIN" w:cs="AdihausDIN"/>
          <w:b/>
          <w:bCs/>
          <w:sz w:val="22"/>
          <w:szCs w:val="22"/>
        </w:rPr>
        <w:t xml:space="preserve">- END </w:t>
      </w:r>
      <w:r w:rsidR="002E7D7C">
        <w:rPr>
          <w:rFonts w:ascii="AdihausDIN" w:hAnsi="AdihausDIN" w:cs="AdihausDIN"/>
          <w:b/>
          <w:bCs/>
          <w:sz w:val="22"/>
          <w:szCs w:val="22"/>
        </w:rPr>
        <w:t>-</w:t>
      </w:r>
    </w:p>
    <w:p w14:paraId="0FEB506F" w14:textId="77777777" w:rsidR="005447E2" w:rsidRPr="00327540" w:rsidRDefault="005447E2" w:rsidP="009E1647">
      <w:pPr>
        <w:spacing w:line="360" w:lineRule="auto"/>
        <w:jc w:val="center"/>
        <w:rPr>
          <w:rFonts w:ascii="AdihausDIN" w:hAnsi="AdihausDIN" w:cs="AdihausDIN"/>
        </w:rPr>
      </w:pPr>
    </w:p>
    <w:sectPr w:rsidR="005447E2" w:rsidRPr="00327540" w:rsidSect="005447E2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35B7" w14:textId="77777777" w:rsidR="00E9340C" w:rsidRDefault="00E9340C" w:rsidP="005447E2">
      <w:r>
        <w:separator/>
      </w:r>
    </w:p>
  </w:endnote>
  <w:endnote w:type="continuationSeparator" w:id="0">
    <w:p w14:paraId="14EFF4CD" w14:textId="77777777" w:rsidR="00E9340C" w:rsidRDefault="00E9340C" w:rsidP="005447E2">
      <w:r>
        <w:continuationSeparator/>
      </w:r>
    </w:p>
  </w:endnote>
  <w:endnote w:type="continuationNotice" w:id="1">
    <w:p w14:paraId="13A23E11" w14:textId="77777777" w:rsidR="00E9340C" w:rsidRDefault="00E93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ineue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83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EB94" w14:textId="77777777" w:rsidR="00E9340C" w:rsidRDefault="00E9340C" w:rsidP="005447E2">
      <w:r>
        <w:separator/>
      </w:r>
    </w:p>
  </w:footnote>
  <w:footnote w:type="continuationSeparator" w:id="0">
    <w:p w14:paraId="4CB28D41" w14:textId="77777777" w:rsidR="00E9340C" w:rsidRDefault="00E9340C" w:rsidP="005447E2">
      <w:r>
        <w:continuationSeparator/>
      </w:r>
    </w:p>
  </w:footnote>
  <w:footnote w:type="continuationNotice" w:id="1">
    <w:p w14:paraId="0A79BEA5" w14:textId="77777777" w:rsidR="00E9340C" w:rsidRDefault="00E93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A879" w14:textId="424E7ECF" w:rsidR="002658E8" w:rsidRDefault="005447E2">
    <w:pPr>
      <w:pStyle w:val="Header"/>
    </w:pPr>
    <w:r>
      <w:rPr>
        <w:rFonts w:ascii="AdiHaus" w:hAnsi="AdiHaus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6AC23F51" wp14:editId="7F6E55C9">
          <wp:simplePos x="0" y="0"/>
          <wp:positionH relativeFrom="margin">
            <wp:posOffset>2548466</wp:posOffset>
          </wp:positionH>
          <wp:positionV relativeFrom="paragraph">
            <wp:posOffset>-85513</wp:posOffset>
          </wp:positionV>
          <wp:extent cx="577850" cy="391160"/>
          <wp:effectExtent l="0" t="0" r="0" b="8890"/>
          <wp:wrapTight wrapText="bothSides">
            <wp:wrapPolygon edited="0">
              <wp:start x="9969" y="0"/>
              <wp:lineTo x="2848" y="9468"/>
              <wp:lineTo x="0" y="14727"/>
              <wp:lineTo x="0" y="21039"/>
              <wp:lineTo x="20651" y="21039"/>
              <wp:lineTo x="20651" y="15779"/>
              <wp:lineTo x="14242" y="0"/>
              <wp:lineTo x="9969" y="0"/>
            </wp:wrapPolygon>
          </wp:wrapTight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0D"/>
    <w:multiLevelType w:val="hybridMultilevel"/>
    <w:tmpl w:val="7F94B120"/>
    <w:lvl w:ilvl="0" w:tplc="58C2A20E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A71"/>
    <w:multiLevelType w:val="multilevel"/>
    <w:tmpl w:val="DB248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30355"/>
    <w:multiLevelType w:val="multilevel"/>
    <w:tmpl w:val="12D86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84E5F"/>
    <w:multiLevelType w:val="multilevel"/>
    <w:tmpl w:val="92868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2A91"/>
    <w:multiLevelType w:val="hybridMultilevel"/>
    <w:tmpl w:val="A7B6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FE"/>
    <w:multiLevelType w:val="multilevel"/>
    <w:tmpl w:val="E38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957BA"/>
    <w:multiLevelType w:val="hybridMultilevel"/>
    <w:tmpl w:val="5E66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D79"/>
    <w:multiLevelType w:val="hybridMultilevel"/>
    <w:tmpl w:val="1024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994"/>
    <w:multiLevelType w:val="hybridMultilevel"/>
    <w:tmpl w:val="FABA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42AAD"/>
    <w:multiLevelType w:val="hybridMultilevel"/>
    <w:tmpl w:val="F5E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991"/>
    <w:multiLevelType w:val="multilevel"/>
    <w:tmpl w:val="2F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E2"/>
    <w:rsid w:val="00002595"/>
    <w:rsid w:val="00017574"/>
    <w:rsid w:val="00017CDC"/>
    <w:rsid w:val="000212C6"/>
    <w:rsid w:val="0002146B"/>
    <w:rsid w:val="00031EDC"/>
    <w:rsid w:val="00047666"/>
    <w:rsid w:val="00052A90"/>
    <w:rsid w:val="00055114"/>
    <w:rsid w:val="00062C51"/>
    <w:rsid w:val="00064B15"/>
    <w:rsid w:val="00071FAB"/>
    <w:rsid w:val="00077591"/>
    <w:rsid w:val="000925CA"/>
    <w:rsid w:val="0009776B"/>
    <w:rsid w:val="000A0A3F"/>
    <w:rsid w:val="000A50F7"/>
    <w:rsid w:val="000A7FA3"/>
    <w:rsid w:val="000B0A71"/>
    <w:rsid w:val="000D59BF"/>
    <w:rsid w:val="000D7DEA"/>
    <w:rsid w:val="000F068F"/>
    <w:rsid w:val="00106D30"/>
    <w:rsid w:val="00111764"/>
    <w:rsid w:val="00113BF8"/>
    <w:rsid w:val="00121278"/>
    <w:rsid w:val="00124368"/>
    <w:rsid w:val="0012655B"/>
    <w:rsid w:val="00127973"/>
    <w:rsid w:val="001322D8"/>
    <w:rsid w:val="00132830"/>
    <w:rsid w:val="00144D0F"/>
    <w:rsid w:val="00145D00"/>
    <w:rsid w:val="00147717"/>
    <w:rsid w:val="00162235"/>
    <w:rsid w:val="001648D0"/>
    <w:rsid w:val="00167D43"/>
    <w:rsid w:val="001803D5"/>
    <w:rsid w:val="00182DBB"/>
    <w:rsid w:val="00184DA1"/>
    <w:rsid w:val="00190859"/>
    <w:rsid w:val="00195DAA"/>
    <w:rsid w:val="001A263C"/>
    <w:rsid w:val="001A482C"/>
    <w:rsid w:val="001A644D"/>
    <w:rsid w:val="001A7631"/>
    <w:rsid w:val="001B1DCC"/>
    <w:rsid w:val="001B1F08"/>
    <w:rsid w:val="001B362B"/>
    <w:rsid w:val="001C66E6"/>
    <w:rsid w:val="001E42B9"/>
    <w:rsid w:val="001F0CD9"/>
    <w:rsid w:val="00203AF7"/>
    <w:rsid w:val="00205C3E"/>
    <w:rsid w:val="00206A55"/>
    <w:rsid w:val="00213434"/>
    <w:rsid w:val="002137BE"/>
    <w:rsid w:val="00217517"/>
    <w:rsid w:val="0022044E"/>
    <w:rsid w:val="00226F82"/>
    <w:rsid w:val="002658E8"/>
    <w:rsid w:val="002766DE"/>
    <w:rsid w:val="0027773C"/>
    <w:rsid w:val="00277E73"/>
    <w:rsid w:val="00283AC5"/>
    <w:rsid w:val="0029343F"/>
    <w:rsid w:val="00296F9F"/>
    <w:rsid w:val="002A2A52"/>
    <w:rsid w:val="002B4A15"/>
    <w:rsid w:val="002B6B0E"/>
    <w:rsid w:val="002C00AA"/>
    <w:rsid w:val="002C3776"/>
    <w:rsid w:val="002D0C50"/>
    <w:rsid w:val="002D3386"/>
    <w:rsid w:val="002D664D"/>
    <w:rsid w:val="002E753F"/>
    <w:rsid w:val="002E7D7C"/>
    <w:rsid w:val="002F40FF"/>
    <w:rsid w:val="00313583"/>
    <w:rsid w:val="00322856"/>
    <w:rsid w:val="00323BB5"/>
    <w:rsid w:val="00327540"/>
    <w:rsid w:val="00333CC8"/>
    <w:rsid w:val="00341495"/>
    <w:rsid w:val="00341A40"/>
    <w:rsid w:val="00342158"/>
    <w:rsid w:val="0034549E"/>
    <w:rsid w:val="00360789"/>
    <w:rsid w:val="003636EE"/>
    <w:rsid w:val="00363E7E"/>
    <w:rsid w:val="003677A9"/>
    <w:rsid w:val="00377D11"/>
    <w:rsid w:val="00377E5A"/>
    <w:rsid w:val="00382A09"/>
    <w:rsid w:val="00382D94"/>
    <w:rsid w:val="00384E7E"/>
    <w:rsid w:val="003862F2"/>
    <w:rsid w:val="003A0D22"/>
    <w:rsid w:val="003A5A4C"/>
    <w:rsid w:val="003B0900"/>
    <w:rsid w:val="003B4228"/>
    <w:rsid w:val="003C1BA3"/>
    <w:rsid w:val="003D54C3"/>
    <w:rsid w:val="003E04C4"/>
    <w:rsid w:val="003F769B"/>
    <w:rsid w:val="00402FC1"/>
    <w:rsid w:val="00407825"/>
    <w:rsid w:val="0041406D"/>
    <w:rsid w:val="00414AA0"/>
    <w:rsid w:val="00422192"/>
    <w:rsid w:val="004221DC"/>
    <w:rsid w:val="00446515"/>
    <w:rsid w:val="00483B59"/>
    <w:rsid w:val="00486359"/>
    <w:rsid w:val="004A1948"/>
    <w:rsid w:val="004A5E4F"/>
    <w:rsid w:val="004C1E9F"/>
    <w:rsid w:val="004C5182"/>
    <w:rsid w:val="004C65E9"/>
    <w:rsid w:val="004C720D"/>
    <w:rsid w:val="004D4F00"/>
    <w:rsid w:val="004E339A"/>
    <w:rsid w:val="004E3520"/>
    <w:rsid w:val="004E6C79"/>
    <w:rsid w:val="005161A0"/>
    <w:rsid w:val="00527BD9"/>
    <w:rsid w:val="00530FDC"/>
    <w:rsid w:val="00531117"/>
    <w:rsid w:val="0053281C"/>
    <w:rsid w:val="00535013"/>
    <w:rsid w:val="00535E64"/>
    <w:rsid w:val="00537983"/>
    <w:rsid w:val="005447E2"/>
    <w:rsid w:val="005500A2"/>
    <w:rsid w:val="00564B99"/>
    <w:rsid w:val="0058599F"/>
    <w:rsid w:val="00595CAB"/>
    <w:rsid w:val="005963DD"/>
    <w:rsid w:val="005A171F"/>
    <w:rsid w:val="005A455D"/>
    <w:rsid w:val="005D0D39"/>
    <w:rsid w:val="005D0DB5"/>
    <w:rsid w:val="005D493E"/>
    <w:rsid w:val="005F5735"/>
    <w:rsid w:val="0060194E"/>
    <w:rsid w:val="00613F7D"/>
    <w:rsid w:val="00615211"/>
    <w:rsid w:val="006322BE"/>
    <w:rsid w:val="00636B29"/>
    <w:rsid w:val="00657BBC"/>
    <w:rsid w:val="00673009"/>
    <w:rsid w:val="006736FC"/>
    <w:rsid w:val="00686A58"/>
    <w:rsid w:val="00693BFB"/>
    <w:rsid w:val="00695F03"/>
    <w:rsid w:val="006A2F0F"/>
    <w:rsid w:val="006A3BA0"/>
    <w:rsid w:val="006B42D2"/>
    <w:rsid w:val="006C2373"/>
    <w:rsid w:val="006C367C"/>
    <w:rsid w:val="006C6312"/>
    <w:rsid w:val="006D16D2"/>
    <w:rsid w:val="006D32CA"/>
    <w:rsid w:val="006E09D5"/>
    <w:rsid w:val="006E337F"/>
    <w:rsid w:val="006E559D"/>
    <w:rsid w:val="006F00A0"/>
    <w:rsid w:val="006F19D8"/>
    <w:rsid w:val="006F6DE3"/>
    <w:rsid w:val="00711A89"/>
    <w:rsid w:val="007304A8"/>
    <w:rsid w:val="00734442"/>
    <w:rsid w:val="00741A57"/>
    <w:rsid w:val="00746356"/>
    <w:rsid w:val="00754AEC"/>
    <w:rsid w:val="0077115F"/>
    <w:rsid w:val="00794FE5"/>
    <w:rsid w:val="007958F9"/>
    <w:rsid w:val="007A0FE3"/>
    <w:rsid w:val="007A71F5"/>
    <w:rsid w:val="007C059C"/>
    <w:rsid w:val="007C2D31"/>
    <w:rsid w:val="007C4068"/>
    <w:rsid w:val="007D2EC5"/>
    <w:rsid w:val="007E101D"/>
    <w:rsid w:val="007F58C9"/>
    <w:rsid w:val="0080679A"/>
    <w:rsid w:val="008371B5"/>
    <w:rsid w:val="008405B1"/>
    <w:rsid w:val="00843F56"/>
    <w:rsid w:val="00845787"/>
    <w:rsid w:val="00846CC5"/>
    <w:rsid w:val="00857CBF"/>
    <w:rsid w:val="00864F9C"/>
    <w:rsid w:val="00865A54"/>
    <w:rsid w:val="0086680F"/>
    <w:rsid w:val="00874816"/>
    <w:rsid w:val="00884B71"/>
    <w:rsid w:val="00892854"/>
    <w:rsid w:val="00894EA7"/>
    <w:rsid w:val="008A5460"/>
    <w:rsid w:val="008B32E9"/>
    <w:rsid w:val="008B408D"/>
    <w:rsid w:val="008B5D07"/>
    <w:rsid w:val="008C0923"/>
    <w:rsid w:val="008C1C42"/>
    <w:rsid w:val="008C71B8"/>
    <w:rsid w:val="008D1E0D"/>
    <w:rsid w:val="008D27BB"/>
    <w:rsid w:val="008D53E4"/>
    <w:rsid w:val="008E5413"/>
    <w:rsid w:val="008F39B0"/>
    <w:rsid w:val="008F50C2"/>
    <w:rsid w:val="008F63CB"/>
    <w:rsid w:val="009068DB"/>
    <w:rsid w:val="00920E6D"/>
    <w:rsid w:val="0094667B"/>
    <w:rsid w:val="009472E7"/>
    <w:rsid w:val="009504FA"/>
    <w:rsid w:val="00970EE2"/>
    <w:rsid w:val="00973D7E"/>
    <w:rsid w:val="0098431E"/>
    <w:rsid w:val="00984C0B"/>
    <w:rsid w:val="00986B0F"/>
    <w:rsid w:val="009871DF"/>
    <w:rsid w:val="009B07E2"/>
    <w:rsid w:val="009B2EE8"/>
    <w:rsid w:val="009C48C0"/>
    <w:rsid w:val="009D212A"/>
    <w:rsid w:val="009E1647"/>
    <w:rsid w:val="009F53DB"/>
    <w:rsid w:val="009F7898"/>
    <w:rsid w:val="00A017F5"/>
    <w:rsid w:val="00A132D4"/>
    <w:rsid w:val="00A132DF"/>
    <w:rsid w:val="00A1452A"/>
    <w:rsid w:val="00A166FE"/>
    <w:rsid w:val="00A22E1F"/>
    <w:rsid w:val="00A24689"/>
    <w:rsid w:val="00A25854"/>
    <w:rsid w:val="00A3111B"/>
    <w:rsid w:val="00A33017"/>
    <w:rsid w:val="00A77209"/>
    <w:rsid w:val="00A77226"/>
    <w:rsid w:val="00A85CDE"/>
    <w:rsid w:val="00A9080B"/>
    <w:rsid w:val="00A92234"/>
    <w:rsid w:val="00A96BDE"/>
    <w:rsid w:val="00AA2551"/>
    <w:rsid w:val="00AA5BD6"/>
    <w:rsid w:val="00AB160C"/>
    <w:rsid w:val="00AB3BD2"/>
    <w:rsid w:val="00AC10D5"/>
    <w:rsid w:val="00AD0F04"/>
    <w:rsid w:val="00AD7051"/>
    <w:rsid w:val="00AD7C25"/>
    <w:rsid w:val="00AE33BB"/>
    <w:rsid w:val="00AE43D1"/>
    <w:rsid w:val="00AF2E68"/>
    <w:rsid w:val="00B016FB"/>
    <w:rsid w:val="00B23BA7"/>
    <w:rsid w:val="00B25164"/>
    <w:rsid w:val="00B3432C"/>
    <w:rsid w:val="00B35155"/>
    <w:rsid w:val="00B4566E"/>
    <w:rsid w:val="00B546AA"/>
    <w:rsid w:val="00B57180"/>
    <w:rsid w:val="00B64B9B"/>
    <w:rsid w:val="00B64FCA"/>
    <w:rsid w:val="00B67C5E"/>
    <w:rsid w:val="00B71EDE"/>
    <w:rsid w:val="00B915FB"/>
    <w:rsid w:val="00BA1E88"/>
    <w:rsid w:val="00BB1EFA"/>
    <w:rsid w:val="00BB47BA"/>
    <w:rsid w:val="00BB5800"/>
    <w:rsid w:val="00BB5EDC"/>
    <w:rsid w:val="00BB7022"/>
    <w:rsid w:val="00BB7E2B"/>
    <w:rsid w:val="00BC124C"/>
    <w:rsid w:val="00BC6ADA"/>
    <w:rsid w:val="00BD5E1E"/>
    <w:rsid w:val="00BE01F6"/>
    <w:rsid w:val="00BF233C"/>
    <w:rsid w:val="00BF6A4F"/>
    <w:rsid w:val="00C022CD"/>
    <w:rsid w:val="00C156F8"/>
    <w:rsid w:val="00C16B15"/>
    <w:rsid w:val="00C21C61"/>
    <w:rsid w:val="00C24BA9"/>
    <w:rsid w:val="00C319F3"/>
    <w:rsid w:val="00C40BEE"/>
    <w:rsid w:val="00C422FC"/>
    <w:rsid w:val="00C42CB4"/>
    <w:rsid w:val="00C51762"/>
    <w:rsid w:val="00C55DD4"/>
    <w:rsid w:val="00C56386"/>
    <w:rsid w:val="00C62C02"/>
    <w:rsid w:val="00C67534"/>
    <w:rsid w:val="00C70050"/>
    <w:rsid w:val="00C8281C"/>
    <w:rsid w:val="00C866F0"/>
    <w:rsid w:val="00C870A7"/>
    <w:rsid w:val="00C93C01"/>
    <w:rsid w:val="00C94438"/>
    <w:rsid w:val="00C97CF4"/>
    <w:rsid w:val="00CA0CAD"/>
    <w:rsid w:val="00CA5FC1"/>
    <w:rsid w:val="00CB43F2"/>
    <w:rsid w:val="00CC10BD"/>
    <w:rsid w:val="00CD2CAC"/>
    <w:rsid w:val="00CD6C98"/>
    <w:rsid w:val="00CF6BD4"/>
    <w:rsid w:val="00D1539E"/>
    <w:rsid w:val="00D1676D"/>
    <w:rsid w:val="00D176FA"/>
    <w:rsid w:val="00D26D10"/>
    <w:rsid w:val="00D41D98"/>
    <w:rsid w:val="00D42880"/>
    <w:rsid w:val="00D451FA"/>
    <w:rsid w:val="00D51B37"/>
    <w:rsid w:val="00D60B55"/>
    <w:rsid w:val="00D61FA7"/>
    <w:rsid w:val="00D7442C"/>
    <w:rsid w:val="00D8357C"/>
    <w:rsid w:val="00D91A5A"/>
    <w:rsid w:val="00D91C0F"/>
    <w:rsid w:val="00DA171A"/>
    <w:rsid w:val="00DB3C26"/>
    <w:rsid w:val="00DB471E"/>
    <w:rsid w:val="00DD033E"/>
    <w:rsid w:val="00DD0425"/>
    <w:rsid w:val="00DD14F0"/>
    <w:rsid w:val="00DD1C30"/>
    <w:rsid w:val="00DD56EF"/>
    <w:rsid w:val="00DD63B2"/>
    <w:rsid w:val="00DE5974"/>
    <w:rsid w:val="00DF7116"/>
    <w:rsid w:val="00DF7AF1"/>
    <w:rsid w:val="00E01002"/>
    <w:rsid w:val="00E01368"/>
    <w:rsid w:val="00E01544"/>
    <w:rsid w:val="00E03C76"/>
    <w:rsid w:val="00E04FED"/>
    <w:rsid w:val="00E3691A"/>
    <w:rsid w:val="00E42807"/>
    <w:rsid w:val="00E56094"/>
    <w:rsid w:val="00E57C03"/>
    <w:rsid w:val="00E85571"/>
    <w:rsid w:val="00E9340C"/>
    <w:rsid w:val="00E9583B"/>
    <w:rsid w:val="00EA4569"/>
    <w:rsid w:val="00EA4D9D"/>
    <w:rsid w:val="00EA7A3F"/>
    <w:rsid w:val="00EB700F"/>
    <w:rsid w:val="00ED503F"/>
    <w:rsid w:val="00ED608C"/>
    <w:rsid w:val="00EE6F66"/>
    <w:rsid w:val="00F0087D"/>
    <w:rsid w:val="00F016FD"/>
    <w:rsid w:val="00F05765"/>
    <w:rsid w:val="00F168DB"/>
    <w:rsid w:val="00F3499C"/>
    <w:rsid w:val="00F44120"/>
    <w:rsid w:val="00F46542"/>
    <w:rsid w:val="00F50F5F"/>
    <w:rsid w:val="00F554A7"/>
    <w:rsid w:val="00F6155C"/>
    <w:rsid w:val="00F62AD1"/>
    <w:rsid w:val="00F668E1"/>
    <w:rsid w:val="00F70E11"/>
    <w:rsid w:val="00F726B9"/>
    <w:rsid w:val="00F7528D"/>
    <w:rsid w:val="00F867B4"/>
    <w:rsid w:val="00F9105F"/>
    <w:rsid w:val="00F9308C"/>
    <w:rsid w:val="00FB55B5"/>
    <w:rsid w:val="00FB635F"/>
    <w:rsid w:val="00FB6FD3"/>
    <w:rsid w:val="00FC3517"/>
    <w:rsid w:val="00FC7DDA"/>
    <w:rsid w:val="00FC7E4A"/>
    <w:rsid w:val="00FE502E"/>
    <w:rsid w:val="00FF0A78"/>
    <w:rsid w:val="00FF57ED"/>
    <w:rsid w:val="143147CA"/>
    <w:rsid w:val="15CD182B"/>
    <w:rsid w:val="2786F9DC"/>
    <w:rsid w:val="5F02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5BD6"/>
  <w15:chartTrackingRefBased/>
  <w15:docId w15:val="{F57D2B1C-2D8F-B941-8785-4689AEE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B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B07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E2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47E2"/>
  </w:style>
  <w:style w:type="paragraph" w:styleId="Footer">
    <w:name w:val="footer"/>
    <w:basedOn w:val="Normal"/>
    <w:link w:val="FooterChar"/>
    <w:uiPriority w:val="99"/>
    <w:unhideWhenUsed/>
    <w:rsid w:val="005447E2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47E2"/>
  </w:style>
  <w:style w:type="paragraph" w:styleId="NormalWeb">
    <w:name w:val="Normal (Web)"/>
    <w:basedOn w:val="Normal"/>
    <w:uiPriority w:val="99"/>
    <w:semiHidden/>
    <w:unhideWhenUsed/>
    <w:rsid w:val="005447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447E2"/>
  </w:style>
  <w:style w:type="character" w:styleId="Hyperlink">
    <w:name w:val="Hyperlink"/>
    <w:basedOn w:val="DefaultParagraphFont"/>
    <w:uiPriority w:val="99"/>
    <w:unhideWhenUsed/>
    <w:rsid w:val="007C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373"/>
    <w:pPr>
      <w:ind w:left="720"/>
      <w:contextualSpacing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6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542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E6C7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6C79"/>
  </w:style>
  <w:style w:type="character" w:customStyle="1" w:styleId="eop">
    <w:name w:val="eop"/>
    <w:basedOn w:val="DefaultParagraphFont"/>
    <w:rsid w:val="004E6C79"/>
  </w:style>
  <w:style w:type="character" w:customStyle="1" w:styleId="Heading1Char">
    <w:name w:val="Heading 1 Char"/>
    <w:basedOn w:val="DefaultParagraphFont"/>
    <w:link w:val="Heading1"/>
    <w:uiPriority w:val="9"/>
    <w:rsid w:val="009B07E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86A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6A58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0B0A7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CF6260F995845AF9787E44F91ABF9" ma:contentTypeVersion="7" ma:contentTypeDescription="Create a new document." ma:contentTypeScope="" ma:versionID="811d66cfdb699fb4087ff07c35496d9d">
  <xsd:schema xmlns:xsd="http://www.w3.org/2001/XMLSchema" xmlns:xs="http://www.w3.org/2001/XMLSchema" xmlns:p="http://schemas.microsoft.com/office/2006/metadata/properties" xmlns:ns3="39251e29-54a9-40cc-9e93-3e5695fb9516" xmlns:ns4="b3a2b38a-0a83-44a9-81e4-0c49b549fbf7" targetNamespace="http://schemas.microsoft.com/office/2006/metadata/properties" ma:root="true" ma:fieldsID="4d46c9183b4d66ecc42c9c392f4ffcf8" ns3:_="" ns4:_="">
    <xsd:import namespace="39251e29-54a9-40cc-9e93-3e5695fb9516"/>
    <xsd:import namespace="b3a2b38a-0a83-44a9-81e4-0c49b549f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51e29-54a9-40cc-9e93-3e5695fb9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b38a-0a83-44a9-81e4-0c49b549f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CE47E-9D08-4DE9-AE95-D90EC363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2448B-1319-4C3B-B481-B2315F004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51e29-54a9-40cc-9e93-3e5695fb9516"/>
    <ds:schemaRef ds:uri="b3a2b38a-0a83-44a9-81e4-0c49b549f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4A717-CDAC-4DF5-B8C2-086EDCA41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glennie</dc:creator>
  <cp:keywords/>
  <dc:description/>
  <cp:lastModifiedBy>Gopi Anand</cp:lastModifiedBy>
  <cp:revision>3</cp:revision>
  <dcterms:created xsi:type="dcterms:W3CDTF">2022-03-01T17:30:00Z</dcterms:created>
  <dcterms:modified xsi:type="dcterms:W3CDTF">2022-03-02T03:28:00Z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0x0101005DCCF6260F995845AF9787E44F91ABF9</vt:lpwstr>
  </property>
</Properties>
</file>