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5BEE2" w14:textId="730421F6" w:rsidR="00003095" w:rsidRPr="00E115C9" w:rsidRDefault="00F46B50" w:rsidP="00816181">
      <w:pPr>
        <w:rPr>
          <w:rFonts w:ascii="AdihausDIN" w:eastAsia="Helvetica Neue" w:hAnsi="AdihausDIN" w:cs="AdihausDIN"/>
          <w:b/>
          <w:bCs/>
          <w:sz w:val="18"/>
          <w:szCs w:val="18"/>
        </w:rPr>
      </w:pPr>
      <w:r w:rsidRPr="00E115C9">
        <w:rPr>
          <w:rFonts w:ascii="AdihausDIN" w:eastAsia="Helvetica Neue" w:hAnsi="AdihausDIN" w:cs="AdihausDIN"/>
          <w:b/>
          <w:bCs/>
          <w:sz w:val="18"/>
          <w:szCs w:val="18"/>
        </w:rPr>
        <w:t xml:space="preserve">Introducing </w:t>
      </w:r>
      <w:r w:rsidR="00003095" w:rsidRPr="00E115C9">
        <w:rPr>
          <w:rFonts w:ascii="AdihausDIN" w:eastAsia="Helvetica Neue" w:hAnsi="AdihausDIN" w:cs="AdihausDIN"/>
          <w:b/>
          <w:bCs/>
          <w:sz w:val="18"/>
          <w:szCs w:val="18"/>
        </w:rPr>
        <w:t>adidas x Gucci</w:t>
      </w:r>
    </w:p>
    <w:p w14:paraId="2D2E7ADD" w14:textId="77777777" w:rsidR="00003095" w:rsidRDefault="00003095" w:rsidP="00816181">
      <w:pPr>
        <w:rPr>
          <w:rFonts w:ascii="AdihausDIN" w:eastAsia="Helvetica Neue" w:hAnsi="AdihausDIN" w:cs="AdihausDIN"/>
          <w:sz w:val="18"/>
          <w:szCs w:val="18"/>
        </w:rPr>
      </w:pPr>
    </w:p>
    <w:p w14:paraId="00D01F85" w14:textId="52CC6905" w:rsidR="00816181" w:rsidRDefault="00816181" w:rsidP="00816181">
      <w:pPr>
        <w:rPr>
          <w:rFonts w:ascii="AdihausDIN" w:eastAsia="Helvetica Neue" w:hAnsi="AdihausDIN" w:cs="AdihausDIN"/>
          <w:sz w:val="18"/>
          <w:szCs w:val="18"/>
        </w:rPr>
      </w:pPr>
      <w:r>
        <w:rPr>
          <w:rFonts w:ascii="AdihausDIN" w:eastAsia="Helvetica Neue" w:hAnsi="AdihausDIN" w:cs="AdihausDIN"/>
          <w:sz w:val="18"/>
          <w:szCs w:val="18"/>
        </w:rPr>
        <w:t>Gucci and adidas Originals confirm that they are joining forces in a new collaboration – adidas x Gucci – which combines the heritage and the creative codes of both brands.</w:t>
      </w:r>
    </w:p>
    <w:p w14:paraId="4B55E28B" w14:textId="77777777" w:rsidR="00816181" w:rsidRDefault="00816181" w:rsidP="00816181">
      <w:pPr>
        <w:rPr>
          <w:rFonts w:ascii="AdihausDIN" w:eastAsia="Helvetica Neue" w:hAnsi="AdihausDIN" w:cs="AdihausDIN"/>
          <w:b/>
          <w:sz w:val="18"/>
          <w:szCs w:val="18"/>
        </w:rPr>
      </w:pPr>
    </w:p>
    <w:p w14:paraId="38E0D54D" w14:textId="4D195F1C" w:rsidR="00816181" w:rsidRDefault="00816181" w:rsidP="00816181">
      <w:pPr>
        <w:rPr>
          <w:rFonts w:ascii="AdihausDIN" w:eastAsia="Helvetica Neue" w:hAnsi="AdihausDIN" w:cs="AdihausDIN"/>
          <w:bCs/>
          <w:sz w:val="18"/>
          <w:szCs w:val="18"/>
        </w:rPr>
      </w:pPr>
      <w:r>
        <w:rPr>
          <w:rFonts w:ascii="AdihausDIN" w:eastAsia="Helvetica Neue" w:hAnsi="AdihausDIN" w:cs="AdihausDIN"/>
          <w:bCs/>
          <w:sz w:val="18"/>
          <w:szCs w:val="18"/>
        </w:rPr>
        <w:t xml:space="preserve">Stay tuned to the adidas </w:t>
      </w:r>
      <w:hyperlink r:id="rId7" w:history="1">
        <w:r w:rsidRPr="0071065E">
          <w:rPr>
            <w:rStyle w:val="Hyperlink"/>
            <w:rFonts w:ascii="AdihausDIN" w:eastAsia="Helvetica Neue" w:hAnsi="AdihausDIN" w:cs="AdihausDIN"/>
            <w:bCs/>
            <w:sz w:val="18"/>
            <w:szCs w:val="18"/>
          </w:rPr>
          <w:t>CONFIRMED</w:t>
        </w:r>
      </w:hyperlink>
      <w:bookmarkStart w:id="0" w:name="_GoBack"/>
      <w:bookmarkEnd w:id="0"/>
      <w:r>
        <w:rPr>
          <w:rFonts w:ascii="AdihausDIN" w:eastAsia="Helvetica Neue" w:hAnsi="AdihausDIN" w:cs="AdihausDIN"/>
          <w:bCs/>
          <w:sz w:val="18"/>
          <w:szCs w:val="18"/>
        </w:rPr>
        <w:t xml:space="preserve"> app as well as @adidasOriginals and @Gucci social media platforms for more to come.</w:t>
      </w:r>
    </w:p>
    <w:p w14:paraId="1C0928FD" w14:textId="77777777" w:rsidR="000A0662" w:rsidRDefault="000A0662"/>
    <w:sectPr w:rsidR="000A06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DIN">
    <w:altName w:val="Calibri"/>
    <w:charset w:val="00"/>
    <w:family w:val="swiss"/>
    <w:pitch w:val="variable"/>
    <w:sig w:usb0="A00002BF" w:usb1="4000207B" w:usb2="00000008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181"/>
    <w:rsid w:val="00003095"/>
    <w:rsid w:val="000A0662"/>
    <w:rsid w:val="0071065E"/>
    <w:rsid w:val="00816181"/>
    <w:rsid w:val="00E115C9"/>
    <w:rsid w:val="00F4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A1589"/>
  <w15:chartTrackingRefBased/>
  <w15:docId w15:val="{F6B37940-DA18-4908-A8C9-635B1B66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6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6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adidas.de/gucc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136E14C6C2F448F6DAB391628341C" ma:contentTypeVersion="13" ma:contentTypeDescription="Create a new document." ma:contentTypeScope="" ma:versionID="f71abd4634f3617cedd87267f5966e35">
  <xsd:schema xmlns:xsd="http://www.w3.org/2001/XMLSchema" xmlns:xs="http://www.w3.org/2001/XMLSchema" xmlns:p="http://schemas.microsoft.com/office/2006/metadata/properties" xmlns:ns2="79ceb40d-78c2-4428-be28-79531305c121" xmlns:ns3="f1952126-9909-4690-87b8-e04e2ff07e5f" targetNamespace="http://schemas.microsoft.com/office/2006/metadata/properties" ma:root="true" ma:fieldsID="5947366ec95709efd220d0b90bc8c2c8" ns2:_="" ns3:_="">
    <xsd:import namespace="79ceb40d-78c2-4428-be28-79531305c121"/>
    <xsd:import namespace="f1952126-9909-4690-87b8-e04e2ff07e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eb40d-78c2-4428-be28-79531305c1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52126-9909-4690-87b8-e04e2ff07e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99E487-676D-4F91-AC6E-E29392BBC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eb40d-78c2-4428-be28-79531305c121"/>
    <ds:schemaRef ds:uri="f1952126-9909-4690-87b8-e04e2ff07e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0070AF-9B47-4877-8CCC-78ABC0731F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0CAE40-1A86-4B56-84FA-D1A070BEA7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Wedel, Sandra</dc:creator>
  <cp:keywords/>
  <dc:description/>
  <cp:lastModifiedBy>Pratap Chauhan</cp:lastModifiedBy>
  <cp:revision>5</cp:revision>
  <dcterms:created xsi:type="dcterms:W3CDTF">2022-02-25T09:43:00Z</dcterms:created>
  <dcterms:modified xsi:type="dcterms:W3CDTF">2022-02-28T10:22:00Z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0x010100135136E14C6C2F448F6DAB391628341C</vt:lpwstr>
  </property>
</Properties>
</file>