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7510D" w14:textId="75734779" w:rsidR="2EA43567" w:rsidRDefault="2EA43567" w:rsidP="2EA43567">
      <w:pPr>
        <w:pStyle w:val="NormalWeb"/>
        <w:shd w:val="clear" w:color="auto" w:fill="FFFFFF" w:themeFill="background1"/>
        <w:rPr>
          <w:rFonts w:ascii="AdihausDIN" w:hAnsi="AdihausDIN" w:cs="AdihausDIN"/>
          <w:b/>
          <w:bCs/>
          <w:color w:val="FF0000"/>
          <w:sz w:val="22"/>
          <w:szCs w:val="22"/>
        </w:rPr>
      </w:pPr>
    </w:p>
    <w:p w14:paraId="397EB2E3" w14:textId="77777777" w:rsidR="006B3E88" w:rsidRPr="00E158A9" w:rsidRDefault="006B3E88">
      <w:pPr>
        <w:pStyle w:val="NormalWeb"/>
        <w:shd w:val="clear" w:color="auto" w:fill="FFFFFF"/>
        <w:rPr>
          <w:rFonts w:ascii="AdihausDIN" w:eastAsia="AdihausDIN" w:hAnsi="AdihausDIN" w:cs="AdihausDIN"/>
          <w:b/>
          <w:bCs/>
          <w:sz w:val="22"/>
          <w:szCs w:val="22"/>
        </w:rPr>
      </w:pPr>
      <w:bookmarkStart w:id="0" w:name="_GoBack"/>
      <w:bookmarkEnd w:id="0"/>
    </w:p>
    <w:p w14:paraId="4CA18A40" w14:textId="77777777" w:rsidR="006B3E88" w:rsidRPr="00E158A9" w:rsidRDefault="00FA0CB6">
      <w:pPr>
        <w:pStyle w:val="Body"/>
        <w:jc w:val="center"/>
        <w:rPr>
          <w:rFonts w:ascii="AdihausDIN" w:eastAsia="AdihausDIN" w:hAnsi="AdihausDIN" w:cs="AdihausDIN"/>
          <w:b/>
          <w:bCs/>
          <w:sz w:val="22"/>
          <w:szCs w:val="22"/>
        </w:rPr>
      </w:pPr>
      <w:r w:rsidRPr="00E158A9">
        <w:rPr>
          <w:rFonts w:ascii="AdihausDIN" w:hAnsi="AdihausDIN" w:cs="AdihausDIN"/>
          <w:b/>
          <w:bCs/>
          <w:sz w:val="22"/>
          <w:szCs w:val="22"/>
        </w:rPr>
        <w:t xml:space="preserve">Bad Bunny Gets Playful with the </w:t>
      </w:r>
      <w:r w:rsidRPr="00E158A9">
        <w:rPr>
          <w:rFonts w:ascii="AdihausDIN" w:hAnsi="AdihausDIN" w:cs="AdihausDIN"/>
          <w:b/>
          <w:bCs/>
          <w:sz w:val="22"/>
          <w:szCs w:val="22"/>
          <w:rtl/>
          <w:lang w:val="ar-SA"/>
        </w:rPr>
        <w:t>“</w:t>
      </w:r>
      <w:r w:rsidRPr="00E158A9">
        <w:rPr>
          <w:rFonts w:ascii="AdihausDIN" w:hAnsi="AdihausDIN" w:cs="AdihausDIN"/>
          <w:b/>
          <w:bCs/>
          <w:sz w:val="22"/>
          <w:szCs w:val="22"/>
        </w:rPr>
        <w:t>Catch and Throw” Forum PWR</w:t>
      </w:r>
    </w:p>
    <w:p w14:paraId="6C41A6A5" w14:textId="77777777" w:rsidR="006B3E88" w:rsidRPr="00E158A9" w:rsidRDefault="006B3E88">
      <w:pPr>
        <w:pStyle w:val="NormalWeb"/>
        <w:shd w:val="clear" w:color="auto" w:fill="FFFFFF"/>
        <w:spacing w:before="0" w:after="0"/>
        <w:rPr>
          <w:rFonts w:ascii="AdihausDIN" w:eastAsia="AdihausDIN" w:hAnsi="AdihausDIN" w:cs="AdihausDIN"/>
          <w:sz w:val="22"/>
          <w:szCs w:val="22"/>
        </w:rPr>
      </w:pPr>
    </w:p>
    <w:p w14:paraId="2DA2E946" w14:textId="660A51F6" w:rsidR="006B3E88" w:rsidRPr="00E158A9" w:rsidRDefault="00BA265D">
      <w:pPr>
        <w:pStyle w:val="Default"/>
        <w:spacing w:before="0" w:line="240" w:lineRule="auto"/>
        <w:rPr>
          <w:rFonts w:ascii="AdihausDIN" w:eastAsia="AdihausDIN" w:hAnsi="AdihausDIN" w:cs="AdihausDIN"/>
          <w:sz w:val="22"/>
          <w:szCs w:val="22"/>
        </w:rPr>
      </w:pPr>
      <w:proofErr w:type="spellStart"/>
      <w:r w:rsidRPr="00E158A9">
        <w:rPr>
          <w:rFonts w:ascii="AdihausDIN" w:hAnsi="AdihausDIN" w:cs="AdihausDIN"/>
          <w:b/>
          <w:bCs/>
          <w:sz w:val="22"/>
          <w:szCs w:val="22"/>
        </w:rPr>
        <w:t>Herzogenaurach</w:t>
      </w:r>
      <w:proofErr w:type="spellEnd"/>
      <w:r w:rsidR="00581A35" w:rsidRPr="00E158A9">
        <w:rPr>
          <w:rFonts w:ascii="AdihausDIN" w:hAnsi="AdihausDIN" w:cs="AdihausDIN"/>
          <w:b/>
          <w:bCs/>
          <w:sz w:val="22"/>
          <w:szCs w:val="22"/>
        </w:rPr>
        <w:t xml:space="preserve">, </w:t>
      </w:r>
      <w:proofErr w:type="spellStart"/>
      <w:r w:rsidR="00581A35" w:rsidRPr="00E158A9">
        <w:rPr>
          <w:rFonts w:ascii="AdihausDIN" w:hAnsi="AdihausDIN" w:cs="AdihausDIN"/>
          <w:b/>
          <w:bCs/>
          <w:sz w:val="22"/>
          <w:szCs w:val="22"/>
        </w:rPr>
        <w:t>Germany</w:t>
      </w:r>
      <w:proofErr w:type="spellEnd"/>
      <w:r w:rsidR="00581A35" w:rsidRPr="00E158A9">
        <w:rPr>
          <w:rFonts w:ascii="AdihausDIN" w:hAnsi="AdihausDIN" w:cs="AdihausDIN"/>
          <w:b/>
          <w:bCs/>
          <w:sz w:val="22"/>
          <w:szCs w:val="22"/>
        </w:rPr>
        <w:t xml:space="preserve"> – </w:t>
      </w:r>
      <w:proofErr w:type="spellStart"/>
      <w:r w:rsidR="00581A35" w:rsidRPr="00E158A9">
        <w:rPr>
          <w:rFonts w:ascii="AdihausDIN" w:hAnsi="AdihausDIN" w:cs="AdihausDIN"/>
          <w:b/>
          <w:bCs/>
          <w:sz w:val="22"/>
          <w:szCs w:val="22"/>
        </w:rPr>
        <w:t>February</w:t>
      </w:r>
      <w:proofErr w:type="spellEnd"/>
      <w:r w:rsidR="00581A35" w:rsidRPr="00E158A9">
        <w:rPr>
          <w:rFonts w:ascii="AdihausDIN" w:hAnsi="AdihausDIN" w:cs="AdihausDIN"/>
          <w:b/>
          <w:bCs/>
          <w:sz w:val="22"/>
          <w:szCs w:val="22"/>
        </w:rPr>
        <w:t xml:space="preserve"> 1, 2022</w:t>
      </w:r>
      <w:r w:rsidR="003F0A46" w:rsidRPr="00E158A9">
        <w:rPr>
          <w:rFonts w:ascii="AdihausDIN" w:hAnsi="AdihausDIN" w:cs="AdihausDIN"/>
          <w:b/>
          <w:bCs/>
          <w:sz w:val="22"/>
          <w:szCs w:val="22"/>
        </w:rPr>
        <w:t xml:space="preserve"> -</w:t>
      </w:r>
      <w:r w:rsidR="00581A35" w:rsidRPr="00E158A9">
        <w:rPr>
          <w:rFonts w:ascii="AdihausDIN" w:hAnsi="AdihausDIN" w:cs="AdihausDIN"/>
          <w:sz w:val="22"/>
          <w:szCs w:val="22"/>
        </w:rPr>
        <w:t xml:space="preserve"> </w:t>
      </w:r>
      <w:r w:rsidR="00FA0CB6" w:rsidRPr="00E158A9">
        <w:rPr>
          <w:rFonts w:ascii="AdihausDIN" w:hAnsi="AdihausDIN" w:cs="AdihausDIN"/>
          <w:sz w:val="22"/>
          <w:szCs w:val="22"/>
        </w:rPr>
        <w:t>Puerto Rico</w:t>
      </w:r>
      <w:r w:rsidR="00FA0CB6" w:rsidRPr="00E158A9">
        <w:rPr>
          <w:rFonts w:ascii="AdihausDIN" w:hAnsi="AdihausDIN" w:cs="AdihausDIN"/>
          <w:sz w:val="22"/>
          <w:szCs w:val="22"/>
          <w:rtl/>
        </w:rPr>
        <w:t>’</w:t>
      </w:r>
      <w:r w:rsidR="00FA0CB6" w:rsidRPr="00E158A9">
        <w:rPr>
          <w:rFonts w:ascii="AdihausDIN" w:hAnsi="AdihausDIN" w:cs="AdihausDIN"/>
          <w:sz w:val="22"/>
          <w:szCs w:val="22"/>
          <w:lang w:val="en-US"/>
        </w:rPr>
        <w:t xml:space="preserve">s hometown hero Bad Bunny continues his adidas collaboration into 2022 with the new Forum PWR </w:t>
      </w:r>
      <w:r w:rsidR="00FA0CB6" w:rsidRPr="00E158A9">
        <w:rPr>
          <w:rFonts w:ascii="AdihausDIN" w:hAnsi="AdihausDIN" w:cs="AdihausDIN"/>
          <w:sz w:val="22"/>
          <w:szCs w:val="22"/>
          <w:rtl/>
          <w:lang w:val="ar-SA"/>
        </w:rPr>
        <w:t>“</w:t>
      </w:r>
      <w:r w:rsidR="00FA0CB6" w:rsidRPr="00E158A9">
        <w:rPr>
          <w:rFonts w:ascii="AdihausDIN" w:hAnsi="AdihausDIN" w:cs="AdihausDIN"/>
          <w:sz w:val="22"/>
          <w:szCs w:val="22"/>
          <w:lang w:val="en-US"/>
        </w:rPr>
        <w:t>Catch and Throw.</w:t>
      </w:r>
      <w:r w:rsidR="00FA0CB6" w:rsidRPr="00E158A9">
        <w:rPr>
          <w:rFonts w:ascii="AdihausDIN" w:hAnsi="AdihausDIN" w:cs="AdihausDIN"/>
          <w:sz w:val="22"/>
          <w:szCs w:val="22"/>
        </w:rPr>
        <w:t>”</w:t>
      </w:r>
      <w:r w:rsidR="00FA0CB6" w:rsidRPr="00E158A9">
        <w:rPr>
          <w:rFonts w:ascii="AdihausDIN" w:hAnsi="AdihausDIN" w:cs="AdihausDIN"/>
          <w:sz w:val="22"/>
          <w:szCs w:val="22"/>
        </w:rPr>
        <w:br/>
      </w:r>
      <w:r w:rsidR="00FA0CB6" w:rsidRPr="00E158A9">
        <w:rPr>
          <w:rFonts w:ascii="AdihausDIN" w:hAnsi="AdihausDIN" w:cs="AdihausDIN"/>
          <w:sz w:val="22"/>
          <w:szCs w:val="22"/>
        </w:rPr>
        <w:br/>
      </w:r>
      <w:r w:rsidR="00FA0CB6" w:rsidRPr="00E158A9">
        <w:rPr>
          <w:rFonts w:ascii="AdihausDIN" w:hAnsi="AdihausDIN" w:cs="AdihausDIN"/>
          <w:i/>
          <w:iCs/>
          <w:sz w:val="22"/>
          <w:szCs w:val="22"/>
        </w:rPr>
        <w:t>Atrapa, haz lo que quieres y vuelve a lanzar.</w:t>
      </w:r>
    </w:p>
    <w:p w14:paraId="5DDBFA78" w14:textId="77777777" w:rsidR="006B3E88" w:rsidRPr="00E158A9" w:rsidRDefault="006B3E88">
      <w:pPr>
        <w:pStyle w:val="Default"/>
        <w:spacing w:before="0" w:line="240" w:lineRule="auto"/>
        <w:rPr>
          <w:rFonts w:ascii="AdihausDIN" w:eastAsia="AdihausDIN" w:hAnsi="AdihausDIN" w:cs="AdihausDIN"/>
          <w:sz w:val="22"/>
          <w:szCs w:val="22"/>
        </w:rPr>
      </w:pPr>
    </w:p>
    <w:p w14:paraId="5B24B7D7" w14:textId="77777777" w:rsidR="006B3E88" w:rsidRPr="00E158A9" w:rsidRDefault="00FA0CB6">
      <w:pPr>
        <w:pStyle w:val="Default"/>
        <w:spacing w:before="0" w:line="240" w:lineRule="auto"/>
        <w:rPr>
          <w:rFonts w:ascii="AdihausDIN" w:eastAsia="AdihausDIN" w:hAnsi="AdihausDIN" w:cs="AdihausDIN"/>
          <w:sz w:val="22"/>
          <w:szCs w:val="22"/>
        </w:rPr>
      </w:pPr>
      <w:r w:rsidRPr="00E158A9">
        <w:rPr>
          <w:rFonts w:ascii="AdihausDIN" w:hAnsi="AdihausDIN" w:cs="AdihausDIN"/>
          <w:sz w:val="22"/>
          <w:szCs w:val="22"/>
          <w:lang w:val="en-US"/>
        </w:rPr>
        <w:t>One of adidas</w:t>
      </w:r>
      <w:r w:rsidRPr="00E158A9">
        <w:rPr>
          <w:rFonts w:ascii="AdihausDIN" w:hAnsi="AdihausDIN" w:cs="AdihausDIN"/>
          <w:sz w:val="22"/>
          <w:szCs w:val="22"/>
          <w:rtl/>
        </w:rPr>
        <w:t xml:space="preserve">’ </w:t>
      </w:r>
      <w:r w:rsidRPr="00E158A9">
        <w:rPr>
          <w:rFonts w:ascii="AdihausDIN" w:hAnsi="AdihausDIN" w:cs="AdihausDIN"/>
          <w:sz w:val="22"/>
          <w:szCs w:val="22"/>
          <w:lang w:val="en-US"/>
        </w:rPr>
        <w:t xml:space="preserve">closest partners over the last year, Bad Bunny once again crafts a deeply unique narrative, this time around the Forum PWR, evoking childhood pastimes by way of an invitation to play a game of </w:t>
      </w:r>
      <w:r w:rsidRPr="00E158A9">
        <w:rPr>
          <w:rFonts w:ascii="AdihausDIN" w:hAnsi="AdihausDIN" w:cs="AdihausDIN"/>
          <w:sz w:val="22"/>
          <w:szCs w:val="22"/>
          <w:rtl/>
          <w:lang w:val="ar-SA"/>
        </w:rPr>
        <w:t>“</w:t>
      </w:r>
      <w:r w:rsidRPr="00E158A9">
        <w:rPr>
          <w:rFonts w:ascii="AdihausDIN" w:hAnsi="AdihausDIN" w:cs="AdihausDIN"/>
          <w:sz w:val="22"/>
          <w:szCs w:val="22"/>
          <w:lang w:val="en-US"/>
        </w:rPr>
        <w:t>Catch and Throw.</w:t>
      </w:r>
      <w:r w:rsidRPr="00E158A9">
        <w:rPr>
          <w:rFonts w:ascii="AdihausDIN" w:hAnsi="AdihausDIN" w:cs="AdihausDIN"/>
          <w:sz w:val="22"/>
          <w:szCs w:val="22"/>
        </w:rPr>
        <w:t xml:space="preserve">” </w:t>
      </w:r>
      <w:r w:rsidRPr="00E158A9">
        <w:rPr>
          <w:rFonts w:ascii="AdihausDIN" w:hAnsi="AdihausDIN" w:cs="AdihausDIN"/>
          <w:sz w:val="22"/>
          <w:szCs w:val="22"/>
          <w:lang w:val="en-US"/>
        </w:rPr>
        <w:t>In pursuit of expression without limits, Bad Bunny</w:t>
      </w:r>
      <w:r w:rsidRPr="00E158A9">
        <w:rPr>
          <w:rFonts w:ascii="AdihausDIN" w:hAnsi="AdihausDIN" w:cs="AdihausDIN"/>
          <w:sz w:val="22"/>
          <w:szCs w:val="22"/>
          <w:rtl/>
        </w:rPr>
        <w:t>’</w:t>
      </w:r>
      <w:r w:rsidRPr="00E158A9">
        <w:rPr>
          <w:rFonts w:ascii="AdihausDIN" w:hAnsi="AdihausDIN" w:cs="AdihausDIN"/>
          <w:sz w:val="22"/>
          <w:szCs w:val="22"/>
          <w:lang w:val="en-US"/>
        </w:rPr>
        <w:t>s interpretation of the Forum starts with his senses, and an exploration of the world surrounding him.</w:t>
      </w:r>
    </w:p>
    <w:p w14:paraId="2AADA2AD" w14:textId="77777777" w:rsidR="006B3E88" w:rsidRPr="00E158A9" w:rsidRDefault="006B3E88">
      <w:pPr>
        <w:pStyle w:val="Default"/>
        <w:spacing w:before="0" w:line="240" w:lineRule="auto"/>
        <w:rPr>
          <w:rFonts w:ascii="AdihausDIN" w:eastAsia="AdihausDIN" w:hAnsi="AdihausDIN" w:cs="AdihausDIN"/>
          <w:sz w:val="22"/>
          <w:szCs w:val="22"/>
        </w:rPr>
      </w:pPr>
    </w:p>
    <w:p w14:paraId="62468C14" w14:textId="77777777" w:rsidR="006B3E88" w:rsidRPr="00E158A9" w:rsidRDefault="00FA0CB6">
      <w:pPr>
        <w:pStyle w:val="Default"/>
        <w:spacing w:before="0" w:line="240" w:lineRule="auto"/>
        <w:rPr>
          <w:rFonts w:ascii="AdihausDIN" w:eastAsia="AdihausDIN" w:hAnsi="AdihausDIN" w:cs="AdihausDIN"/>
          <w:sz w:val="22"/>
          <w:szCs w:val="22"/>
          <w:u w:color="000000"/>
        </w:rPr>
      </w:pPr>
      <w:r w:rsidRPr="00E158A9">
        <w:rPr>
          <w:rFonts w:ascii="AdihausDIN" w:hAnsi="AdihausDIN" w:cs="AdihausDIN"/>
          <w:sz w:val="22"/>
          <w:szCs w:val="22"/>
          <w:lang w:val="en-US"/>
        </w:rPr>
        <w:t xml:space="preserve">The new Bad Bunny x adidas Originals Forum PWR </w:t>
      </w:r>
      <w:r w:rsidRPr="00E158A9">
        <w:rPr>
          <w:rFonts w:ascii="AdihausDIN" w:hAnsi="AdihausDIN" w:cs="AdihausDIN"/>
          <w:sz w:val="22"/>
          <w:szCs w:val="22"/>
          <w:rtl/>
          <w:lang w:val="ar-SA"/>
        </w:rPr>
        <w:t>“</w:t>
      </w:r>
      <w:r w:rsidRPr="00E158A9">
        <w:rPr>
          <w:rFonts w:ascii="AdihausDIN" w:hAnsi="AdihausDIN" w:cs="AdihausDIN"/>
          <w:sz w:val="22"/>
          <w:szCs w:val="22"/>
          <w:lang w:val="en-US"/>
        </w:rPr>
        <w:t>Catch and Throw</w:t>
      </w:r>
      <w:r w:rsidRPr="00E158A9">
        <w:rPr>
          <w:rFonts w:ascii="AdihausDIN" w:hAnsi="AdihausDIN" w:cs="AdihausDIN"/>
          <w:sz w:val="22"/>
          <w:szCs w:val="22"/>
        </w:rPr>
        <w:t xml:space="preserve">” </w:t>
      </w:r>
      <w:r w:rsidRPr="00E158A9">
        <w:rPr>
          <w:rFonts w:ascii="AdihausDIN" w:hAnsi="AdihausDIN" w:cs="AdihausDIN"/>
          <w:sz w:val="22"/>
          <w:szCs w:val="22"/>
          <w:lang w:val="en-US"/>
        </w:rPr>
        <w:t xml:space="preserve">arrives on the heels of previous limited-edition Forum makeups from 2021, such as </w:t>
      </w:r>
      <w:r w:rsidRPr="00E158A9">
        <w:rPr>
          <w:rFonts w:ascii="AdihausDIN" w:hAnsi="AdihausDIN" w:cs="AdihausDIN"/>
          <w:sz w:val="22"/>
          <w:szCs w:val="22"/>
          <w:rtl/>
          <w:lang w:val="ar-SA"/>
        </w:rPr>
        <w:t>“</w:t>
      </w:r>
      <w:r w:rsidRPr="00E158A9">
        <w:rPr>
          <w:rFonts w:ascii="AdihausDIN" w:hAnsi="AdihausDIN" w:cs="AdihausDIN"/>
          <w:sz w:val="22"/>
          <w:szCs w:val="22"/>
          <w:lang w:val="en-US"/>
        </w:rPr>
        <w:t xml:space="preserve">The First </w:t>
      </w:r>
      <w:proofErr w:type="spellStart"/>
      <w:r w:rsidRPr="00E158A9">
        <w:rPr>
          <w:rFonts w:ascii="AdihausDIN" w:hAnsi="AdihausDIN" w:cs="AdihausDIN"/>
          <w:sz w:val="22"/>
          <w:szCs w:val="22"/>
          <w:lang w:val="en-US"/>
        </w:rPr>
        <w:t>Caf</w:t>
      </w:r>
      <w:proofErr w:type="spellEnd"/>
      <w:r w:rsidRPr="00E158A9">
        <w:rPr>
          <w:rFonts w:ascii="AdihausDIN" w:hAnsi="AdihausDIN" w:cs="AdihausDIN"/>
          <w:sz w:val="22"/>
          <w:szCs w:val="22"/>
          <w:lang w:val="fr-FR"/>
        </w:rPr>
        <w:t>é</w:t>
      </w:r>
      <w:r w:rsidRPr="00E158A9">
        <w:rPr>
          <w:rFonts w:ascii="AdihausDIN" w:hAnsi="AdihausDIN" w:cs="AdihausDIN"/>
          <w:sz w:val="22"/>
          <w:szCs w:val="22"/>
        </w:rPr>
        <w:t>,” “</w:t>
      </w:r>
      <w:r w:rsidRPr="00E158A9">
        <w:rPr>
          <w:rFonts w:ascii="AdihausDIN" w:hAnsi="AdihausDIN" w:cs="AdihausDIN"/>
          <w:sz w:val="22"/>
          <w:szCs w:val="22"/>
          <w:lang w:val="da-DK"/>
        </w:rPr>
        <w:t>Easter Egg,</w:t>
      </w:r>
      <w:r w:rsidRPr="00E158A9">
        <w:rPr>
          <w:rFonts w:ascii="AdihausDIN" w:hAnsi="AdihausDIN" w:cs="AdihausDIN"/>
          <w:sz w:val="22"/>
          <w:szCs w:val="22"/>
        </w:rPr>
        <w:t xml:space="preserve">” </w:t>
      </w:r>
      <w:r w:rsidRPr="00E158A9">
        <w:rPr>
          <w:rFonts w:ascii="AdihausDIN" w:hAnsi="AdihausDIN" w:cs="AdihausDIN"/>
          <w:sz w:val="22"/>
          <w:szCs w:val="22"/>
          <w:lang w:val="en-US"/>
        </w:rPr>
        <w:t xml:space="preserve">and </w:t>
      </w:r>
      <w:r w:rsidRPr="00E158A9">
        <w:rPr>
          <w:rFonts w:ascii="AdihausDIN" w:hAnsi="AdihausDIN" w:cs="AdihausDIN"/>
          <w:sz w:val="22"/>
          <w:szCs w:val="22"/>
          <w:rtl/>
          <w:lang w:val="ar-SA"/>
        </w:rPr>
        <w:t>“</w:t>
      </w:r>
      <w:r w:rsidRPr="00E158A9">
        <w:rPr>
          <w:rFonts w:ascii="AdihausDIN" w:hAnsi="AdihausDIN" w:cs="AdihausDIN"/>
          <w:sz w:val="22"/>
          <w:szCs w:val="22"/>
          <w:lang w:val="en-US"/>
        </w:rPr>
        <w:t>Back to School</w:t>
      </w:r>
      <w:r w:rsidRPr="00E158A9">
        <w:rPr>
          <w:rFonts w:ascii="AdihausDIN" w:hAnsi="AdihausDIN" w:cs="AdihausDIN"/>
          <w:sz w:val="22"/>
          <w:szCs w:val="22"/>
        </w:rPr>
        <w:t xml:space="preserve">” </w:t>
      </w:r>
      <w:r w:rsidRPr="00E158A9">
        <w:rPr>
          <w:rFonts w:ascii="AdihausDIN" w:hAnsi="AdihausDIN" w:cs="AdihausDIN"/>
          <w:sz w:val="22"/>
          <w:szCs w:val="22"/>
          <w:lang w:val="en-US"/>
        </w:rPr>
        <w:t>editions.</w:t>
      </w:r>
      <w:r w:rsidRPr="00E158A9">
        <w:rPr>
          <w:rFonts w:ascii="AdihausDIN" w:eastAsia="AdihausDIN" w:hAnsi="AdihausDIN" w:cs="AdihausDIN"/>
          <w:sz w:val="22"/>
          <w:szCs w:val="22"/>
        </w:rPr>
        <w:br/>
      </w:r>
    </w:p>
    <w:p w14:paraId="4778D52C" w14:textId="52DD4EFF" w:rsidR="006B3E88" w:rsidRPr="00E158A9" w:rsidRDefault="00FA0CB6" w:rsidP="2EA43567">
      <w:pPr>
        <w:pStyle w:val="Body"/>
        <w:rPr>
          <w:rFonts w:ascii="AdihausDIN" w:eastAsia="AdihausDIN" w:hAnsi="AdihausDIN" w:cs="AdihausDIN"/>
          <w:i/>
          <w:iCs/>
          <w:sz w:val="22"/>
          <w:szCs w:val="22"/>
        </w:rPr>
      </w:pPr>
      <w:r w:rsidRPr="2EA43567">
        <w:rPr>
          <w:rFonts w:ascii="AdihausDIN" w:hAnsi="AdihausDIN" w:cs="AdihausDIN"/>
          <w:i/>
          <w:iCs/>
          <w:sz w:val="22"/>
          <w:szCs w:val="22"/>
        </w:rPr>
        <w:t>Coinciding with the launch of adidas Confirmed Puerto Rico, availability starts on February 9th, 2022 from adidas Confirmed, adidas.com, and select retailers such as FRSH.</w:t>
      </w:r>
    </w:p>
    <w:p w14:paraId="0196E722" w14:textId="26C42246" w:rsidR="006B3E88" w:rsidRPr="00E158A9" w:rsidRDefault="006B3E88">
      <w:pPr>
        <w:pStyle w:val="Body"/>
        <w:rPr>
          <w:rFonts w:ascii="AdihausDIN" w:eastAsia="AdihausDIN" w:hAnsi="AdihausDIN" w:cs="AdihausDIN"/>
          <w:sz w:val="22"/>
          <w:szCs w:val="22"/>
        </w:rPr>
      </w:pPr>
    </w:p>
    <w:p w14:paraId="4D63A49B" w14:textId="77777777" w:rsidR="00E158A9" w:rsidRPr="00E158A9" w:rsidRDefault="00E158A9">
      <w:pPr>
        <w:pStyle w:val="Body"/>
        <w:rPr>
          <w:rFonts w:ascii="AdihausDIN" w:eastAsia="AdihausDIN" w:hAnsi="AdihausDIN" w:cs="AdihausDIN"/>
          <w:sz w:val="22"/>
          <w:szCs w:val="22"/>
        </w:rPr>
      </w:pPr>
    </w:p>
    <w:p w14:paraId="152DB748" w14:textId="77777777" w:rsidR="006B3E88" w:rsidRPr="00E158A9" w:rsidRDefault="00FA0CB6">
      <w:pPr>
        <w:pStyle w:val="Body"/>
        <w:rPr>
          <w:rFonts w:ascii="AdihausDIN" w:eastAsia="AdihausDIN" w:hAnsi="AdihausDIN" w:cs="AdihausDIN"/>
          <w:b/>
          <w:bCs/>
          <w:sz w:val="22"/>
          <w:szCs w:val="22"/>
          <w:u w:val="single"/>
        </w:rPr>
      </w:pPr>
      <w:r w:rsidRPr="00E158A9">
        <w:rPr>
          <w:rFonts w:ascii="AdihausDIN" w:hAnsi="AdihausDIN" w:cs="AdihausDIN"/>
          <w:b/>
          <w:bCs/>
          <w:sz w:val="22"/>
          <w:szCs w:val="22"/>
          <w:u w:val="single"/>
        </w:rPr>
        <w:t>Notes to Editors</w:t>
      </w:r>
    </w:p>
    <w:p w14:paraId="15DCF3EA" w14:textId="77777777" w:rsidR="006B3E88" w:rsidRPr="00E158A9" w:rsidRDefault="006B3E88">
      <w:pPr>
        <w:pStyle w:val="NormalWeb"/>
        <w:spacing w:before="0" w:after="0"/>
        <w:rPr>
          <w:rFonts w:ascii="AdihausDIN" w:eastAsia="AdihausDIN" w:hAnsi="AdihausDIN" w:cs="AdihausDIN"/>
          <w:sz w:val="22"/>
          <w:szCs w:val="22"/>
        </w:rPr>
      </w:pPr>
    </w:p>
    <w:p w14:paraId="5886242C" w14:textId="123E00F3" w:rsidR="006B3E88" w:rsidRPr="00E158A9" w:rsidRDefault="00FA0CB6">
      <w:pPr>
        <w:pStyle w:val="Default"/>
        <w:spacing w:before="0" w:line="240" w:lineRule="auto"/>
        <w:rPr>
          <w:rFonts w:ascii="AdihausDIN" w:eastAsia="AdihausDIN" w:hAnsi="AdihausDIN" w:cs="AdihausDIN"/>
          <w:sz w:val="22"/>
          <w:szCs w:val="22"/>
        </w:rPr>
      </w:pPr>
      <w:r w:rsidRPr="00E158A9">
        <w:rPr>
          <w:rFonts w:ascii="AdihausDIN" w:hAnsi="AdihausDIN" w:cs="AdihausDIN"/>
          <w:sz w:val="22"/>
          <w:szCs w:val="22"/>
          <w:lang w:val="en-US"/>
        </w:rPr>
        <w:t>H</w:t>
      </w:r>
      <w:r w:rsidR="00D32132" w:rsidRPr="00E158A9">
        <w:rPr>
          <w:rFonts w:ascii="AdihausDIN" w:hAnsi="AdihausDIN" w:cs="AdihausDIN"/>
          <w:sz w:val="22"/>
          <w:szCs w:val="22"/>
          <w:lang w:val="en-US"/>
        </w:rPr>
        <w:t>ighlighting e</w:t>
      </w:r>
      <w:r w:rsidRPr="00E158A9">
        <w:rPr>
          <w:rFonts w:ascii="AdihausDIN" w:hAnsi="AdihausDIN" w:cs="AdihausDIN"/>
          <w:sz w:val="22"/>
          <w:szCs w:val="22"/>
          <w:lang w:val="en-US"/>
        </w:rPr>
        <w:t>lements of the Forum, Bad Bunny channels the aesthetic of overstated, mid-2000s skateboarding footwear into his fourth collaboration with adidas. The Forum PWR is set apart by its removable</w:t>
      </w:r>
      <w:r w:rsidRPr="00E158A9">
        <w:rPr>
          <w:rFonts w:ascii="AdihausDIN" w:hAnsi="AdihausDIN" w:cs="AdihausDIN"/>
          <w:sz w:val="22"/>
          <w:szCs w:val="22"/>
          <w:lang w:val="nl-NL"/>
        </w:rPr>
        <w:t xml:space="preserve"> heel patch </w:t>
      </w:r>
      <w:r w:rsidRPr="00E158A9">
        <w:rPr>
          <w:rFonts w:ascii="AdihausDIN" w:hAnsi="AdihausDIN" w:cs="AdihausDIN"/>
          <w:sz w:val="22"/>
          <w:szCs w:val="22"/>
          <w:lang w:val="en-US"/>
        </w:rPr>
        <w:t xml:space="preserve">that can be worn one of two ways. Adding yet another stylistic addition to the low-top silhouette, a second tongue can be snapped on with a stud fastener, while a watchful </w:t>
      </w:r>
      <w:r w:rsidRPr="00E158A9">
        <w:rPr>
          <w:rFonts w:ascii="AdihausDIN" w:hAnsi="AdihausDIN" w:cs="AdihausDIN"/>
          <w:sz w:val="22"/>
          <w:szCs w:val="22"/>
          <w:rtl/>
          <w:lang w:val="ar-SA"/>
        </w:rPr>
        <w:t>“</w:t>
      </w:r>
      <w:r w:rsidRPr="00E158A9">
        <w:rPr>
          <w:rFonts w:ascii="AdihausDIN" w:hAnsi="AdihausDIN" w:cs="AdihausDIN"/>
          <w:sz w:val="22"/>
          <w:szCs w:val="22"/>
          <w:lang w:val="en-US"/>
        </w:rPr>
        <w:t>third eye</w:t>
      </w:r>
      <w:r w:rsidRPr="00E158A9">
        <w:rPr>
          <w:rFonts w:ascii="AdihausDIN" w:hAnsi="AdihausDIN" w:cs="AdihausDIN"/>
          <w:sz w:val="22"/>
          <w:szCs w:val="22"/>
        </w:rPr>
        <w:t xml:space="preserve">” </w:t>
      </w:r>
      <w:r w:rsidRPr="00E158A9">
        <w:rPr>
          <w:rFonts w:ascii="AdihausDIN" w:hAnsi="AdihausDIN" w:cs="AdihausDIN"/>
          <w:sz w:val="22"/>
          <w:szCs w:val="22"/>
          <w:lang w:val="en-US"/>
        </w:rPr>
        <w:t>emblem also on the tongue may look familiar to longtime fans of Bad Bunny.</w:t>
      </w:r>
    </w:p>
    <w:p w14:paraId="2D268B1B" w14:textId="77777777" w:rsidR="006B3E88" w:rsidRPr="00E158A9" w:rsidRDefault="006B3E88">
      <w:pPr>
        <w:pStyle w:val="Default"/>
        <w:spacing w:before="0" w:line="240" w:lineRule="auto"/>
        <w:rPr>
          <w:rFonts w:ascii="AdihausDIN" w:eastAsia="AdihausDIN" w:hAnsi="AdihausDIN" w:cs="AdihausDIN"/>
          <w:sz w:val="22"/>
          <w:szCs w:val="22"/>
        </w:rPr>
      </w:pPr>
    </w:p>
    <w:p w14:paraId="3AB3682B" w14:textId="4C7F612C" w:rsidR="006B3E88" w:rsidRPr="00E158A9" w:rsidRDefault="00FA0CB6">
      <w:pPr>
        <w:pStyle w:val="Default"/>
        <w:spacing w:before="0" w:line="240" w:lineRule="auto"/>
        <w:rPr>
          <w:rFonts w:ascii="AdihausDIN" w:hAnsi="AdihausDIN" w:cs="AdihausDIN"/>
          <w:sz w:val="22"/>
          <w:szCs w:val="22"/>
          <w:lang w:val="en-US"/>
        </w:rPr>
      </w:pPr>
      <w:r w:rsidRPr="00E158A9">
        <w:rPr>
          <w:rFonts w:ascii="AdihausDIN" w:hAnsi="AdihausDIN" w:cs="AdihausDIN"/>
          <w:sz w:val="22"/>
          <w:szCs w:val="22"/>
          <w:lang w:val="en-US"/>
        </w:rPr>
        <w:t>Bad Bunny</w:t>
      </w:r>
      <w:r w:rsidRPr="00E158A9">
        <w:rPr>
          <w:rFonts w:ascii="AdihausDIN" w:hAnsi="AdihausDIN" w:cs="AdihausDIN"/>
          <w:sz w:val="22"/>
          <w:szCs w:val="22"/>
          <w:rtl/>
        </w:rPr>
        <w:t>’</w:t>
      </w:r>
      <w:r w:rsidRPr="00E158A9">
        <w:rPr>
          <w:rFonts w:ascii="AdihausDIN" w:hAnsi="AdihausDIN" w:cs="AdihausDIN"/>
          <w:sz w:val="22"/>
          <w:szCs w:val="22"/>
        </w:rPr>
        <w:t xml:space="preserve">s </w:t>
      </w:r>
      <w:r w:rsidRPr="00E158A9">
        <w:rPr>
          <w:rFonts w:ascii="AdihausDIN" w:hAnsi="AdihausDIN" w:cs="AdihausDIN"/>
          <w:sz w:val="22"/>
          <w:szCs w:val="22"/>
          <w:rtl/>
          <w:lang w:val="ar-SA"/>
        </w:rPr>
        <w:t>“</w:t>
      </w:r>
      <w:r w:rsidRPr="00E158A9">
        <w:rPr>
          <w:rFonts w:ascii="AdihausDIN" w:hAnsi="AdihausDIN" w:cs="AdihausDIN"/>
          <w:sz w:val="22"/>
          <w:szCs w:val="22"/>
          <w:lang w:val="en-US"/>
        </w:rPr>
        <w:t>Catch and Throw</w:t>
      </w:r>
      <w:r w:rsidRPr="00E158A9">
        <w:rPr>
          <w:rFonts w:ascii="AdihausDIN" w:hAnsi="AdihausDIN" w:cs="AdihausDIN"/>
          <w:sz w:val="22"/>
          <w:szCs w:val="22"/>
        </w:rPr>
        <w:t xml:space="preserve">” </w:t>
      </w:r>
      <w:r w:rsidRPr="00E158A9">
        <w:rPr>
          <w:rFonts w:ascii="AdihausDIN" w:hAnsi="AdihausDIN" w:cs="AdihausDIN"/>
          <w:sz w:val="22"/>
          <w:szCs w:val="22"/>
          <w:lang w:val="en-US"/>
        </w:rPr>
        <w:t xml:space="preserve">Forum PWR is adorned with a soft color palette of intentionally clashing </w:t>
      </w:r>
      <w:proofErr w:type="spellStart"/>
      <w:r w:rsidRPr="00E158A9">
        <w:rPr>
          <w:rFonts w:ascii="AdihausDIN" w:hAnsi="AdihausDIN" w:cs="AdihausDIN"/>
          <w:sz w:val="22"/>
          <w:szCs w:val="22"/>
          <w:lang w:val="en-US"/>
        </w:rPr>
        <w:t>pastelles</w:t>
      </w:r>
      <w:proofErr w:type="spellEnd"/>
      <w:r w:rsidRPr="00E158A9">
        <w:rPr>
          <w:rFonts w:ascii="AdihausDIN" w:hAnsi="AdihausDIN" w:cs="AdihausDIN"/>
          <w:sz w:val="22"/>
          <w:szCs w:val="22"/>
          <w:lang w:val="en-US"/>
        </w:rPr>
        <w:t>, including hot pink, fluorescent orange, and electric blue. The artist</w:t>
      </w:r>
      <w:r w:rsidRPr="00E158A9">
        <w:rPr>
          <w:rFonts w:ascii="AdihausDIN" w:hAnsi="AdihausDIN" w:cs="AdihausDIN"/>
          <w:sz w:val="22"/>
          <w:szCs w:val="22"/>
          <w:rtl/>
        </w:rPr>
        <w:t>’</w:t>
      </w:r>
      <w:r w:rsidRPr="00E158A9">
        <w:rPr>
          <w:rFonts w:ascii="AdihausDIN" w:hAnsi="AdihausDIN" w:cs="AdihausDIN"/>
          <w:sz w:val="22"/>
          <w:szCs w:val="22"/>
          <w:lang w:val="en-US"/>
        </w:rPr>
        <w:t>s first name Benito is stamped in black on the shoe</w:t>
      </w:r>
      <w:r w:rsidRPr="00E158A9">
        <w:rPr>
          <w:rFonts w:ascii="AdihausDIN" w:hAnsi="AdihausDIN" w:cs="AdihausDIN"/>
          <w:sz w:val="22"/>
          <w:szCs w:val="22"/>
          <w:rtl/>
        </w:rPr>
        <w:t>’</w:t>
      </w:r>
      <w:r w:rsidRPr="00E158A9">
        <w:rPr>
          <w:rFonts w:ascii="AdihausDIN" w:hAnsi="AdihausDIN" w:cs="AdihausDIN"/>
          <w:sz w:val="22"/>
          <w:szCs w:val="22"/>
          <w:lang w:val="en-US"/>
        </w:rPr>
        <w:t>s three stripes.</w:t>
      </w:r>
    </w:p>
    <w:p w14:paraId="4DBFBDA9" w14:textId="02AEAB99" w:rsidR="006159A2" w:rsidRPr="00AF21D6" w:rsidRDefault="006159A2">
      <w:pPr>
        <w:pStyle w:val="Default"/>
        <w:spacing w:before="0" w:line="240" w:lineRule="auto"/>
        <w:rPr>
          <w:rFonts w:ascii="AdihausDIN" w:hAnsi="AdihausDIN" w:cs="AdihausDIN"/>
          <w:sz w:val="22"/>
          <w:szCs w:val="22"/>
          <w:lang w:val="en-US"/>
        </w:rPr>
      </w:pPr>
    </w:p>
    <w:p w14:paraId="01F9C588" w14:textId="377D86BC" w:rsidR="00E158A9" w:rsidRPr="00AF21D6" w:rsidRDefault="00E158A9">
      <w:pPr>
        <w:pStyle w:val="Default"/>
        <w:spacing w:before="0" w:line="240" w:lineRule="auto"/>
        <w:rPr>
          <w:rFonts w:ascii="AdihausDIN" w:hAnsi="AdihausDIN" w:cs="AdihausDIN"/>
          <w:sz w:val="22"/>
          <w:szCs w:val="22"/>
          <w:lang w:val="en-US"/>
        </w:rPr>
      </w:pPr>
    </w:p>
    <w:p w14:paraId="65A69B55" w14:textId="77777777" w:rsidR="00AF21D6" w:rsidRPr="00AF21D6" w:rsidRDefault="00AF21D6">
      <w:pPr>
        <w:pStyle w:val="Default"/>
        <w:spacing w:before="0" w:line="240" w:lineRule="auto"/>
        <w:rPr>
          <w:rFonts w:ascii="AdihausDIN" w:hAnsi="AdihausDIN" w:cs="AdihausDIN"/>
          <w:sz w:val="22"/>
          <w:szCs w:val="22"/>
          <w:lang w:val="en-US"/>
        </w:rPr>
      </w:pPr>
    </w:p>
    <w:p w14:paraId="4DFCB4AB" w14:textId="77777777" w:rsidR="00E158A9" w:rsidRPr="00AF21D6" w:rsidRDefault="00E158A9">
      <w:pPr>
        <w:pStyle w:val="Default"/>
        <w:spacing w:before="0" w:line="240" w:lineRule="auto"/>
        <w:rPr>
          <w:rFonts w:ascii="AdihausDIN" w:hAnsi="AdihausDIN" w:cs="AdihausDIN"/>
          <w:sz w:val="22"/>
          <w:szCs w:val="22"/>
          <w:lang w:val="en-US"/>
        </w:rPr>
      </w:pPr>
    </w:p>
    <w:p w14:paraId="246F85DF" w14:textId="72ABDCFC" w:rsidR="006159A2" w:rsidRPr="00AF21D6" w:rsidRDefault="006159A2" w:rsidP="006159A2">
      <w:pPr>
        <w:rPr>
          <w:rFonts w:ascii="AdihausDIN" w:eastAsia="Calibri" w:hAnsi="AdihausDIN" w:cs="AdihausDIN"/>
          <w:b/>
          <w:color w:val="980000"/>
          <w:sz w:val="22"/>
          <w:szCs w:val="22"/>
          <w:u w:val="single"/>
        </w:rPr>
      </w:pPr>
      <w:r w:rsidRPr="00AF21D6">
        <w:rPr>
          <w:rFonts w:ascii="AdihausDIN" w:eastAsia="Calibri" w:hAnsi="AdihausDIN" w:cs="AdihausDIN"/>
          <w:b/>
          <w:color w:val="980000"/>
          <w:sz w:val="22"/>
          <w:szCs w:val="22"/>
          <w:u w:val="single"/>
        </w:rPr>
        <w:t>About Bad Bunny</w:t>
      </w:r>
    </w:p>
    <w:p w14:paraId="464999B8" w14:textId="77777777" w:rsidR="00E158A9" w:rsidRPr="00AF21D6" w:rsidRDefault="00E158A9" w:rsidP="006159A2">
      <w:pPr>
        <w:rPr>
          <w:rFonts w:ascii="AdihausDIN" w:eastAsia="Calibri" w:hAnsi="AdihausDIN" w:cs="AdihausDIN"/>
          <w:b/>
          <w:color w:val="980000"/>
          <w:sz w:val="22"/>
          <w:szCs w:val="22"/>
          <w:u w:val="single"/>
        </w:rPr>
      </w:pPr>
    </w:p>
    <w:p w14:paraId="656F8105" w14:textId="77777777" w:rsidR="006159A2" w:rsidRPr="00AF21D6" w:rsidRDefault="006159A2" w:rsidP="006159A2">
      <w:pPr>
        <w:jc w:val="both"/>
        <w:rPr>
          <w:rFonts w:ascii="AdihausDIN" w:hAnsi="AdihausDIN" w:cs="AdihausDIN"/>
          <w:color w:val="000000"/>
          <w:sz w:val="22"/>
          <w:szCs w:val="22"/>
        </w:rPr>
      </w:pPr>
      <w:r w:rsidRPr="00AF21D6">
        <w:rPr>
          <w:rFonts w:ascii="AdihausDIN" w:hAnsi="AdihausDIN" w:cs="AdihausDIN"/>
          <w:color w:val="000000"/>
          <w:sz w:val="22"/>
          <w:szCs w:val="22"/>
        </w:rPr>
        <w:t xml:space="preserve">Bad Bunny is a multi-platinum recording artist, multiple Latin GRAMMY and GRAMMY winner, who consistently manages to break international barriers and dismantle cultural norms, becoming a global icon of culture and entertainment. In 2021, he was named one of Billboard’s 10 most popular superstars in the world and earned the title of the #1 Latin artist of the year for a third consecutive year. In addition, after amassing an impressive more than 9.1 billion streams, he became the only Latin artist who, for two </w:t>
      </w:r>
      <w:r w:rsidRPr="00AF21D6">
        <w:rPr>
          <w:rFonts w:ascii="AdihausDIN" w:hAnsi="AdihausDIN" w:cs="AdihausDIN"/>
          <w:color w:val="000000"/>
          <w:sz w:val="22"/>
          <w:szCs w:val="22"/>
        </w:rPr>
        <w:lastRenderedPageBreak/>
        <w:t xml:space="preserve">consecutive years, has been proclaimed the most listened to artist globally on Spotify – all of this without releasing a new album. </w:t>
      </w:r>
    </w:p>
    <w:p w14:paraId="01B581D3" w14:textId="77777777" w:rsidR="006159A2" w:rsidRPr="00AF21D6" w:rsidRDefault="006159A2" w:rsidP="006159A2">
      <w:pPr>
        <w:jc w:val="both"/>
        <w:rPr>
          <w:rFonts w:ascii="AdihausDIN" w:hAnsi="AdihausDIN" w:cs="AdihausDIN"/>
          <w:sz w:val="22"/>
          <w:szCs w:val="22"/>
        </w:rPr>
      </w:pPr>
    </w:p>
    <w:p w14:paraId="3E497DE5" w14:textId="32FD38EC" w:rsidR="006159A2" w:rsidRPr="00AF21D6" w:rsidRDefault="006159A2" w:rsidP="00AF21D6">
      <w:pPr>
        <w:jc w:val="both"/>
        <w:rPr>
          <w:rFonts w:ascii="AdihausDIN" w:hAnsi="AdihausDIN" w:cs="AdihausDIN"/>
          <w:color w:val="000000"/>
          <w:sz w:val="22"/>
          <w:szCs w:val="22"/>
        </w:rPr>
      </w:pPr>
      <w:r w:rsidRPr="00AF21D6">
        <w:rPr>
          <w:rFonts w:ascii="AdihausDIN" w:hAnsi="AdihausDIN" w:cs="AdihausDIN"/>
          <w:color w:val="000000"/>
          <w:sz w:val="22"/>
          <w:szCs w:val="22"/>
        </w:rPr>
        <w:t xml:space="preserve">In </w:t>
      </w:r>
      <w:proofErr w:type="spellStart"/>
      <w:r w:rsidRPr="00AF21D6">
        <w:rPr>
          <w:rFonts w:ascii="AdihausDIN" w:hAnsi="AdihausDIN" w:cs="AdihausDIN"/>
          <w:color w:val="000000"/>
          <w:sz w:val="22"/>
          <w:szCs w:val="22"/>
        </w:rPr>
        <w:t>mid 2021</w:t>
      </w:r>
      <w:proofErr w:type="spellEnd"/>
      <w:r w:rsidRPr="00AF21D6">
        <w:rPr>
          <w:rFonts w:ascii="AdihausDIN" w:hAnsi="AdihausDIN" w:cs="AdihausDIN"/>
          <w:color w:val="000000"/>
          <w:sz w:val="22"/>
          <w:szCs w:val="22"/>
        </w:rPr>
        <w:t xml:space="preserve">, the artist quickly sold out tickets to his upcoming tour, “El </w:t>
      </w:r>
      <w:proofErr w:type="spellStart"/>
      <w:r w:rsidRPr="00AF21D6">
        <w:rPr>
          <w:rFonts w:ascii="AdihausDIN" w:hAnsi="AdihausDIN" w:cs="AdihausDIN"/>
          <w:color w:val="000000"/>
          <w:sz w:val="22"/>
          <w:szCs w:val="22"/>
        </w:rPr>
        <w:t>Último</w:t>
      </w:r>
      <w:proofErr w:type="spellEnd"/>
      <w:r w:rsidRPr="00AF21D6">
        <w:rPr>
          <w:rFonts w:ascii="AdihausDIN" w:hAnsi="AdihausDIN" w:cs="AdihausDIN"/>
          <w:color w:val="000000"/>
          <w:sz w:val="22"/>
          <w:szCs w:val="22"/>
        </w:rPr>
        <w:t xml:space="preserve"> Tour del Mundo 2022,” and made history by achieving the best-performing sales day on Ticketmaster for any tour since 2018, selling a total of 500,000 tickets. Furthering his legacy, Bad Bunny also managed to break his own record as the artist with the most Top 10 entries on Billboard's "Hot Latin Songs" chart since its inception, reigning with a total of 45 entries. Currently, Bad Bunny is the </w:t>
      </w:r>
      <w:proofErr w:type="gramStart"/>
      <w:r w:rsidRPr="00AF21D6">
        <w:rPr>
          <w:rFonts w:ascii="AdihausDIN" w:hAnsi="AdihausDIN" w:cs="AdihausDIN"/>
          <w:color w:val="000000"/>
          <w:sz w:val="22"/>
          <w:szCs w:val="22"/>
        </w:rPr>
        <w:t>highest ranking</w:t>
      </w:r>
      <w:proofErr w:type="gramEnd"/>
      <w:r w:rsidRPr="00AF21D6">
        <w:rPr>
          <w:rFonts w:ascii="AdihausDIN" w:hAnsi="AdihausDIN" w:cs="AdihausDIN"/>
          <w:color w:val="000000"/>
          <w:sz w:val="22"/>
          <w:szCs w:val="22"/>
        </w:rPr>
        <w:t xml:space="preserve"> Latin artist on Billboard's annual "Top Artists" chart, holding the #16 spot. Additionally, his albums "El </w:t>
      </w:r>
      <w:proofErr w:type="spellStart"/>
      <w:r w:rsidRPr="00AF21D6">
        <w:rPr>
          <w:rFonts w:ascii="AdihausDIN" w:hAnsi="AdihausDIN" w:cs="AdihausDIN"/>
          <w:color w:val="000000"/>
          <w:sz w:val="22"/>
          <w:szCs w:val="22"/>
        </w:rPr>
        <w:t>Último</w:t>
      </w:r>
      <w:proofErr w:type="spellEnd"/>
      <w:r w:rsidRPr="00AF21D6">
        <w:rPr>
          <w:rFonts w:ascii="AdihausDIN" w:hAnsi="AdihausDIN" w:cs="AdihausDIN"/>
          <w:color w:val="000000"/>
          <w:sz w:val="22"/>
          <w:szCs w:val="22"/>
        </w:rPr>
        <w:t xml:space="preserve"> Tour del Mundo" and "YHLQMDLG" are the only Spanish-language albums that have entered the top 40 of the annual “Top Albums” chart.</w:t>
      </w:r>
    </w:p>
    <w:sectPr w:rsidR="006159A2" w:rsidRPr="00AF21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FF16" w14:textId="77777777" w:rsidR="0054643B" w:rsidRDefault="0054643B">
      <w:r>
        <w:separator/>
      </w:r>
    </w:p>
  </w:endnote>
  <w:endnote w:type="continuationSeparator" w:id="0">
    <w:p w14:paraId="722496E1" w14:textId="77777777" w:rsidR="0054643B" w:rsidRDefault="0054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Andale Mono">
    <w:altName w:val="Calibri"/>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F663" w14:textId="77777777" w:rsidR="00086A3E" w:rsidRDefault="00086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6C56" w14:textId="77777777" w:rsidR="006B3E88" w:rsidRDefault="006B3E8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C195" w14:textId="77777777" w:rsidR="00086A3E" w:rsidRDefault="0008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5A7F6" w14:textId="77777777" w:rsidR="0054643B" w:rsidRDefault="0054643B">
      <w:r>
        <w:separator/>
      </w:r>
    </w:p>
  </w:footnote>
  <w:footnote w:type="continuationSeparator" w:id="0">
    <w:p w14:paraId="1741B000" w14:textId="77777777" w:rsidR="0054643B" w:rsidRDefault="00546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FB6F" w14:textId="77777777" w:rsidR="00086A3E" w:rsidRDefault="00086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AE5B" w14:textId="41F6593F" w:rsidR="006B3E88" w:rsidRDefault="00086A3E">
    <w:pPr>
      <w:pStyle w:val="Body"/>
      <w:tabs>
        <w:tab w:val="center" w:pos="4320"/>
        <w:tab w:val="right" w:pos="8640"/>
      </w:tabs>
    </w:pPr>
    <w:r w:rsidRPr="00086A3E">
      <w:rPr>
        <w:rFonts w:ascii="Andale Mono" w:hAnsi="Andale Mono"/>
        <w:noProof/>
      </w:rPr>
      <w:drawing>
        <wp:inline distT="0" distB="0" distL="0" distR="0" wp14:anchorId="22CA9E3B" wp14:editId="5224F6D4">
          <wp:extent cx="1684020" cy="882396"/>
          <wp:effectExtent l="0" t="0" r="0" b="0"/>
          <wp:docPr id="3" name="object 3" descr="A picture containing projector,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3" name="object 3" descr="A picture containing projector, night sky&#10;&#10;Description automatically generated"/>
                  <pic:cNvPicPr/>
                </pic:nvPicPr>
                <pic:blipFill>
                  <a:blip r:embed="rId1" cstate="screen">
                    <a:extLst>
                      <a:ext uri="{28A0092B-C50C-407E-A947-70E740481C1C}">
                        <a14:useLocalDpi xmlns:a14="http://schemas.microsoft.com/office/drawing/2010/main"/>
                      </a:ext>
                    </a:extLst>
                  </a:blip>
                  <a:stretch>
                    <a:fillRect/>
                  </a:stretch>
                </pic:blipFill>
                <pic:spPr>
                  <a:xfrm>
                    <a:off x="0" y="0"/>
                    <a:ext cx="1684020" cy="882396"/>
                  </a:xfrm>
                  <a:prstGeom prst="rect">
                    <a:avLst/>
                  </a:prstGeom>
                </pic:spPr>
              </pic:pic>
            </a:graphicData>
          </a:graphic>
        </wp:inline>
      </w:drawing>
    </w:r>
    <w:r w:rsidR="00FA0CB6">
      <w:rPr>
        <w:rFonts w:ascii="Andale Mono" w:hAnsi="Andale Mono"/>
      </w:rPr>
      <w:tab/>
      <w:t xml:space="preserve">      </w:t>
    </w:r>
    <w:r w:rsidR="00FA0CB6">
      <w:rPr>
        <w:rFonts w:ascii="Andale Mono" w:hAnsi="Andale Mono"/>
      </w:rPr>
      <w:tab/>
      <w:t xml:space="preserve">   </w:t>
    </w:r>
    <w:r w:rsidR="00FA0CB6">
      <w:rPr>
        <w:rFonts w:ascii="Andale Mono" w:hAnsi="Andale Mono"/>
        <w:sz w:val="40"/>
        <w:szCs w:val="40"/>
        <w:lang w:val="de-DE"/>
      </w:rPr>
      <w:t>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8784" w14:textId="77777777" w:rsidR="00086A3E" w:rsidRDefault="00086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88"/>
    <w:rsid w:val="00086A3E"/>
    <w:rsid w:val="003F0A46"/>
    <w:rsid w:val="00494315"/>
    <w:rsid w:val="0054643B"/>
    <w:rsid w:val="00581A35"/>
    <w:rsid w:val="006159A2"/>
    <w:rsid w:val="0065040A"/>
    <w:rsid w:val="006B3E88"/>
    <w:rsid w:val="008B61D0"/>
    <w:rsid w:val="009508B1"/>
    <w:rsid w:val="00AF21D6"/>
    <w:rsid w:val="00BA265D"/>
    <w:rsid w:val="00D32132"/>
    <w:rsid w:val="00E11441"/>
    <w:rsid w:val="00E158A9"/>
    <w:rsid w:val="00FA0CB6"/>
    <w:rsid w:val="2859AA2C"/>
    <w:rsid w:val="2EA43567"/>
    <w:rsid w:val="3DBC4BD3"/>
    <w:rsid w:val="4F72E8B5"/>
    <w:rsid w:val="51C88DBE"/>
    <w:rsid w:val="7B78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BC76"/>
  <w15:docId w15:val="{A8D07F9E-54A6-5C48-BD93-F7347623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rPr>
  </w:style>
  <w:style w:type="paragraph" w:customStyle="1" w:styleId="Default">
    <w:name w:val="Default"/>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Header">
    <w:name w:val="header"/>
    <w:basedOn w:val="Normal"/>
    <w:link w:val="HeaderChar"/>
    <w:uiPriority w:val="99"/>
    <w:unhideWhenUsed/>
    <w:rsid w:val="00086A3E"/>
    <w:pPr>
      <w:tabs>
        <w:tab w:val="center" w:pos="4680"/>
        <w:tab w:val="right" w:pos="9360"/>
      </w:tabs>
    </w:pPr>
  </w:style>
  <w:style w:type="character" w:customStyle="1" w:styleId="HeaderChar">
    <w:name w:val="Header Char"/>
    <w:basedOn w:val="DefaultParagraphFont"/>
    <w:link w:val="Header"/>
    <w:uiPriority w:val="99"/>
    <w:rsid w:val="00086A3E"/>
    <w:rPr>
      <w:sz w:val="24"/>
      <w:szCs w:val="24"/>
    </w:rPr>
  </w:style>
  <w:style w:type="paragraph" w:styleId="Footer">
    <w:name w:val="footer"/>
    <w:basedOn w:val="Normal"/>
    <w:link w:val="FooterChar"/>
    <w:uiPriority w:val="99"/>
    <w:unhideWhenUsed/>
    <w:rsid w:val="00086A3E"/>
    <w:pPr>
      <w:tabs>
        <w:tab w:val="center" w:pos="4680"/>
        <w:tab w:val="right" w:pos="9360"/>
      </w:tabs>
    </w:pPr>
  </w:style>
  <w:style w:type="character" w:customStyle="1" w:styleId="FooterChar">
    <w:name w:val="Footer Char"/>
    <w:basedOn w:val="DefaultParagraphFont"/>
    <w:link w:val="Footer"/>
    <w:uiPriority w:val="99"/>
    <w:rsid w:val="00086A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3817B-2E9F-416D-83F5-1F16C2DF6139}">
  <ds:schemaRefs>
    <ds:schemaRef ds:uri="http://schemas.microsoft.com/sharepoint/v3/contenttype/forms"/>
  </ds:schemaRefs>
</ds:datastoreItem>
</file>

<file path=customXml/itemProps2.xml><?xml version="1.0" encoding="utf-8"?>
<ds:datastoreItem xmlns:ds="http://schemas.openxmlformats.org/officeDocument/2006/customXml" ds:itemID="{4EEC6CB7-0BCC-424C-A75D-D4B9E4A10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C75BF-3812-40CD-96CD-7DFC796559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Rohit Karoliya</cp:lastModifiedBy>
  <cp:revision>14</cp:revision>
  <dcterms:created xsi:type="dcterms:W3CDTF">2022-01-19T18:07:00Z</dcterms:created>
  <dcterms:modified xsi:type="dcterms:W3CDTF">2022-02-09T02:24:00Z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