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D2A37" w14:textId="77777777" w:rsidR="00F75327" w:rsidRDefault="00F75327">
      <w:pPr>
        <w:tabs>
          <w:tab w:val="center" w:pos="4513"/>
          <w:tab w:val="right" w:pos="9026"/>
        </w:tabs>
        <w:spacing w:line="240" w:lineRule="auto"/>
        <w:rPr>
          <w:rFonts w:ascii="AdihausDIN" w:eastAsia="AdihausDIN" w:hAnsi="AdihausDIN" w:cs="AdihausDIN"/>
          <w:b/>
          <w:color w:val="FF0000"/>
          <w:highlight w:val="yellow"/>
        </w:rPr>
      </w:pPr>
    </w:p>
    <w:p w14:paraId="2168FD8B" w14:textId="77777777" w:rsidR="00F75327" w:rsidRDefault="00F75327" w:rsidP="0033199B">
      <w:pPr>
        <w:shd w:val="clear" w:color="auto" w:fill="FFFFFF"/>
        <w:spacing w:line="259" w:lineRule="auto"/>
        <w:rPr>
          <w:rFonts w:ascii="AdihausDIN" w:eastAsia="AdihausDIN" w:hAnsi="AdihausDIN" w:cs="AdihausDIN"/>
          <w:b/>
          <w:color w:val="FF0000"/>
        </w:rPr>
      </w:pPr>
    </w:p>
    <w:p w14:paraId="53D39311" w14:textId="77777777" w:rsidR="00F75327" w:rsidRDefault="00B1143C">
      <w:pPr>
        <w:shd w:val="clear" w:color="auto" w:fill="FFFFFF"/>
        <w:spacing w:line="259" w:lineRule="auto"/>
        <w:ind w:left="-142"/>
        <w:jc w:val="center"/>
        <w:rPr>
          <w:rFonts w:ascii="AdihausDIN" w:eastAsia="AdihausDIN" w:hAnsi="AdihausDIN" w:cs="AdihausDIN"/>
          <w:b/>
        </w:rPr>
      </w:pPr>
      <w:r>
        <w:rPr>
          <w:rFonts w:ascii="AdihausDIN" w:eastAsia="AdihausDIN" w:hAnsi="AdihausDIN" w:cs="AdihausDIN"/>
          <w:b/>
        </w:rPr>
        <w:t>ADIDAS KOOPERIERT ZUM DRITTEN MAL MIT PELOTON UND PRÄSENTIERT EINE KOLLEKTION, DIE DIE DIGITALE FITNESS-COMMUNITY FEIERT</w:t>
      </w:r>
    </w:p>
    <w:p w14:paraId="76BDCE49" w14:textId="77777777" w:rsidR="00F75327" w:rsidRDefault="00F75327">
      <w:pPr>
        <w:shd w:val="clear" w:color="auto" w:fill="FFFFFF"/>
        <w:spacing w:line="259" w:lineRule="auto"/>
        <w:ind w:left="-142"/>
        <w:jc w:val="center"/>
        <w:rPr>
          <w:rFonts w:ascii="AdihausDIN" w:eastAsia="AdihausDIN" w:hAnsi="AdihausDIN" w:cs="AdihausDIN"/>
          <w:b/>
        </w:rPr>
      </w:pPr>
    </w:p>
    <w:p w14:paraId="6A9FC1ED" w14:textId="77777777" w:rsidR="00F75327" w:rsidRDefault="00B1143C">
      <w:pPr>
        <w:numPr>
          <w:ilvl w:val="0"/>
          <w:numId w:val="1"/>
        </w:numPr>
        <w:shd w:val="clear" w:color="auto" w:fill="FFFFFF"/>
        <w:spacing w:before="280" w:line="240" w:lineRule="auto"/>
      </w:pPr>
      <w:r>
        <w:rPr>
          <w:rFonts w:ascii="AdihausDIN" w:eastAsia="AdihausDIN" w:hAnsi="AdihausDIN" w:cs="AdihausDIN"/>
          <w:i/>
        </w:rPr>
        <w:t>Die Frühjahr/Sommer-Kollektion 2022 orientiert sich an den Symbolen und Grafiken der Peloton-Plattform und ist in einer digital inspir</w:t>
      </w:r>
      <w:r>
        <w:rPr>
          <w:rFonts w:ascii="AdihausDIN" w:eastAsia="AdihausDIN" w:hAnsi="AdihausDIN" w:cs="AdihausDIN"/>
          <w:i/>
        </w:rPr>
        <w:t xml:space="preserve">ierten Farbpalette aus Granit, Nachtgrau und Schwarz gehalten. </w:t>
      </w:r>
    </w:p>
    <w:p w14:paraId="0DDF813C" w14:textId="77777777" w:rsidR="00F75327" w:rsidRDefault="00B1143C">
      <w:pPr>
        <w:numPr>
          <w:ilvl w:val="0"/>
          <w:numId w:val="1"/>
        </w:numPr>
        <w:shd w:val="clear" w:color="auto" w:fill="FFFFFF"/>
        <w:spacing w:line="240" w:lineRule="auto"/>
      </w:pPr>
      <w:r>
        <w:rPr>
          <w:rFonts w:ascii="AdihausDIN" w:eastAsia="AdihausDIN" w:hAnsi="AdihausDIN" w:cs="AdihausDIN"/>
          <w:i/>
        </w:rPr>
        <w:t>Um die Zusammenarbeit zu unterstreichen, besteht die Kollektion aus den führenden Performance-Materialien von adida</w:t>
      </w:r>
      <w:r>
        <w:rPr>
          <w:rFonts w:ascii="AdihausDIN" w:eastAsia="AdihausDIN" w:hAnsi="AdihausDIN" w:cs="AdihausDIN"/>
          <w:i/>
          <w:highlight w:val="white"/>
        </w:rPr>
        <w:t>s und ist im Design von Pelotons Weltklasse-Trainer:innen inspiriert.</w:t>
      </w:r>
    </w:p>
    <w:p w14:paraId="526D8FFF" w14:textId="77777777" w:rsidR="00F75327" w:rsidRDefault="00B1143C">
      <w:pPr>
        <w:numPr>
          <w:ilvl w:val="0"/>
          <w:numId w:val="1"/>
        </w:numPr>
        <w:shd w:val="clear" w:color="auto" w:fill="FFFFFF"/>
        <w:spacing w:after="280" w:line="259" w:lineRule="auto"/>
        <w:rPr>
          <w:rFonts w:ascii="AdihausDIN" w:eastAsia="AdihausDIN" w:hAnsi="AdihausDIN" w:cs="AdihausDIN"/>
        </w:rPr>
      </w:pPr>
      <w:r>
        <w:rPr>
          <w:rFonts w:ascii="AdihausDIN" w:eastAsia="AdihausDIN" w:hAnsi="AdihausDIN" w:cs="AdihausDIN"/>
          <w:i/>
        </w:rPr>
        <w:t>Die Kol</w:t>
      </w:r>
      <w:r>
        <w:rPr>
          <w:rFonts w:ascii="AdihausDIN" w:eastAsia="AdihausDIN" w:hAnsi="AdihausDIN" w:cs="AdihausDIN"/>
          <w:i/>
        </w:rPr>
        <w:t>lektion umfasst Styles für Männer, Frauen und Unisex-Modelle verschiedenen Größen, die sowohl für das Training als auch zum Tragen vor und nach dem Workout geeignet sind. Erhältlich ab 10. Januar 2022</w:t>
      </w:r>
    </w:p>
    <w:p w14:paraId="503A0220" w14:textId="77777777" w:rsidR="00F75327" w:rsidRDefault="00B1143C">
      <w:pPr>
        <w:shd w:val="clear" w:color="auto" w:fill="FFFFFF"/>
        <w:spacing w:before="280" w:after="280" w:line="259" w:lineRule="auto"/>
        <w:rPr>
          <w:rFonts w:ascii="AdihausDIN" w:eastAsia="AdihausDIN" w:hAnsi="AdihausDIN" w:cs="AdihausDIN"/>
          <w:i/>
        </w:rPr>
      </w:pPr>
      <w:r>
        <w:rPr>
          <w:rFonts w:ascii="AdihausDIN" w:eastAsia="AdihausDIN" w:hAnsi="AdihausDIN" w:cs="AdihausDIN"/>
          <w:b/>
        </w:rPr>
        <w:t>Herzogenaurach, 10. Januar 2022:</w:t>
      </w:r>
      <w:r>
        <w:rPr>
          <w:rFonts w:ascii="AdihausDIN" w:eastAsia="AdihausDIN" w:hAnsi="AdihausDIN" w:cs="AdihausDIN"/>
        </w:rPr>
        <w:t> Heute stellt adidas se</w:t>
      </w:r>
      <w:r>
        <w:rPr>
          <w:rFonts w:ascii="AdihausDIN" w:eastAsia="AdihausDIN" w:hAnsi="AdihausDIN" w:cs="AdihausDIN"/>
        </w:rPr>
        <w:t xml:space="preserve">ine neueste Capsule-Kollektion vor, die in Zusammenarbeit mit dem internationalen Partner Peloton entwickelt und designt wurde, um die globale Fitness-Community zu feiern. Die Linie wurde zum Teil aus recycelten Materialien hergestellt und bietet Schnitte </w:t>
      </w:r>
      <w:r>
        <w:rPr>
          <w:rFonts w:ascii="AdihausDIN" w:eastAsia="AdihausDIN" w:hAnsi="AdihausDIN" w:cs="AdihausDIN"/>
        </w:rPr>
        <w:t>und Passformen mit der charakteristischen adidas Performance-Technologie, die das Training in allen Fitness-Disziplinen unterstützt – vom Radfahren über Laufen und Krafttraining bis hin zu Yoga und vielen mehr.</w:t>
      </w:r>
      <w:r>
        <w:rPr>
          <w:rFonts w:ascii="AdihausDIN" w:eastAsia="AdihausDIN" w:hAnsi="AdihausDIN" w:cs="AdihausDIN"/>
        </w:rPr>
        <w:br/>
      </w:r>
      <w:r>
        <w:rPr>
          <w:rFonts w:ascii="AdihausDIN" w:eastAsia="AdihausDIN" w:hAnsi="AdihausDIN" w:cs="AdihausDIN"/>
        </w:rPr>
        <w:br/>
        <w:t xml:space="preserve">Als Anspielung auf die digitale Verbindung, </w:t>
      </w:r>
      <w:r>
        <w:rPr>
          <w:rFonts w:ascii="AdihausDIN" w:eastAsia="AdihausDIN" w:hAnsi="AdihausDIN" w:cs="AdihausDIN"/>
        </w:rPr>
        <w:t>die durch die Fitness-Plattform entsteht, orientieren sich die Performance-Teile an den Peloton-Grafiken und -Symbolen, wie Pfeilen im Punkte-Design, die an Bewegung und Fortschritt erinnern. Darüber hinaus sind die Ombré-Töne so gestaltet, dass sie bei Be</w:t>
      </w:r>
      <w:r>
        <w:rPr>
          <w:rFonts w:ascii="AdihausDIN" w:eastAsia="AdihausDIN" w:hAnsi="AdihausDIN" w:cs="AdihausDIN"/>
        </w:rPr>
        <w:t>wegung anmuten, als würden sie pulsieren. Neben der Performance-Bekleidung bietet die Kollektion auch Lifestyle-Stücke für die Zeit des Pre- und Post-Workouts, bei welchen der Komfort im Vordergrund steht.</w:t>
      </w:r>
      <w:r>
        <w:rPr>
          <w:rFonts w:ascii="Calibri" w:eastAsia="Calibri" w:hAnsi="Calibri" w:cs="Calibri"/>
        </w:rPr>
        <w:br/>
      </w:r>
      <w:r>
        <w:rPr>
          <w:rFonts w:ascii="AdihausDIN" w:eastAsia="AdihausDIN" w:hAnsi="AdihausDIN" w:cs="AdihausDIN"/>
        </w:rPr>
        <w:br/>
        <w:t>Inklusion ist für beide Marken gleichermaßen wich</w:t>
      </w:r>
      <w:r>
        <w:rPr>
          <w:rFonts w:ascii="AdihausDIN" w:eastAsia="AdihausDIN" w:hAnsi="AdihausDIN" w:cs="AdihausDIN"/>
        </w:rPr>
        <w:t>tig: Die Activewear ist in inklusiven Größen erhältlich und bietet eine Reihe von Teilen für alle Geschlechter.</w:t>
      </w:r>
    </w:p>
    <w:p w14:paraId="5C707352" w14:textId="77777777" w:rsidR="00F75327" w:rsidRDefault="00B1143C">
      <w:pPr>
        <w:shd w:val="clear" w:color="auto" w:fill="FFFFFF"/>
        <w:spacing w:line="259" w:lineRule="auto"/>
        <w:jc w:val="both"/>
        <w:rPr>
          <w:rFonts w:ascii="AdihausDIN" w:eastAsia="AdihausDIN" w:hAnsi="AdihausDIN" w:cs="AdihausDIN"/>
          <w:i/>
        </w:rPr>
      </w:pPr>
      <w:r>
        <w:rPr>
          <w:rFonts w:ascii="AdihausDIN" w:eastAsia="AdihausDIN" w:hAnsi="AdihausDIN" w:cs="AdihausDIN"/>
          <w:b/>
          <w:i/>
        </w:rPr>
        <w:t>Aimee Arana, General Manager, Global Training bei adidas, über die Kollektion:</w:t>
      </w:r>
      <w:r>
        <w:rPr>
          <w:rFonts w:ascii="AdihausDIN" w:eastAsia="AdihausDIN" w:hAnsi="AdihausDIN" w:cs="AdihausDIN"/>
          <w:i/>
        </w:rPr>
        <w:t xml:space="preserve"> "Da Fitness zu Hause immer weiter an Bedeutung gewinnt, ist die V</w:t>
      </w:r>
      <w:r>
        <w:rPr>
          <w:rFonts w:ascii="AdihausDIN" w:eastAsia="AdihausDIN" w:hAnsi="AdihausDIN" w:cs="AdihausDIN"/>
          <w:i/>
        </w:rPr>
        <w:t xml:space="preserve">erbindung zu einem Fitnesstrainer und einer Fitness-Community ein Muss! Dies war die Inspiration für die neue adidas x Peloton Kollektion mit digitalisierten Grafiken, die die digitale Verbindung zwischen der Community und ihren Lieblingstrainer:innen bei </w:t>
      </w:r>
      <w:r>
        <w:rPr>
          <w:rFonts w:ascii="AdihausDIN" w:eastAsia="AdihausDIN" w:hAnsi="AdihausDIN" w:cs="AdihausDIN"/>
          <w:i/>
        </w:rPr>
        <w:t>Peloton hervorheben. Und gerade weil die Athleten zu Hause trainieren, muss die Kollektion stylisch sein und dafür sorgen, dass sie gut aussehen und sich gut fühlen.</w:t>
      </w:r>
    </w:p>
    <w:p w14:paraId="6104E7A1" w14:textId="77777777" w:rsidR="00F75327" w:rsidRDefault="00B1143C">
      <w:pPr>
        <w:shd w:val="clear" w:color="auto" w:fill="FFFFFF"/>
        <w:spacing w:line="259" w:lineRule="auto"/>
        <w:jc w:val="both"/>
        <w:rPr>
          <w:rFonts w:ascii="AdihausDIN" w:eastAsia="AdihausDIN" w:hAnsi="AdihausDIN" w:cs="AdihausDIN"/>
          <w:i/>
        </w:rPr>
      </w:pPr>
      <w:r>
        <w:rPr>
          <w:rFonts w:ascii="AdihausDIN" w:eastAsia="AdihausDIN" w:hAnsi="AdihausDIN" w:cs="AdihausDIN"/>
          <w:i/>
        </w:rPr>
        <w:t xml:space="preserve"> </w:t>
      </w:r>
    </w:p>
    <w:p w14:paraId="1436F956" w14:textId="77777777" w:rsidR="00F75327" w:rsidRDefault="00B1143C">
      <w:pPr>
        <w:shd w:val="clear" w:color="auto" w:fill="FFFFFF"/>
        <w:spacing w:line="259" w:lineRule="auto"/>
        <w:jc w:val="both"/>
        <w:rPr>
          <w:rFonts w:ascii="Calibri" w:eastAsia="Calibri" w:hAnsi="Calibri" w:cs="Calibri"/>
        </w:rPr>
      </w:pPr>
      <w:r>
        <w:rPr>
          <w:rFonts w:ascii="AdihausDIN" w:eastAsia="AdihausDIN" w:hAnsi="AdihausDIN" w:cs="AdihausDIN"/>
          <w:i/>
        </w:rPr>
        <w:t>In die Performance-Teile haben wir charakteristische adidas Technologien wie HEAT.RDY in</w:t>
      </w:r>
      <w:r>
        <w:rPr>
          <w:rFonts w:ascii="AdihausDIN" w:eastAsia="AdihausDIN" w:hAnsi="AdihausDIN" w:cs="AdihausDIN"/>
          <w:i/>
        </w:rPr>
        <w:t>tegriert, die den Athleten ein kühlendes Gefühl geben und ihnen helfen, auf dem Bike oder auf der Matte in ihrer Mitte zu bleiben, damit sie ihr Training stark beenden können!"</w:t>
      </w:r>
    </w:p>
    <w:p w14:paraId="1C0816A9" w14:textId="77777777" w:rsidR="00F75327" w:rsidRDefault="00F75327">
      <w:pPr>
        <w:shd w:val="clear" w:color="auto" w:fill="FFFFFF"/>
        <w:spacing w:line="259" w:lineRule="auto"/>
        <w:jc w:val="both"/>
        <w:rPr>
          <w:rFonts w:ascii="AdihausDIN" w:eastAsia="AdihausDIN" w:hAnsi="AdihausDIN" w:cs="AdihausDIN"/>
          <w:highlight w:val="yellow"/>
        </w:rPr>
      </w:pPr>
    </w:p>
    <w:p w14:paraId="7D5A10A1" w14:textId="77777777" w:rsidR="00F75327" w:rsidRDefault="00F75327">
      <w:pPr>
        <w:shd w:val="clear" w:color="auto" w:fill="FFFFFF"/>
        <w:spacing w:line="259" w:lineRule="auto"/>
        <w:rPr>
          <w:rFonts w:ascii="AdihausDIN" w:eastAsia="AdihausDIN" w:hAnsi="AdihausDIN" w:cs="AdihausDIN"/>
          <w:sz w:val="24"/>
          <w:szCs w:val="24"/>
        </w:rPr>
      </w:pPr>
      <w:bookmarkStart w:id="0" w:name="_30j0zll" w:colFirst="0" w:colLast="0"/>
      <w:bookmarkEnd w:id="0"/>
    </w:p>
    <w:p w14:paraId="033CFC62" w14:textId="77777777" w:rsidR="00F75327" w:rsidRDefault="00F75327">
      <w:pPr>
        <w:shd w:val="clear" w:color="auto" w:fill="FFFFFF"/>
        <w:spacing w:line="259" w:lineRule="auto"/>
        <w:rPr>
          <w:rFonts w:ascii="AdihausDIN" w:eastAsia="AdihausDIN" w:hAnsi="AdihausDIN" w:cs="AdihausDIN"/>
        </w:rPr>
      </w:pPr>
      <w:bookmarkStart w:id="1" w:name="_8gx44xosnp4w" w:colFirst="0" w:colLast="0"/>
      <w:bookmarkEnd w:id="1"/>
    </w:p>
    <w:p w14:paraId="55AAF3DF" w14:textId="77777777" w:rsidR="00F75327" w:rsidRDefault="00F75327">
      <w:pPr>
        <w:shd w:val="clear" w:color="auto" w:fill="FFFFFF"/>
        <w:spacing w:line="259" w:lineRule="auto"/>
        <w:rPr>
          <w:rFonts w:ascii="AdihausDIN" w:eastAsia="AdihausDIN" w:hAnsi="AdihausDIN" w:cs="AdihausDIN"/>
        </w:rPr>
      </w:pPr>
      <w:bookmarkStart w:id="2" w:name="_4euf391dp276" w:colFirst="0" w:colLast="0"/>
      <w:bookmarkEnd w:id="2"/>
    </w:p>
    <w:p w14:paraId="1A5A9BAA" w14:textId="77777777" w:rsidR="00F75327" w:rsidRDefault="00B1143C">
      <w:pPr>
        <w:shd w:val="clear" w:color="auto" w:fill="FFFFFF"/>
        <w:spacing w:line="259" w:lineRule="auto"/>
        <w:rPr>
          <w:rFonts w:ascii="AdihausDIN" w:eastAsia="AdihausDIN" w:hAnsi="AdihausDIN" w:cs="AdihausDIN"/>
        </w:rPr>
      </w:pPr>
      <w:bookmarkStart w:id="3" w:name="_xvkekm1r56q" w:colFirst="0" w:colLast="0"/>
      <w:bookmarkEnd w:id="3"/>
      <w:r>
        <w:rPr>
          <w:rFonts w:ascii="AdihausDIN" w:eastAsia="AdihausDIN" w:hAnsi="AdihausDIN" w:cs="AdihausDIN"/>
        </w:rPr>
        <w:t>Die Kollektion ist ab dem 10. Januar erhältlich und umfasst Tank-Tops, Leggings, Shorts, T-Shirts, Crewnecks, Sport-BHs, Jacken und Jogginghosen im Preis zwischen 35 und 80 Euro. Die Kollektion kann auf adidas.com, apparel.onepeloton.com und in ausgewählte</w:t>
      </w:r>
      <w:r>
        <w:rPr>
          <w:rFonts w:ascii="AdihausDIN" w:eastAsia="AdihausDIN" w:hAnsi="AdihausDIN" w:cs="AdihausDIN"/>
        </w:rPr>
        <w:t xml:space="preserve">n adidas Stores in den USA, Kanada, Großbritannien und Deutschland gekauft werden. </w:t>
      </w:r>
    </w:p>
    <w:p w14:paraId="21129796" w14:textId="77777777" w:rsidR="00F75327" w:rsidRDefault="00F75327">
      <w:pPr>
        <w:spacing w:line="240" w:lineRule="auto"/>
        <w:rPr>
          <w:rFonts w:ascii="AdihausDIN" w:eastAsia="AdihausDIN" w:hAnsi="AdihausDIN" w:cs="AdihausDIN"/>
          <w:b/>
          <w:sz w:val="24"/>
          <w:szCs w:val="24"/>
        </w:rPr>
      </w:pPr>
    </w:p>
    <w:p w14:paraId="614E0C43" w14:textId="77777777" w:rsidR="00F75327" w:rsidRDefault="00F75327">
      <w:pPr>
        <w:spacing w:line="240" w:lineRule="auto"/>
        <w:jc w:val="both"/>
        <w:rPr>
          <w:rFonts w:ascii="AdihausDIN" w:eastAsia="AdihausDIN" w:hAnsi="AdihausDIN" w:cs="AdihausDIN"/>
          <w:b/>
          <w:sz w:val="24"/>
          <w:szCs w:val="24"/>
        </w:rPr>
      </w:pPr>
    </w:p>
    <w:p w14:paraId="0A395E14" w14:textId="77777777" w:rsidR="00F75327" w:rsidRDefault="00B1143C">
      <w:pPr>
        <w:spacing w:line="240" w:lineRule="auto"/>
        <w:jc w:val="both"/>
        <w:rPr>
          <w:rFonts w:ascii="AdihausDIN" w:eastAsia="AdihausDIN" w:hAnsi="AdihausDIN" w:cs="AdihausDIN"/>
          <w:b/>
        </w:rPr>
      </w:pPr>
      <w:r>
        <w:rPr>
          <w:rFonts w:ascii="AdihausDIN" w:eastAsia="AdihausDIN" w:hAnsi="AdihausDIN" w:cs="AdihausDIN"/>
          <w:b/>
        </w:rPr>
        <w:t>Für weitere Medienanfragen und -informationen wenden Sie sich bitte an:</w:t>
      </w:r>
    </w:p>
    <w:p w14:paraId="55DAE2C8" w14:textId="77777777" w:rsidR="00F75327" w:rsidRDefault="00B1143C">
      <w:pPr>
        <w:spacing w:line="240" w:lineRule="auto"/>
        <w:jc w:val="both"/>
        <w:rPr>
          <w:rFonts w:ascii="AdihausDIN" w:eastAsia="AdihausDIN" w:hAnsi="AdihausDIN" w:cs="AdihausDIN"/>
        </w:rPr>
      </w:pPr>
      <w:r>
        <w:rPr>
          <w:rFonts w:ascii="AdihausDIN" w:eastAsia="AdihausDIN" w:hAnsi="AdihausDIN" w:cs="AdihausDIN"/>
        </w:rPr>
        <w:br/>
        <w:t>Schröder+Schömbs PR</w:t>
      </w:r>
    </w:p>
    <w:p w14:paraId="493AF15E" w14:textId="77777777" w:rsidR="00F75327" w:rsidRDefault="00B1143C">
      <w:pPr>
        <w:spacing w:line="240" w:lineRule="auto"/>
        <w:jc w:val="both"/>
        <w:rPr>
          <w:rFonts w:ascii="AdihausDIN" w:eastAsia="AdihausDIN" w:hAnsi="AdihausDIN" w:cs="AdihausDIN"/>
        </w:rPr>
      </w:pPr>
      <w:r>
        <w:rPr>
          <w:rFonts w:ascii="AdihausDIN" w:eastAsia="AdihausDIN" w:hAnsi="AdihausDIN" w:cs="AdihausDIN"/>
        </w:rPr>
        <w:t>Melanie Merges</w:t>
      </w:r>
    </w:p>
    <w:p w14:paraId="754A6D66" w14:textId="77777777" w:rsidR="00F75327" w:rsidRDefault="00B1143C">
      <w:pPr>
        <w:spacing w:line="240" w:lineRule="auto"/>
        <w:jc w:val="both"/>
        <w:rPr>
          <w:rFonts w:ascii="AdihausDIN" w:eastAsia="AdihausDIN" w:hAnsi="AdihausDIN" w:cs="AdihausDIN"/>
        </w:rPr>
      </w:pPr>
      <w:r>
        <w:rPr>
          <w:rFonts w:ascii="AdihausDIN" w:eastAsia="AdihausDIN" w:hAnsi="AdihausDIN" w:cs="AdihausDIN"/>
        </w:rPr>
        <w:t>peloton@schroederschoembs.com</w:t>
      </w:r>
    </w:p>
    <w:p w14:paraId="4353E27B" w14:textId="77777777" w:rsidR="00F75327" w:rsidRDefault="00B1143C">
      <w:pPr>
        <w:spacing w:line="240" w:lineRule="auto"/>
        <w:jc w:val="both"/>
        <w:rPr>
          <w:rFonts w:ascii="AdihausDIN" w:eastAsia="AdihausDIN" w:hAnsi="AdihausDIN" w:cs="AdihausDIN"/>
        </w:rPr>
      </w:pPr>
      <w:r>
        <w:rPr>
          <w:rFonts w:ascii="AdihausDIN" w:eastAsia="AdihausDIN" w:hAnsi="AdihausDIN" w:cs="AdihausDIN"/>
        </w:rPr>
        <w:t>+49 30 349964 - 495</w:t>
      </w:r>
    </w:p>
    <w:p w14:paraId="04246F6A" w14:textId="77777777" w:rsidR="00F75327" w:rsidRDefault="00F75327">
      <w:pPr>
        <w:spacing w:line="240" w:lineRule="auto"/>
        <w:jc w:val="both"/>
        <w:rPr>
          <w:rFonts w:ascii="AdihausDIN" w:eastAsia="AdihausDIN" w:hAnsi="AdihausDIN" w:cs="AdihausDIN"/>
          <w:color w:val="FF0000"/>
        </w:rPr>
      </w:pPr>
    </w:p>
    <w:p w14:paraId="04D2EA1D" w14:textId="77777777" w:rsidR="00F75327" w:rsidRDefault="00F75327">
      <w:pPr>
        <w:spacing w:line="240" w:lineRule="auto"/>
        <w:jc w:val="both"/>
        <w:rPr>
          <w:rFonts w:ascii="AdihausDIN" w:eastAsia="AdihausDIN" w:hAnsi="AdihausDIN" w:cs="AdihausDIN"/>
          <w:b/>
        </w:rPr>
      </w:pPr>
    </w:p>
    <w:p w14:paraId="2A6BFB48" w14:textId="77777777" w:rsidR="00F75327" w:rsidRDefault="00F75327">
      <w:pPr>
        <w:spacing w:line="240" w:lineRule="auto"/>
        <w:jc w:val="both"/>
        <w:rPr>
          <w:rFonts w:ascii="AdihausDIN" w:eastAsia="AdihausDIN" w:hAnsi="AdihausDIN" w:cs="AdihausDIN"/>
          <w:b/>
        </w:rPr>
      </w:pPr>
    </w:p>
    <w:p w14:paraId="0B93BB19" w14:textId="77777777" w:rsidR="00F75327" w:rsidRDefault="00B1143C">
      <w:pPr>
        <w:jc w:val="both"/>
        <w:rPr>
          <w:rFonts w:ascii="AdihausDIN" w:eastAsia="AdihausDIN" w:hAnsi="AdihausDIN" w:cs="AdihausDIN"/>
        </w:rPr>
      </w:pPr>
      <w:r>
        <w:rPr>
          <w:rFonts w:ascii="AdihausDIN" w:eastAsia="AdihausDIN" w:hAnsi="AdihausDIN" w:cs="AdihausDIN"/>
          <w:b/>
        </w:rPr>
        <w:t>Über adid</w:t>
      </w:r>
      <w:r>
        <w:rPr>
          <w:rFonts w:ascii="AdihausDIN" w:eastAsia="AdihausDIN" w:hAnsi="AdihausDIN" w:cs="AdihausDIN"/>
          <w:b/>
        </w:rPr>
        <w:t>as</w:t>
      </w:r>
      <w:r>
        <w:rPr>
          <w:rFonts w:ascii="AdihausDIN" w:eastAsia="AdihausDIN" w:hAnsi="AdihausDIN" w:cs="AdihausDIN"/>
        </w:rPr>
        <w:br/>
        <w:t>adidas ist ein weltweit führendes Unternehmen in der Sportartikelindustrie. Das Unternehmen mit Hauptsitz in Herzogenaurach beschäftigt weltweit mehr als 62.000 Mitarbeiter und erzielte im Jahr 2020 einen Umsatz von 19,8 Milliarden Euro.</w:t>
      </w:r>
    </w:p>
    <w:p w14:paraId="3D7D5B90" w14:textId="77777777" w:rsidR="00F75327" w:rsidRDefault="00F75327">
      <w:pPr>
        <w:jc w:val="both"/>
        <w:rPr>
          <w:rFonts w:ascii="AdihausDIN" w:eastAsia="AdihausDIN" w:hAnsi="AdihausDIN" w:cs="AdihausDIN"/>
          <w:sz w:val="24"/>
          <w:szCs w:val="24"/>
        </w:rPr>
      </w:pPr>
    </w:p>
    <w:p w14:paraId="0D2E86F8" w14:textId="77777777" w:rsidR="00F75327" w:rsidRDefault="00B1143C">
      <w:pPr>
        <w:jc w:val="both"/>
        <w:rPr>
          <w:rFonts w:ascii="AdihausDIN" w:eastAsia="AdihausDIN" w:hAnsi="AdihausDIN" w:cs="AdihausDIN"/>
          <w:b/>
        </w:rPr>
      </w:pPr>
      <w:r>
        <w:rPr>
          <w:rFonts w:ascii="AdihausDIN" w:eastAsia="AdihausDIN" w:hAnsi="AdihausDIN" w:cs="AdihausDIN"/>
          <w:b/>
        </w:rPr>
        <w:t>Über Peloton</w:t>
      </w:r>
    </w:p>
    <w:p w14:paraId="4CFCA1E6" w14:textId="77777777" w:rsidR="00F75327" w:rsidRDefault="00B1143C">
      <w:pPr>
        <w:widowControl w:val="0"/>
        <w:spacing w:before="139" w:line="239" w:lineRule="auto"/>
        <w:ind w:left="2" w:right="45" w:firstLine="14"/>
        <w:rPr>
          <w:rFonts w:ascii="AdihausDIN" w:eastAsia="AdihausDIN" w:hAnsi="AdihausDIN" w:cs="AdihausDIN"/>
        </w:rPr>
      </w:pPr>
      <w:r>
        <w:rPr>
          <w:rFonts w:ascii="AdihausDIN" w:eastAsia="AdihausDIN" w:hAnsi="AdihausDIN" w:cs="AdihausDIN"/>
        </w:rPr>
        <w:t>P</w:t>
      </w:r>
      <w:r>
        <w:rPr>
          <w:rFonts w:ascii="AdihausDIN" w:eastAsia="AdihausDIN" w:hAnsi="AdihausDIN" w:cs="AdihausDIN"/>
        </w:rPr>
        <w:t>eloton ist die weltweit führende interaktive Fitness-Plattform mit einer loyalen Community von mehr als 6,2 Millionen Mitgliedern. Das Unternehmen leistete Pionierarbeit in der Entwicklung vernetzter, technologiegestützter Fitness sowie beim Streaming ganz</w:t>
      </w:r>
      <w:r>
        <w:rPr>
          <w:rFonts w:ascii="AdihausDIN" w:eastAsia="AdihausDIN" w:hAnsi="AdihausDIN" w:cs="AdihausDIN"/>
        </w:rPr>
        <w:t>heitlicher Fitness-Kurse für zu Hause, die exklusiv von den weltbesten Trainern unterrichtet werden und für Peloton Mitglieder jederzeit und überall abrufbar sind. Peloton macht das Fitness-Erlebnis unterhaltsam, zugänglich, effektiv und komfortabel. Gleic</w:t>
      </w:r>
      <w:r>
        <w:rPr>
          <w:rFonts w:ascii="AdihausDIN" w:eastAsia="AdihausDIN" w:hAnsi="AdihausDIN" w:cs="AdihausDIN"/>
        </w:rPr>
        <w:t xml:space="preserve">hzeitig fördert Peloton die soziale Verbundenheit unter seinen Mitgliedern und unterstützt sie darin, die beste Version ihrer selbst zu sein. </w:t>
      </w:r>
      <w:r>
        <w:rPr>
          <w:rFonts w:ascii="AdihausDIN" w:eastAsia="AdihausDIN" w:hAnsi="AdihausDIN" w:cs="AdihausDIN"/>
        </w:rPr>
        <w:br/>
        <w:t>Als innovatives Unternehmen, das die Bereiche Fitness, Technologie und Medien verbindet, hat Peloton die Fitness-</w:t>
      </w:r>
      <w:r>
        <w:rPr>
          <w:rFonts w:ascii="AdihausDIN" w:eastAsia="AdihausDIN" w:hAnsi="AdihausDIN" w:cs="AdihausDIN"/>
        </w:rPr>
        <w:t>Branche in kürzester Zeit völlig neu definiert. Peloton hat eine einzigartige Mitgliedschaftsplattform entwickelt, die exzellente Hardware, eine eigens entwickelte Network-Software sowie erstklassigen digitalen Fitness-Content verbindet und daraus ein Gesa</w:t>
      </w:r>
      <w:r>
        <w:rPr>
          <w:rFonts w:ascii="AdihausDIN" w:eastAsia="AdihausDIN" w:hAnsi="AdihausDIN" w:cs="AdihausDIN"/>
        </w:rPr>
        <w:t xml:space="preserve">mtkonzept kreiert hat, das von den Mitgliedern geliebt wird. </w:t>
      </w:r>
    </w:p>
    <w:p w14:paraId="12DBCB2D" w14:textId="77777777" w:rsidR="00F75327" w:rsidRDefault="00B1143C">
      <w:pPr>
        <w:widowControl w:val="0"/>
        <w:spacing w:before="7" w:line="239" w:lineRule="auto"/>
        <w:ind w:left="2" w:right="64" w:firstLine="14"/>
        <w:rPr>
          <w:rFonts w:ascii="AdihausDIN" w:eastAsia="AdihausDIN" w:hAnsi="AdihausDIN" w:cs="AdihausDIN"/>
        </w:rPr>
      </w:pPr>
      <w:r>
        <w:rPr>
          <w:rFonts w:ascii="AdihausDIN" w:eastAsia="AdihausDIN" w:hAnsi="AdihausDIN" w:cs="AdihausDIN"/>
        </w:rPr>
        <w:t>Das Angebot in Deutschland umfasst das Peloton Bike, das Peloton Tread, das Peloton Bike+ und die Peloton App, die Zugriff auf den Peloton Fitness-Content über alle Disziplinen hinweg ermöglicht</w:t>
      </w:r>
      <w:r>
        <w:rPr>
          <w:rFonts w:ascii="AdihausDIN" w:eastAsia="AdihausDIN" w:hAnsi="AdihausDIN" w:cs="AdihausDIN"/>
        </w:rPr>
        <w:t xml:space="preserve"> und auf jedem iOS- oder Android-Gerät sowie einer Vielzahl von kompatiblen Smart-TVs verfügbar ist. </w:t>
      </w:r>
    </w:p>
    <w:p w14:paraId="150E2FED" w14:textId="77777777" w:rsidR="00F75327" w:rsidRDefault="00B1143C">
      <w:pPr>
        <w:widowControl w:val="0"/>
        <w:spacing w:before="7" w:line="239" w:lineRule="auto"/>
        <w:ind w:left="2" w:right="64"/>
        <w:rPr>
          <w:rFonts w:ascii="Roboto" w:eastAsia="Roboto" w:hAnsi="Roboto" w:cs="Roboto"/>
          <w:color w:val="11111F"/>
        </w:rPr>
      </w:pPr>
      <w:r>
        <w:rPr>
          <w:rFonts w:ascii="AdihausDIN" w:eastAsia="AdihausDIN" w:hAnsi="AdihausDIN" w:cs="AdihausDIN"/>
        </w:rPr>
        <w:t xml:space="preserve">Peloton wurde 2012 gegründet, hat seinen Hauptsitz in New York City und betreibt eine wachsende Anzahl an Stores in den USA, Deutschland, Großbritannien sowie Kanada. </w:t>
      </w:r>
      <w:r>
        <w:rPr>
          <w:rFonts w:ascii="Roboto" w:eastAsia="Roboto" w:hAnsi="Roboto" w:cs="Roboto"/>
          <w:color w:val="11111F"/>
        </w:rPr>
        <w:t>Weitere Informationen sind unter</w:t>
      </w:r>
      <w:r>
        <w:rPr>
          <w:rFonts w:ascii="Roboto Light" w:eastAsia="Roboto Light" w:hAnsi="Roboto Light" w:cs="Roboto Light"/>
          <w:color w:val="11111F"/>
        </w:rPr>
        <w:t xml:space="preserve"> </w:t>
      </w:r>
      <w:hyperlink r:id="rId7">
        <w:r>
          <w:rPr>
            <w:rFonts w:ascii="Roboto" w:eastAsia="Roboto" w:hAnsi="Roboto" w:cs="Roboto"/>
            <w:color w:val="FF0000"/>
          </w:rPr>
          <w:t>www.onepelo</w:t>
        </w:r>
        <w:r>
          <w:rPr>
            <w:rFonts w:ascii="Roboto" w:eastAsia="Roboto" w:hAnsi="Roboto" w:cs="Roboto"/>
            <w:color w:val="FF0000"/>
          </w:rPr>
          <w:t>ton.de</w:t>
        </w:r>
      </w:hyperlink>
      <w:r>
        <w:rPr>
          <w:rFonts w:ascii="Roboto" w:eastAsia="Roboto" w:hAnsi="Roboto" w:cs="Roboto"/>
          <w:color w:val="11111F"/>
        </w:rPr>
        <w:t xml:space="preserve"> zu finden.</w:t>
      </w:r>
    </w:p>
    <w:p w14:paraId="5C5161E0" w14:textId="77777777" w:rsidR="00F75327" w:rsidRDefault="00F75327">
      <w:pPr>
        <w:widowControl w:val="0"/>
        <w:spacing w:before="7" w:line="239" w:lineRule="auto"/>
        <w:ind w:left="2" w:right="64"/>
        <w:rPr>
          <w:rFonts w:ascii="AdihausDIN" w:eastAsia="AdihausDIN" w:hAnsi="AdihausDIN" w:cs="AdihausDIN"/>
          <w:b/>
          <w:color w:val="FF0000"/>
          <w:highlight w:val="yellow"/>
        </w:rPr>
      </w:pPr>
    </w:p>
    <w:p w14:paraId="3924B2DB" w14:textId="77777777" w:rsidR="00F75327" w:rsidRDefault="00F75327">
      <w:pPr>
        <w:spacing w:line="240" w:lineRule="auto"/>
        <w:jc w:val="both"/>
        <w:rPr>
          <w:rFonts w:ascii="AdihausDIN" w:eastAsia="AdihausDIN" w:hAnsi="AdihausDIN" w:cs="AdihausDIN"/>
        </w:rPr>
      </w:pPr>
    </w:p>
    <w:p w14:paraId="4FEE454A" w14:textId="77777777" w:rsidR="00F75327" w:rsidRDefault="00F75327"/>
    <w:sectPr w:rsidR="00F75327">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7E753" w14:textId="77777777" w:rsidR="00B1143C" w:rsidRDefault="00B1143C">
      <w:pPr>
        <w:spacing w:line="240" w:lineRule="auto"/>
      </w:pPr>
      <w:r>
        <w:separator/>
      </w:r>
    </w:p>
  </w:endnote>
  <w:endnote w:type="continuationSeparator" w:id="0">
    <w:p w14:paraId="2A457D69" w14:textId="77777777" w:rsidR="00B1143C" w:rsidRDefault="00B114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ihausDIN">
    <w:panose1 w:val="020B0504020101020102"/>
    <w:charset w:val="00"/>
    <w:family w:val="swiss"/>
    <w:pitch w:val="variable"/>
    <w:sig w:usb0="A00002BF" w:usb1="4000207B" w:usb2="00000008" w:usb3="00000000" w:csb0="0000009F" w:csb1="00000000"/>
  </w:font>
  <w:font w:name="Calibri">
    <w:panose1 w:val="020F0502020204030204"/>
    <w:charset w:val="00"/>
    <w:family w:val="swiss"/>
    <w:pitch w:val="variable"/>
    <w:sig w:usb0="E4002E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9F6EE" w14:textId="77777777" w:rsidR="00B1143C" w:rsidRDefault="00B1143C">
      <w:pPr>
        <w:spacing w:line="240" w:lineRule="auto"/>
      </w:pPr>
      <w:r>
        <w:separator/>
      </w:r>
    </w:p>
  </w:footnote>
  <w:footnote w:type="continuationSeparator" w:id="0">
    <w:p w14:paraId="57D6E36D" w14:textId="77777777" w:rsidR="00B1143C" w:rsidRDefault="00B114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F0E9" w14:textId="77777777" w:rsidR="00F75327" w:rsidRDefault="00B1143C">
    <w:pPr>
      <w:tabs>
        <w:tab w:val="center" w:pos="4513"/>
        <w:tab w:val="right" w:pos="9026"/>
      </w:tabs>
      <w:spacing w:line="240" w:lineRule="auto"/>
    </w:pPr>
    <w:r>
      <w:rPr>
        <w:rFonts w:ascii="Calibri" w:eastAsia="Calibri" w:hAnsi="Calibri" w:cs="Calibri"/>
        <w:noProof/>
      </w:rPr>
      <w:drawing>
        <wp:inline distT="0" distB="0" distL="0" distR="0" wp14:anchorId="2EFD4BE0" wp14:editId="46548BB8">
          <wp:extent cx="809625" cy="73914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5810" r="78231"/>
                  <a:stretch>
                    <a:fillRect/>
                  </a:stretch>
                </pic:blipFill>
                <pic:spPr>
                  <a:xfrm>
                    <a:off x="0" y="0"/>
                    <a:ext cx="809625" cy="7391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F02B0"/>
    <w:multiLevelType w:val="multilevel"/>
    <w:tmpl w:val="6DBC55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327"/>
    <w:rsid w:val="0033199B"/>
    <w:rsid w:val="00B1143C"/>
    <w:rsid w:val="00F7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0F738F"/>
  <w15:docId w15:val="{1D748446-6273-2649-9687-F44F0D92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nepeloto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4399</Characters>
  <Application>Microsoft Office Word</Application>
  <DocSecurity>0</DocSecurity>
  <Lines>36</Lines>
  <Paragraphs>10</Paragraphs>
  <ScaleCrop>false</ScaleCrop>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Torgay, Ceylin [External]</cp:lastModifiedBy>
  <cp:revision>2</cp:revision>
  <dcterms:created xsi:type="dcterms:W3CDTF">2022-01-10T01:45:00Z</dcterms:created>
  <dcterms:modified xsi:type="dcterms:W3CDTF">2022-01-10T01:45:00Z</dcterms:modified>
</cp:coreProperties>
</file>