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7FA7" w14:textId="42C73247" w:rsidR="00001D8A" w:rsidRDefault="002C7E59" w:rsidP="002C7E59">
      <w:pPr>
        <w:spacing w:after="0"/>
      </w:pPr>
      <w:r>
        <w:t>Hiroko Takahashi</w:t>
      </w:r>
      <w:r w:rsidR="00DD5DAB">
        <w:t xml:space="preserve"> - Bio</w:t>
      </w:r>
    </w:p>
    <w:p w14:paraId="1ECCD93F" w14:textId="0A907C82" w:rsidR="00DD5DAB" w:rsidRDefault="00DD5DAB" w:rsidP="00DD5DAB">
      <w:pPr>
        <w:rPr>
          <w:rFonts w:ascii="AdiHaus" w:hAnsi="AdiHaus"/>
          <w:b/>
          <w:bCs/>
          <w:color w:val="000000"/>
          <w:sz w:val="21"/>
          <w:szCs w:val="21"/>
          <w:lang w:eastAsia="ja-JP"/>
        </w:rPr>
      </w:pPr>
      <w:hyperlink r:id="rId4" w:history="1">
        <w:r>
          <w:rPr>
            <w:rStyle w:val="Hyperlink"/>
            <w:rFonts w:ascii="AdiHaus" w:hAnsi="AdiHaus"/>
            <w:b/>
            <w:bCs/>
            <w:sz w:val="21"/>
            <w:szCs w:val="21"/>
            <w:lang w:eastAsia="ja-JP"/>
          </w:rPr>
          <w:t>https://takahashihiroko.jp/</w:t>
        </w:r>
      </w:hyperlink>
    </w:p>
    <w:p w14:paraId="33B71157" w14:textId="77777777" w:rsidR="00DD5DAB" w:rsidRPr="00DD5DAB" w:rsidRDefault="00DD5DAB" w:rsidP="00DD5DAB">
      <w:pPr>
        <w:rPr>
          <w:rFonts w:cs="AdihausDIN"/>
          <w:color w:val="000000"/>
          <w:lang w:eastAsia="ja-JP"/>
        </w:rPr>
      </w:pPr>
      <w:r w:rsidRPr="00DD5DAB">
        <w:rPr>
          <w:rFonts w:cs="AdihausDIN"/>
          <w:color w:val="000000"/>
          <w:lang w:eastAsia="ja-JP"/>
        </w:rPr>
        <w:t xml:space="preserve">Born 1977 in Saitama, Japan. She studied traditional dyeing and weaving art at Tokyo University of the Arts. While at her doctoral program, she was invited by the French government through AFAA, Association </w:t>
      </w:r>
      <w:proofErr w:type="spellStart"/>
      <w:r w:rsidRPr="00DD5DAB">
        <w:rPr>
          <w:rFonts w:cs="AdihausDIN"/>
          <w:color w:val="000000"/>
          <w:lang w:eastAsia="ja-JP"/>
        </w:rPr>
        <w:t>Françaised'Action</w:t>
      </w:r>
      <w:proofErr w:type="spellEnd"/>
      <w:r w:rsidRPr="00DD5DAB">
        <w:rPr>
          <w:rFonts w:cs="AdihausDIN"/>
          <w:color w:val="000000"/>
          <w:lang w:eastAsia="ja-JP"/>
        </w:rPr>
        <w:t xml:space="preserve"> </w:t>
      </w:r>
      <w:proofErr w:type="spellStart"/>
      <w:r w:rsidRPr="00DD5DAB">
        <w:rPr>
          <w:rFonts w:cs="AdihausDIN"/>
          <w:color w:val="000000"/>
          <w:lang w:eastAsia="ja-JP"/>
        </w:rPr>
        <w:t>Artistique</w:t>
      </w:r>
      <w:proofErr w:type="spellEnd"/>
      <w:r w:rsidRPr="00DD5DAB">
        <w:rPr>
          <w:rFonts w:cs="AdihausDIN"/>
          <w:color w:val="000000"/>
          <w:lang w:eastAsia="ja-JP"/>
        </w:rPr>
        <w:t xml:space="preserve">, and was active with her work in Paris. In 2006, she established HIROCOLEDGE INC., now known as TAHAGASHIHIROKO INC. In 2008, she completed the doctoral program at Tokyo University of the Arts and got a PhD in Arts. In 2019, Victoria and Albert Museum in London selected her piece as a permanent collection. In April 2021, she took up a professorship at Department of Industrial, Interior and Craft Design, </w:t>
      </w:r>
      <w:proofErr w:type="spellStart"/>
      <w:r w:rsidRPr="00DD5DAB">
        <w:rPr>
          <w:rFonts w:cs="AdihausDIN"/>
          <w:color w:val="000000"/>
          <w:lang w:eastAsia="ja-JP"/>
        </w:rPr>
        <w:t>Musashino</w:t>
      </w:r>
      <w:proofErr w:type="spellEnd"/>
      <w:r w:rsidRPr="00DD5DAB">
        <w:rPr>
          <w:rFonts w:cs="AdihausDIN"/>
          <w:color w:val="000000"/>
          <w:lang w:eastAsia="ja-JP"/>
        </w:rPr>
        <w:t xml:space="preserve"> Art University.</w:t>
      </w:r>
      <w:r w:rsidRPr="00DD5DAB">
        <w:rPr>
          <w:rFonts w:cs="AdihausDIN"/>
          <w:color w:val="444444"/>
          <w:sz w:val="24"/>
          <w:szCs w:val="24"/>
          <w:lang w:eastAsia="ja-JP"/>
        </w:rPr>
        <w:t xml:space="preserve"> </w:t>
      </w:r>
      <w:r w:rsidRPr="00DD5DAB">
        <w:rPr>
          <w:rFonts w:cs="AdihausDIN"/>
          <w:color w:val="000000"/>
          <w:lang w:eastAsia="ja-JP"/>
        </w:rPr>
        <w:t>The solid representation utilizing the minimal elements of circles and straight lines is her signature. She is known for her artworks utilizing Kimono as representation medium. Her brand “HIROCOLEDGE”, continuously collaborates with manufacturers and artisans all over in Japan.</w:t>
      </w:r>
    </w:p>
    <w:p w14:paraId="11210D13" w14:textId="77777777" w:rsidR="00DD5DAB" w:rsidRDefault="00DD5DAB" w:rsidP="00DD5DAB">
      <w:pPr>
        <w:rPr>
          <w:rFonts w:ascii="AdiHaus" w:hAnsi="AdiHaus"/>
          <w:sz w:val="21"/>
          <w:szCs w:val="21"/>
          <w:lang w:eastAsia="ja-JP"/>
        </w:rPr>
      </w:pPr>
    </w:p>
    <w:p w14:paraId="3BFF5CE8" w14:textId="77777777" w:rsidR="00DD5DAB" w:rsidRDefault="00DD5DAB" w:rsidP="00DD5DAB">
      <w:pPr>
        <w:rPr>
          <w:rFonts w:ascii="AdiHaus" w:hAnsi="AdiHaus"/>
          <w:sz w:val="21"/>
          <w:szCs w:val="21"/>
          <w:lang w:eastAsia="ja-JP"/>
        </w:rPr>
      </w:pPr>
      <w:r>
        <w:rPr>
          <w:rFonts w:ascii="AdiHaus" w:hAnsi="AdiHaus"/>
          <w:sz w:val="21"/>
          <w:szCs w:val="21"/>
          <w:lang w:eastAsia="ja-JP"/>
        </w:rPr>
        <w:t>1977</w:t>
      </w:r>
      <w:r>
        <w:rPr>
          <w:rFonts w:ascii="Meiryo UI" w:eastAsia="Meiryo UI" w:hAnsi="Meiryo UI" w:hint="eastAsia"/>
          <w:sz w:val="21"/>
          <w:szCs w:val="21"/>
          <w:lang w:eastAsia="ja-JP"/>
        </w:rPr>
        <w:t>年埼玉生まれ。東京藝術大学にて伝統染織を学び、博士課程在学中に仏外務省</w:t>
      </w:r>
      <w:r>
        <w:rPr>
          <w:rFonts w:ascii="AdiHaus" w:hAnsi="AdiHaus"/>
          <w:sz w:val="21"/>
          <w:szCs w:val="21"/>
          <w:lang w:eastAsia="ja-JP"/>
        </w:rPr>
        <w:t>AFAA</w:t>
      </w:r>
      <w:r>
        <w:rPr>
          <w:rFonts w:ascii="Meiryo UI" w:eastAsia="Meiryo UI" w:hAnsi="Meiryo UI" w:hint="eastAsia"/>
          <w:sz w:val="21"/>
          <w:szCs w:val="21"/>
          <w:lang w:eastAsia="ja-JP"/>
        </w:rPr>
        <w:t>の招聘により、パリにて活動。</w:t>
      </w:r>
      <w:r>
        <w:rPr>
          <w:rFonts w:ascii="AdiHaus" w:hAnsi="AdiHaus"/>
          <w:sz w:val="21"/>
          <w:szCs w:val="21"/>
          <w:lang w:eastAsia="ja-JP"/>
        </w:rPr>
        <w:t>’06</w:t>
      </w:r>
      <w:r>
        <w:rPr>
          <w:rFonts w:ascii="Meiryo UI" w:eastAsia="Meiryo UI" w:hAnsi="Meiryo UI" w:hint="eastAsia"/>
          <w:sz w:val="21"/>
          <w:szCs w:val="21"/>
          <w:lang w:eastAsia="ja-JP"/>
        </w:rPr>
        <w:t>年</w:t>
      </w:r>
      <w:r>
        <w:rPr>
          <w:rFonts w:ascii="AdiHaus" w:hAnsi="AdiHaus"/>
          <w:sz w:val="21"/>
          <w:szCs w:val="21"/>
          <w:lang w:eastAsia="ja-JP"/>
        </w:rPr>
        <w:t xml:space="preserve"> </w:t>
      </w:r>
      <w:r>
        <w:rPr>
          <w:rFonts w:ascii="Meiryo UI" w:eastAsia="Meiryo UI" w:hAnsi="Meiryo UI" w:hint="eastAsia"/>
          <w:sz w:val="21"/>
          <w:szCs w:val="21"/>
          <w:lang w:eastAsia="ja-JP"/>
        </w:rPr>
        <w:t>株式会社</w:t>
      </w:r>
      <w:r>
        <w:rPr>
          <w:rFonts w:ascii="AdiHaus" w:hAnsi="AdiHaus"/>
          <w:sz w:val="21"/>
          <w:szCs w:val="21"/>
          <w:lang w:eastAsia="ja-JP"/>
        </w:rPr>
        <w:t xml:space="preserve"> </w:t>
      </w:r>
      <w:r>
        <w:rPr>
          <w:rFonts w:ascii="Meiryo UI" w:eastAsia="Meiryo UI" w:hAnsi="Meiryo UI" w:hint="eastAsia"/>
          <w:sz w:val="21"/>
          <w:szCs w:val="21"/>
          <w:lang w:eastAsia="ja-JP"/>
        </w:rPr>
        <w:t>ヒロコレッジ（現</w:t>
      </w:r>
      <w:r>
        <w:rPr>
          <w:rFonts w:ascii="AdiHaus" w:hAnsi="AdiHaus"/>
          <w:sz w:val="21"/>
          <w:szCs w:val="21"/>
          <w:lang w:eastAsia="ja-JP"/>
        </w:rPr>
        <w:t xml:space="preserve"> </w:t>
      </w:r>
      <w:r>
        <w:rPr>
          <w:rFonts w:ascii="Meiryo UI" w:eastAsia="Meiryo UI" w:hAnsi="Meiryo UI" w:hint="eastAsia"/>
          <w:sz w:val="21"/>
          <w:szCs w:val="21"/>
          <w:lang w:eastAsia="ja-JP"/>
        </w:rPr>
        <w:t>高橋理子株式会社）を設立。</w:t>
      </w:r>
      <w:r>
        <w:rPr>
          <w:rFonts w:ascii="AdiHaus" w:hAnsi="AdiHaus"/>
          <w:sz w:val="21"/>
          <w:szCs w:val="21"/>
          <w:lang w:eastAsia="ja-JP"/>
        </w:rPr>
        <w:t>’08</w:t>
      </w:r>
      <w:r>
        <w:rPr>
          <w:rFonts w:ascii="Meiryo UI" w:eastAsia="Meiryo UI" w:hAnsi="Meiryo UI" w:hint="eastAsia"/>
          <w:sz w:val="21"/>
          <w:szCs w:val="21"/>
          <w:lang w:eastAsia="ja-JP"/>
        </w:rPr>
        <w:t>年</w:t>
      </w:r>
      <w:r>
        <w:rPr>
          <w:rFonts w:ascii="AdiHaus" w:hAnsi="AdiHaus"/>
          <w:sz w:val="21"/>
          <w:szCs w:val="21"/>
          <w:lang w:eastAsia="ja-JP"/>
        </w:rPr>
        <w:t xml:space="preserve"> </w:t>
      </w:r>
      <w:r>
        <w:rPr>
          <w:rFonts w:ascii="Meiryo UI" w:eastAsia="Meiryo UI" w:hAnsi="Meiryo UI" w:hint="eastAsia"/>
          <w:sz w:val="21"/>
          <w:szCs w:val="21"/>
          <w:lang w:eastAsia="ja-JP"/>
        </w:rPr>
        <w:t>東京藝術大学博士後期課程修了。博士号（美術）を取得。</w:t>
      </w:r>
      <w:r>
        <w:rPr>
          <w:rFonts w:ascii="AdiHaus" w:hAnsi="AdiHaus"/>
          <w:sz w:val="21"/>
          <w:szCs w:val="21"/>
          <w:lang w:eastAsia="ja-JP"/>
        </w:rPr>
        <w:t>’19</w:t>
      </w:r>
      <w:r>
        <w:rPr>
          <w:rFonts w:ascii="Meiryo UI" w:eastAsia="Meiryo UI" w:hAnsi="Meiryo UI" w:hint="eastAsia"/>
          <w:sz w:val="21"/>
          <w:szCs w:val="21"/>
          <w:lang w:eastAsia="ja-JP"/>
        </w:rPr>
        <w:t>年</w:t>
      </w:r>
      <w:r>
        <w:rPr>
          <w:rFonts w:ascii="AdiHaus" w:hAnsi="AdiHaus"/>
          <w:sz w:val="21"/>
          <w:szCs w:val="21"/>
          <w:lang w:eastAsia="ja-JP"/>
        </w:rPr>
        <w:t xml:space="preserve"> </w:t>
      </w:r>
      <w:r>
        <w:rPr>
          <w:rFonts w:ascii="Meiryo UI" w:eastAsia="Meiryo UI" w:hAnsi="Meiryo UI" w:hint="eastAsia"/>
          <w:sz w:val="21"/>
          <w:szCs w:val="21"/>
          <w:lang w:eastAsia="ja-JP"/>
        </w:rPr>
        <w:t>ロンドンのヴィクトリア・アンド・アルバート博物館に作品が永久収蔵。</w:t>
      </w:r>
      <w:r>
        <w:rPr>
          <w:rFonts w:ascii="AdiHaus" w:hAnsi="AdiHaus"/>
          <w:sz w:val="21"/>
          <w:szCs w:val="21"/>
          <w:lang w:eastAsia="ja-JP"/>
        </w:rPr>
        <w:t>’21</w:t>
      </w:r>
      <w:r>
        <w:rPr>
          <w:rFonts w:ascii="Meiryo UI" w:eastAsia="Meiryo UI" w:hAnsi="Meiryo UI" w:hint="eastAsia"/>
          <w:sz w:val="21"/>
          <w:szCs w:val="21"/>
          <w:lang w:eastAsia="ja-JP"/>
        </w:rPr>
        <w:t>年</w:t>
      </w:r>
      <w:r>
        <w:rPr>
          <w:rFonts w:ascii="AdiHaus" w:hAnsi="AdiHaus"/>
          <w:sz w:val="21"/>
          <w:szCs w:val="21"/>
          <w:lang w:eastAsia="ja-JP"/>
        </w:rPr>
        <w:t>4</w:t>
      </w:r>
      <w:r>
        <w:rPr>
          <w:rFonts w:ascii="Meiryo UI" w:eastAsia="Meiryo UI" w:hAnsi="Meiryo UI" w:hint="eastAsia"/>
          <w:sz w:val="21"/>
          <w:szCs w:val="21"/>
          <w:lang w:eastAsia="ja-JP"/>
        </w:rPr>
        <w:t>月に武蔵野美術大学造形学部工芸工業デザイン学科教授に就任。正円と直線によるソリッドなグラフィックが特徴。着物を表現媒体としたアートワークのほか、オリジナルブランド</w:t>
      </w:r>
      <w:r>
        <w:rPr>
          <w:rFonts w:ascii="AdiHaus" w:hAnsi="AdiHaus"/>
          <w:sz w:val="21"/>
          <w:szCs w:val="21"/>
          <w:lang w:eastAsia="ja-JP"/>
        </w:rPr>
        <w:t>HIROCOLEDGE</w:t>
      </w:r>
      <w:r>
        <w:rPr>
          <w:rFonts w:ascii="Meiryo UI" w:eastAsia="Meiryo UI" w:hAnsi="Meiryo UI" w:hint="eastAsia"/>
          <w:sz w:val="21"/>
          <w:szCs w:val="21"/>
          <w:lang w:eastAsia="ja-JP"/>
        </w:rPr>
        <w:t>において、日本各地のメーカーや職人とともに様々なもの作りを行なう。</w:t>
      </w:r>
    </w:p>
    <w:p w14:paraId="3D18DCA3" w14:textId="77777777" w:rsidR="002C7E59" w:rsidRDefault="002C7E59" w:rsidP="002C7E59">
      <w:pPr>
        <w:spacing w:after="0"/>
        <w:rPr>
          <w:lang w:eastAsia="ja-JP"/>
        </w:rPr>
      </w:pPr>
    </w:p>
    <w:sectPr w:rsidR="002C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
    <w:panose1 w:val="02000503020000020004"/>
    <w:charset w:val="00"/>
    <w:family w:val="auto"/>
    <w:pitch w:val="variable"/>
    <w:sig w:usb0="800000AF" w:usb1="5000004A" w:usb2="00000000" w:usb3="00000000" w:csb0="00000093"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98"/>
    <w:rsid w:val="00001D8A"/>
    <w:rsid w:val="002C7E59"/>
    <w:rsid w:val="00945798"/>
    <w:rsid w:val="00DD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E67C"/>
  <w15:chartTrackingRefBased/>
  <w15:docId w15:val="{DBCE7535-B359-4D1F-B24E-48A27C8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D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takahashihiroko.jp%2F&amp;data=04%7C01%7Cjoel.monson%40adidas.com%7C8a0d7daf2d7d43f8536e08d937b586b7%7C3bfeb222e42c4535aaceea6f7751369b%7C0%7C0%7C637602075074219033%7CUnknown%7CTWFpbGZsb3d8eyJWIjoiMC4wLjAwMDAiLCJQIjoiV2luMzIiLCJBTiI6Ik1haWwiLCJXVCI6Mn0%3D%7C1000&amp;sdata=h7%2FkUxD9lTAwWb75N6J%2BrlEg6FbltxqZeTv7WvvHF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3</cp:revision>
  <dcterms:created xsi:type="dcterms:W3CDTF">2021-06-25T22:44:00Z</dcterms:created>
  <dcterms:modified xsi:type="dcterms:W3CDTF">2021-06-25T22:45:00Z</dcterms:modified>
</cp:coreProperties>
</file>