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1.xml" ContentType="application/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2.xml" ContentType="application/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893" w:rsidP="00AD6893" w:rsidRDefault="00AD6893" w14:paraId="26C505E9" w14:textId="77777777">
      <w:pPr>
        <w:spacing w:before="120"/>
        <w:jc w:val="center"/>
        <w:rPr>
          <w:rFonts w:ascii="Arial" w:hAnsi="Arial" w:eastAsia="Arial" w:cs="Arial"/>
          <w:b/>
        </w:rPr>
      </w:pPr>
    </w:p>
    <w:p w:rsidRPr="00AD6893" w:rsidR="00A771C7" w:rsidP="258C555E" w:rsidRDefault="00AB6517" w14:paraId="00000001" w14:textId="3B7F75CD">
      <w:pPr>
        <w:bidi w:val="false"/>
        <w:spacing w:before="120"/>
        <w:jc w:val="center"/>
        <w:rPr>
          <w:rFonts w:ascii="Arial" w:hAnsi="Arial" w:eastAsia="Arial" w:cs="Arial"/>
          <w:b w:val="1"/>
          <w:bCs w:val="1"/>
        </w:rPr>
      </w:pPr>
      <w:r w:rsidRPr="258C555E" w:rsidR="00AB6517">
        <w:rPr>
          <w:b w:val="1"/>
          <w:bCs w:val="1"/>
          <w:lang w:val="es"/>
        </w:rPr>
        <w:t xml:space="preserve">ADIDAS x IVY PARK </w:t>
      </w:r>
      <w:r w:rsidRPr="258C555E" w:rsidR="0D0A38CC">
        <w:rPr>
          <w:b w:val="1"/>
          <w:bCs w:val="1"/>
          <w:lang w:val="es"/>
        </w:rPr>
        <w:t xml:space="preserve">ANUNCIAN SU </w:t>
      </w:r>
      <w:r w:rsidRPr="258C555E" w:rsidR="00AB6517">
        <w:rPr>
          <w:b w:val="1"/>
          <w:bCs w:val="1"/>
          <w:lang w:val="es"/>
        </w:rPr>
        <w:t xml:space="preserve">SEGUNDA COLECCIÓN </w:t>
      </w:r>
    </w:p>
    <w:p w:rsidRPr="00AD6893" w:rsidR="00A771C7" w:rsidP="258C555E" w:rsidRDefault="00AB6517" w14:paraId="00000002" w14:textId="5070C2E9">
      <w:pPr>
        <w:bidi w:val="false"/>
        <w:spacing w:before="120"/>
        <w:jc w:val="center"/>
        <w:rPr>
          <w:rFonts w:ascii="Arial" w:hAnsi="Arial" w:eastAsia="Arial" w:cs="Arial"/>
          <w:b w:val="1"/>
          <w:bCs w:val="1"/>
        </w:rPr>
      </w:pPr>
      <w:r w:rsidRPr="258C555E" w:rsidR="00AB6517">
        <w:rPr>
          <w:b w:val="1"/>
          <w:bCs w:val="1"/>
          <w:lang w:val="es"/>
        </w:rPr>
        <w:t>Y LA CAMPAÑA "</w:t>
      </w:r>
      <w:r w:rsidRPr="258C555E" w:rsidR="1935CC4B">
        <w:rPr>
          <w:b w:val="1"/>
          <w:bCs w:val="1"/>
          <w:lang w:val="es"/>
        </w:rPr>
        <w:t>THIS IS MY PARK</w:t>
      </w:r>
      <w:r w:rsidRPr="258C555E" w:rsidR="00AB6517">
        <w:rPr>
          <w:b w:val="1"/>
          <w:bCs w:val="1"/>
          <w:lang w:val="es"/>
        </w:rPr>
        <w:t>"</w:t>
      </w:r>
    </w:p>
    <w:p w:rsidRPr="00AD6893" w:rsidR="00AD6893" w:rsidP="00AD6893" w:rsidRDefault="00AD6893" w14:paraId="32DF68A0" w14:textId="77777777">
      <w:pPr>
        <w:spacing w:before="120"/>
        <w:ind w:left="10" w:right="180"/>
        <w:jc w:val="center"/>
        <w:rPr>
          <w:rFonts w:ascii="Arial" w:hAnsi="Arial" w:eastAsia="Arial" w:cs="Arial"/>
          <w:b/>
          <w:i/>
          <w:sz w:val="20"/>
          <w:szCs w:val="20"/>
        </w:rPr>
      </w:pPr>
    </w:p>
    <w:p w:rsidR="00A771C7" w:rsidP="00AD6893" w:rsidRDefault="00AB6517" w14:paraId="00000004" w14:textId="3FBD9213">
      <w:pPr>
        <w:bidi w:val="false"/>
        <w:spacing w:before="120"/>
        <w:ind w:left="10" w:right="180"/>
        <w:rPr>
          <w:rFonts w:ascii="Arial" w:hAnsi="Arial" w:eastAsia="Arial" w:cs="Arial"/>
          <w:b/>
          <w:color w:val="000000"/>
          <w:sz w:val="20"/>
          <w:szCs w:val="20"/>
        </w:rPr>
      </w:pPr>
      <w:r w:rsidRPr="00AD6893">
        <w:rPr>
          <w:b/>
          <w:color w:val="000000"/>
          <w:sz w:val="20"/>
          <w:szCs w:val="20"/>
          <w:lang w:val="es"/>
        </w:rPr>
        <w:t xml:space="preserve">PARA LA LIMPIEZA INMEDIATA:</w:t>
      </w:r>
    </w:p>
    <w:p w:rsidRPr="00AD6893" w:rsidR="00AD6893" w:rsidP="00AD6893" w:rsidRDefault="00AD6893" w14:paraId="6699B579" w14:textId="77777777">
      <w:pPr>
        <w:spacing w:before="120"/>
        <w:ind w:left="10" w:right="18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AD6893" w:rsidR="00A771C7" w:rsidP="258C555E" w:rsidRDefault="00AB6517" w14:paraId="3A7DD7D1" w14:textId="25A8E674">
      <w:pPr>
        <w:bidi w:val="false"/>
        <w:spacing w:before="120"/>
        <w:ind w:left="10" w:right="180"/>
        <w:jc w:val="both"/>
        <w:rPr>
          <w:lang w:val="es"/>
        </w:rPr>
      </w:pPr>
      <w:r w:rsidRPr="258C555E" w:rsidR="00AB6517">
        <w:rPr>
          <w:b w:val="1"/>
          <w:bCs w:val="1"/>
          <w:sz w:val="20"/>
          <w:szCs w:val="20"/>
          <w:lang w:val="es"/>
        </w:rPr>
        <w:t xml:space="preserve">22 de </w:t>
      </w:r>
      <w:proofErr w:type="spellStart"/>
      <w:r w:rsidRPr="258C555E" w:rsidR="00AB6517">
        <w:rPr>
          <w:b w:val="1"/>
          <w:bCs w:val="1"/>
          <w:sz w:val="20"/>
          <w:szCs w:val="20"/>
          <w:lang w:val="es"/>
        </w:rPr>
        <w:t xml:space="preserve">octubre</w:t>
      </w:r>
      <w:r w:rsidRPr="258C555E" w:rsidR="00AB6517">
        <w:rPr>
          <w:b w:val="1"/>
          <w:bCs w:val="1"/>
          <w:color w:val="000000"/>
          <w:sz w:val="20"/>
          <w:szCs w:val="20"/>
          <w:lang w:val="es"/>
        </w:rPr>
        <w:t xml:space="preserve">de</w:t>
      </w:r>
      <w:proofErr w:type="spellEnd"/>
      <w:r w:rsidRPr="258C555E" w:rsidR="00AB6517">
        <w:rPr>
          <w:b w:val="1"/>
          <w:bCs w:val="1"/>
          <w:color w:val="000000"/>
          <w:sz w:val="20"/>
          <w:szCs w:val="20"/>
          <w:lang w:val="es"/>
        </w:rPr>
        <w:t xml:space="preserve"> 2020</w:t>
      </w:r>
      <w:r w:rsidR="0">
        <w:rPr>
          <w:lang w:val="es"/>
        </w:rPr>
        <w:t xml:space="preserve"> </w:t>
      </w:r>
      <w:r w:rsidRPr="00AD6893" w:rsidR="00AB6517">
        <w:rPr>
          <w:color w:val="000000"/>
          <w:sz w:val="20"/>
          <w:szCs w:val="20"/>
          <w:lang w:val="es"/>
        </w:rPr>
        <w:t xml:space="preserve"> - </w:t>
      </w:r>
      <w:proofErr w:type="spellStart"/>
      <w:r w:rsidRPr="00AD6893" w:rsidR="00AB6517">
        <w:rPr>
          <w:color w:val="000000"/>
          <w:sz w:val="20"/>
          <w:szCs w:val="20"/>
          <w:lang w:val="es"/>
        </w:rPr>
        <w:t xml:space="preserve">adidas</w:t>
      </w:r>
      <w:proofErr w:type="spellEnd"/>
      <w:r w:rsidRPr="00AD6893" w:rsidR="00AB6517">
        <w:rPr>
          <w:color w:val="000000"/>
          <w:sz w:val="20"/>
          <w:szCs w:val="20"/>
          <w:lang w:val="es"/>
        </w:rPr>
        <w:t xml:space="preserve"> y Beyoncé revelan con orgullo </w:t>
      </w:r>
      <w:r w:rsidRPr="00AD6893" w:rsidR="1EFE4BFF">
        <w:rPr>
          <w:color w:val="000000"/>
          <w:sz w:val="20"/>
          <w:szCs w:val="20"/>
          <w:lang w:val="es"/>
        </w:rPr>
        <w:t xml:space="preserve">su </w:t>
      </w:r>
      <w:r w:rsidRPr="00AD6893" w:rsidR="00AB6517">
        <w:rPr>
          <w:sz w:val="20"/>
          <w:szCs w:val="20"/>
          <w:lang w:val="es"/>
        </w:rPr>
        <w:t xml:space="preserve">segunda</w:t>
      </w:r>
      <w:r w:rsidR="0">
        <w:rPr>
          <w:lang w:val="es"/>
        </w:rPr>
        <w:t xml:space="preserve"> </w:t>
      </w:r>
      <w:r w:rsidR="0">
        <w:rPr>
          <w:lang w:val="es"/>
        </w:rPr>
        <w:t xml:space="preserve">colección </w:t>
      </w:r>
      <w:proofErr w:type="spellStart"/>
      <w:r w:rsidR="0">
        <w:rPr>
          <w:lang w:val="es"/>
        </w:rPr>
        <w:t xml:space="preserve">adidas</w:t>
      </w:r>
      <w:proofErr w:type="spellEnd"/>
      <w:r w:rsidR="0">
        <w:rPr>
          <w:lang w:val="es"/>
        </w:rPr>
        <w:t xml:space="preserve"> x</w:t>
      </w:r>
      <w:r w:rsidRPr="00AD6893" w:rsidR="00AB6517">
        <w:rPr>
          <w:color w:val="000000"/>
          <w:sz w:val="20"/>
          <w:szCs w:val="20"/>
          <w:lang w:val="es"/>
        </w:rPr>
        <w:t xml:space="preserve"> IVY PARK</w:t>
      </w:r>
      <w:r w:rsidRPr="00AD6893" w:rsidR="7CD0D027">
        <w:rPr>
          <w:color w:val="000000"/>
          <w:sz w:val="20"/>
          <w:szCs w:val="20"/>
          <w:lang w:val="es"/>
        </w:rPr>
        <w:t xml:space="preserve"> que </w:t>
      </w:r>
      <w:r w:rsidRPr="00AD6893" w:rsidR="00AB6517">
        <w:rPr>
          <w:color w:val="000000"/>
          <w:sz w:val="20"/>
          <w:szCs w:val="20"/>
          <w:lang w:val="es"/>
        </w:rPr>
        <w:t xml:space="preserve">incluye ropa, con varias piezas con tamaño inclusivo y equipo de rendimiento neutro</w:t>
      </w:r>
      <w:r w:rsidR="0">
        <w:rPr>
          <w:lang w:val="es"/>
        </w:rPr>
        <w:t xml:space="preserve"> en cuanto a género, calzado</w:t>
      </w:r>
      <w:r w:rsidR="4EFFD4C8">
        <w:rPr>
          <w:lang w:val="es"/>
        </w:rPr>
        <w:t xml:space="preserve"> y</w:t>
      </w:r>
      <w:r w:rsidR="0">
        <w:rPr>
          <w:lang w:val="es"/>
        </w:rPr>
        <w:t xml:space="preserve"> accesorios, disponibles </w:t>
      </w:r>
      <w:r w:rsidR="6D3F2797">
        <w:rPr>
          <w:lang w:val="es"/>
        </w:rPr>
        <w:t xml:space="preserve">de forma exclusiva en adidas.es/</w:t>
      </w:r>
      <w:proofErr w:type="spellStart"/>
      <w:r w:rsidR="6D3F2797">
        <w:rPr>
          <w:lang w:val="es"/>
        </w:rPr>
        <w:t xml:space="preserve">ivypark</w:t>
      </w:r>
      <w:proofErr w:type="spellEnd"/>
      <w:r w:rsidR="6D3F2797">
        <w:rPr>
          <w:lang w:val="es"/>
        </w:rPr>
        <w:t xml:space="preserve"> y en la APP </w:t>
      </w:r>
      <w:proofErr w:type="spellStart"/>
      <w:r w:rsidR="6D3F2797">
        <w:rPr>
          <w:lang w:val="es"/>
        </w:rPr>
        <w:t xml:space="preserve">adidas</w:t>
      </w:r>
      <w:proofErr w:type="spellEnd"/>
      <w:r w:rsidR="6D3F2797">
        <w:rPr>
          <w:lang w:val="es"/>
        </w:rPr>
        <w:t xml:space="preserve"> el </w:t>
      </w:r>
      <w:proofErr w:type="spellStart"/>
      <w:r w:rsidR="6D3F2797">
        <w:rPr>
          <w:lang w:val="es"/>
        </w:rPr>
        <w:t xml:space="preserve">proximo</w:t>
      </w:r>
      <w:proofErr w:type="spellEnd"/>
      <w:r w:rsidR="6D3F2797">
        <w:rPr>
          <w:lang w:val="es"/>
        </w:rPr>
        <w:t xml:space="preserve"> 29 de octubre y en tiendas el día 30 de octubre. </w:t>
      </w:r>
    </w:p>
    <w:p w:rsidRPr="00AD6893" w:rsidR="00A771C7" w:rsidP="258C555E" w:rsidRDefault="00AB6517" w14:paraId="62BB725B" w14:textId="27762CBE">
      <w:pPr>
        <w:pStyle w:val="Normal"/>
        <w:bidi w:val="0"/>
        <w:spacing w:before="120" w:beforeAutospacing="off" w:after="0" w:afterAutospacing="off" w:line="259" w:lineRule="auto"/>
        <w:ind w:left="0" w:right="180"/>
        <w:jc w:val="both"/>
        <w:rPr>
          <w:b w:val="1"/>
          <w:bCs w:val="1"/>
          <w:sz w:val="20"/>
          <w:szCs w:val="20"/>
          <w:lang w:val="es"/>
        </w:rPr>
      </w:pPr>
      <w:r w:rsidRPr="258C555E" w:rsidR="6D3F2797">
        <w:rPr>
          <w:b w:val="1"/>
          <w:bCs w:val="1"/>
          <w:sz w:val="20"/>
          <w:szCs w:val="20"/>
          <w:lang w:val="es"/>
        </w:rPr>
        <w:t>“</w:t>
      </w:r>
      <w:proofErr w:type="spellStart"/>
      <w:r w:rsidRPr="258C555E" w:rsidR="6D3F2797">
        <w:rPr>
          <w:b w:val="1"/>
          <w:bCs w:val="1"/>
          <w:sz w:val="20"/>
          <w:szCs w:val="20"/>
          <w:lang w:val="es"/>
        </w:rPr>
        <w:t>This</w:t>
      </w:r>
      <w:proofErr w:type="spellEnd"/>
      <w:r w:rsidRPr="258C555E" w:rsidR="6D3F2797">
        <w:rPr>
          <w:b w:val="1"/>
          <w:bCs w:val="1"/>
          <w:sz w:val="20"/>
          <w:szCs w:val="20"/>
          <w:lang w:val="es"/>
        </w:rPr>
        <w:t xml:space="preserve"> </w:t>
      </w:r>
      <w:proofErr w:type="spellStart"/>
      <w:r w:rsidRPr="258C555E" w:rsidR="6D3F2797">
        <w:rPr>
          <w:b w:val="1"/>
          <w:bCs w:val="1"/>
          <w:sz w:val="20"/>
          <w:szCs w:val="20"/>
          <w:lang w:val="es"/>
        </w:rPr>
        <w:t>is</w:t>
      </w:r>
      <w:proofErr w:type="spellEnd"/>
      <w:r w:rsidRPr="258C555E" w:rsidR="6D3F2797">
        <w:rPr>
          <w:b w:val="1"/>
          <w:bCs w:val="1"/>
          <w:sz w:val="20"/>
          <w:szCs w:val="20"/>
          <w:lang w:val="es"/>
        </w:rPr>
        <w:t xml:space="preserve"> </w:t>
      </w:r>
      <w:proofErr w:type="spellStart"/>
      <w:r w:rsidRPr="258C555E" w:rsidR="6D3F2797">
        <w:rPr>
          <w:b w:val="1"/>
          <w:bCs w:val="1"/>
          <w:sz w:val="20"/>
          <w:szCs w:val="20"/>
          <w:lang w:val="es"/>
        </w:rPr>
        <w:t>my</w:t>
      </w:r>
      <w:proofErr w:type="spellEnd"/>
      <w:r w:rsidRPr="258C555E" w:rsidR="6D3F2797">
        <w:rPr>
          <w:b w:val="1"/>
          <w:bCs w:val="1"/>
          <w:sz w:val="20"/>
          <w:szCs w:val="20"/>
          <w:lang w:val="es"/>
        </w:rPr>
        <w:t xml:space="preserve"> Park</w:t>
      </w:r>
      <w:r w:rsidRPr="258C555E" w:rsidR="4269F145">
        <w:rPr>
          <w:b w:val="1"/>
          <w:bCs w:val="1"/>
          <w:sz w:val="20"/>
          <w:szCs w:val="20"/>
          <w:lang w:val="es"/>
        </w:rPr>
        <w:t>”</w:t>
      </w:r>
      <w:r w:rsidRPr="00AD6893" w:rsidR="000318D2">
        <w:rPr>
          <w:color w:val="000000"/>
          <w:sz w:val="20"/>
          <w:szCs w:val="20"/>
          <w:lang w:val="es"/>
        </w:rPr>
        <w:t xml:space="preserve"/>
      </w:r>
      <w:r w:rsidRPr="00AD6893" w:rsidR="00D475F2">
        <w:rPr>
          <w:color w:val="000000"/>
          <w:sz w:val="20"/>
          <w:szCs w:val="20"/>
          <w:lang w:val="es"/>
        </w:rPr>
        <w:t xml:space="preserve"/>
      </w:r>
      <w:r w:rsidRPr="00AD6893">
        <w:rPr>
          <w:sz w:val="20"/>
          <w:szCs w:val="20"/>
          <w:lang w:val="es"/>
        </w:rPr>
        <w:t xml:space="preserve"/>
      </w:r>
      <w:r w:rsidRPr="00AD6893" w:rsidR="00394189">
        <w:rPr>
          <w:color w:val="000000"/>
          <w:sz w:val="20"/>
          <w:szCs w:val="20"/>
          <w:lang w:val="es"/>
        </w:rPr>
        <w:t xml:space="preserve"/>
      </w:r>
      <w:r w:rsidRPr="00AD6893">
        <w:rPr>
          <w:sz w:val="20"/>
          <w:szCs w:val="20"/>
          <w:lang w:val="es"/>
        </w:rPr>
        <w:t xml:space="preserve"/>
      </w:r>
    </w:p>
    <w:p w:rsidR="00AD6893" w:rsidP="258C555E" w:rsidRDefault="00AB6517" w14:paraId="4B907CFF" w14:textId="195C1A91">
      <w:pPr>
        <w:bidi w:val="false"/>
        <w:spacing w:before="120"/>
        <w:ind w:right="181"/>
        <w:jc w:val="both"/>
        <w:rPr>
          <w:sz w:val="20"/>
          <w:szCs w:val="20"/>
          <w:lang w:val="es"/>
        </w:rPr>
      </w:pPr>
      <w:r w:rsidRPr="258C555E" w:rsidR="00AB6517">
        <w:rPr>
          <w:sz w:val="20"/>
          <w:szCs w:val="20"/>
          <w:lang w:val="es"/>
        </w:rPr>
        <w:t>Revelado a través de una serie de imágenes y videos con Beyoncé, la artista, visionaria creativa, madre y empresaria</w:t>
      </w:r>
      <w:r w:rsidRPr="258C555E" w:rsidR="7BCA80CA">
        <w:rPr>
          <w:sz w:val="20"/>
          <w:szCs w:val="20"/>
          <w:lang w:val="es"/>
        </w:rPr>
        <w:t>,</w:t>
      </w:r>
      <w:r w:rsidRPr="258C555E" w:rsidR="00AB6517">
        <w:rPr>
          <w:sz w:val="20"/>
          <w:szCs w:val="20"/>
          <w:lang w:val="es"/>
        </w:rPr>
        <w:t xml:space="preserve"> pide al espectador que encuentre su parque</w:t>
      </w:r>
      <w:r w:rsidRPr="258C555E" w:rsidR="57A8D031">
        <w:rPr>
          <w:sz w:val="20"/>
          <w:szCs w:val="20"/>
          <w:lang w:val="es"/>
        </w:rPr>
        <w:t xml:space="preserve"> - </w:t>
      </w:r>
      <w:r w:rsidRPr="258C555E" w:rsidR="00AB6517">
        <w:rPr>
          <w:sz w:val="20"/>
          <w:szCs w:val="20"/>
          <w:lang w:val="es"/>
        </w:rPr>
        <w:t xml:space="preserve">el lugar, imaginado o real, que los define y los centra. </w:t>
      </w:r>
    </w:p>
    <w:p w:rsidRPr="00AD6893" w:rsidR="00A771C7" w:rsidP="00AD6893" w:rsidRDefault="00AB6517" w14:paraId="00000007" w14:textId="7416C788">
      <w:pPr>
        <w:bidi w:val="false"/>
        <w:spacing w:before="120"/>
        <w:ind w:right="181"/>
        <w:jc w:val="both"/>
        <w:rPr>
          <w:rFonts w:ascii="Arial" w:hAnsi="Arial" w:eastAsia="Arial" w:cs="Arial"/>
          <w:sz w:val="20"/>
          <w:szCs w:val="20"/>
        </w:rPr>
      </w:pPr>
      <w:r w:rsidRPr="258C555E" w:rsidR="00AB6517">
        <w:rPr>
          <w:sz w:val="20"/>
          <w:szCs w:val="20"/>
          <w:lang w:val="es"/>
        </w:rPr>
        <w:t>¿Dónde está tu modo bestia? ¿Qué te impulsa? ¿Dónde están tus sueños? ¿Cuál es tu motivación? La respuesta - "</w:t>
      </w:r>
      <w:r w:rsidRPr="258C555E" w:rsidR="09BC0BD4">
        <w:rPr>
          <w:sz w:val="20"/>
          <w:szCs w:val="20"/>
          <w:lang w:val="es"/>
        </w:rPr>
        <w:t>your park</w:t>
      </w:r>
      <w:r w:rsidRPr="258C555E" w:rsidR="00AB6517">
        <w:rPr>
          <w:sz w:val="20"/>
          <w:szCs w:val="20"/>
          <w:lang w:val="es"/>
        </w:rPr>
        <w:t xml:space="preserve">" y la segunda colección de adidas x IVY PARK. </w:t>
      </w:r>
      <w:r w:rsidRPr="258C555E" w:rsidR="5D32DA69">
        <w:rPr>
          <w:sz w:val="20"/>
          <w:szCs w:val="20"/>
          <w:lang w:val="es"/>
        </w:rPr>
        <w:t>Inspirada en la belleza interior, la fuerza, la resistencia y la energía de los artistas que han encontrado su parque, la segunda colección #adidasxIVYPARK celebra el sentimiento de permanecer siempre positivo y encontrar la alegría.</w:t>
      </w:r>
      <w:r w:rsidRPr="258C555E" w:rsidR="00AB6517">
        <w:rPr>
          <w:sz w:val="20"/>
          <w:szCs w:val="20"/>
          <w:lang w:val="es"/>
        </w:rPr>
        <w:t xml:space="preserve"> </w:t>
      </w:r>
    </w:p>
    <w:p w:rsidRPr="00AD6893" w:rsidR="00A771C7" w:rsidP="00AD6893" w:rsidRDefault="00AB6517" w14:paraId="00000008" w14:textId="35F704BC">
      <w:pPr>
        <w:bidi w:val="false"/>
        <w:spacing w:before="120"/>
        <w:ind w:right="181"/>
        <w:jc w:val="both"/>
        <w:rPr>
          <w:rFonts w:ascii="Arial" w:hAnsi="Arial" w:eastAsia="Arial" w:cs="Arial"/>
          <w:sz w:val="20"/>
          <w:szCs w:val="20"/>
        </w:rPr>
      </w:pPr>
      <w:r w:rsidRPr="00AD6893">
        <w:rPr>
          <w:sz w:val="20"/>
          <w:szCs w:val="20"/>
          <w:lang w:val="es"/>
        </w:rPr>
        <w:t xml:space="preserve">A medida que el mundo se enfrenta a varios conflictos con resultados desconocidos, Beyoncé buscó hacia adentro para encontrar la capacidad de encontrar mental, física y emocionalmente su parque. Entre las videollamadas y lo que ella y sus hijos llaman "Viernes de la Moda", Beyoncé encontró risas y alegría en la quietud que vino junto con su nueva forma de vida. </w:t>
      </w:r>
    </w:p>
    <w:p w:rsidRPr="00AD6893" w:rsidR="00A771C7" w:rsidP="00AD6893" w:rsidRDefault="00AB6517" w14:paraId="00000009" w14:textId="77777777">
      <w:pPr>
        <w:bidi w:val="false"/>
        <w:spacing w:before="120"/>
        <w:ind w:right="180"/>
        <w:jc w:val="both"/>
        <w:rPr>
          <w:rFonts w:ascii="Arial" w:hAnsi="Arial" w:eastAsia="Arial" w:cs="Arial"/>
          <w:b/>
          <w:sz w:val="20"/>
          <w:szCs w:val="20"/>
        </w:rPr>
      </w:pPr>
      <w:r w:rsidRPr="00AD6893">
        <w:rPr>
          <w:b/>
          <w:sz w:val="20"/>
          <w:szCs w:val="20"/>
          <w:lang w:val="es"/>
        </w:rPr>
        <w:t xml:space="preserve">La colección</w:t>
      </w:r>
    </w:p>
    <w:p w:rsidRPr="00AD6893" w:rsidR="00A771C7" w:rsidP="00AD6893" w:rsidRDefault="00AB6517" w14:paraId="0000000A" w14:textId="77777777">
      <w:pPr>
        <w:bidi w:val="false"/>
        <w:spacing w:before="120"/>
        <w:ind w:right="180"/>
        <w:jc w:val="both"/>
        <w:rPr>
          <w:rFonts w:ascii="Arial" w:hAnsi="Arial" w:eastAsia="Arial" w:cs="Arial"/>
          <w:sz w:val="20"/>
          <w:szCs w:val="20"/>
        </w:rPr>
      </w:pPr>
      <w:r w:rsidRPr="00AD6893">
        <w:rPr>
          <w:sz w:val="20"/>
          <w:szCs w:val="20"/>
          <w:lang w:val="es"/>
        </w:rPr>
        <w:t xml:space="preserve">adidas x IVY PARK supera los límites del desgaste de rendimiento tradicional para ofrecer una colección que es funcional sin esfuerzo, sin descanso elegante y siempre inclusiva. </w:t>
      </w:r>
      <w:r w:rsidRPr="00AD6893">
        <w:rPr>
          <w:color w:val="000000"/>
          <w:sz w:val="20"/>
          <w:szCs w:val="20"/>
          <w:lang w:val="es"/>
        </w:rPr>
        <w:t xml:space="preserve">Renderizados en una paleta de colores vivos de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coral real,</w:t>
      </w:r>
      <w:r w:rsidRPr="00AD6893">
        <w:rPr>
          <w:color w:val="000000"/>
          <w:sz w:val="20"/>
          <w:szCs w:val="20"/>
          <w:lang w:val="es"/>
        </w:rPr>
        <w:t xml:space="preserve">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mesa, tinte amarillo,</w:t>
      </w:r>
      <w:r w:rsidR="0">
        <w:rPr>
          <w:lang w:val="es"/>
        </w:rPr>
        <w:t xml:space="preserve"> verde oscuro</w:t>
      </w:r>
      <w:r w:rsidRPr="00AD6893">
        <w:rPr>
          <w:color w:val="000000"/>
          <w:sz w:val="20"/>
          <w:szCs w:val="20"/>
          <w:lang w:val="es"/>
        </w:rPr>
        <w:t xml:space="preserve"> y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tinte verde,</w:t>
      </w:r>
      <w:r w:rsidRPr="00AD6893">
        <w:rPr>
          <w:color w:val="000000"/>
          <w:sz w:val="20"/>
          <w:szCs w:val="20"/>
          <w:lang w:val="es"/>
        </w:rPr>
        <w:t xml:space="preserve">los estilos ilustran una ética de trabajo tan implacable e innovadora como la de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su</w:t>
      </w:r>
      <w:r w:rsidR="0">
        <w:rPr>
          <w:lang w:val="es"/>
        </w:rPr>
        <w:t xml:space="preserve"> </w:t>
      </w:r>
      <w:r w:rsidRPr="00AD6893">
        <w:rPr>
          <w:color w:val="000000"/>
          <w:sz w:val="20"/>
          <w:szCs w:val="20"/>
          <w:lang w:val="es"/>
        </w:rPr>
        <w:t xml:space="preserve"> creador.</w:t>
      </w:r>
    </w:p>
    <w:p w:rsidRPr="00AD6893" w:rsidR="00AE5654" w:rsidP="00AD6893" w:rsidRDefault="00AB6517" w14:paraId="1EBC8185" w14:textId="3907172D">
      <w:pPr>
        <w:bidi w:val="false"/>
        <w:spacing w:before="120"/>
        <w:ind w:right="180"/>
        <w:jc w:val="both"/>
        <w:rPr>
          <w:rFonts w:ascii="Arial" w:hAnsi="Arial" w:eastAsia="Arial" w:cs="Arial"/>
          <w:sz w:val="20"/>
          <w:szCs w:val="20"/>
        </w:rPr>
      </w:pPr>
      <w:r w:rsidRPr="00AD6893">
        <w:rPr>
          <w:sz w:val="20"/>
          <w:szCs w:val="20"/>
          <w:lang w:val="es"/>
        </w:rPr>
        <w:t xml:space="preserve">La colección Drip 2 incluye todo lo que el usuario necesita para poseer el gimnasio a la transición de la vida y utiliza UNITE FIT como el nuevo estándar de tamaño inclusivo y sin género, lo que permite una impresionante gama de tamaños de XXXS-4X para la colección de ropa en muchos estilos. Para </w:t>
      </w:r>
      <w:r w:rsidRPr="00AD6893" w:rsidR="00AE5654">
        <w:rPr>
          <w:sz w:val="20"/>
          <w:szCs w:val="20"/>
          <w:lang w:val="es"/>
        </w:rPr>
        <w:t xml:space="preserve"/>
      </w:r>
      <w:r w:rsidRPr="00AD6893">
        <w:rPr>
          <w:color w:val="000000"/>
          <w:sz w:val="20"/>
          <w:szCs w:val="20"/>
          <w:lang w:val="es"/>
        </w:rPr>
        <w:t xml:space="preserve">accesorios,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una selección de cinturones, calcetines y sombreros, junto con bolsos de cinturón funcionales, paquetes de fanny y una bolsa de volantes complementan la utilidad y versatilidad de la colección de ropa.</w:t>
      </w:r>
    </w:p>
    <w:p w:rsidRPr="00AD6893" w:rsidR="00A771C7" w:rsidP="00AD6893" w:rsidRDefault="00AB6517" w14:paraId="0000000B" w14:textId="1506AFE6">
      <w:pPr>
        <w:bidi w:val="false"/>
        <w:spacing w:before="120"/>
        <w:ind w:right="180"/>
        <w:jc w:val="both"/>
        <w:rPr>
          <w:rFonts w:ascii="Arial" w:hAnsi="Arial" w:eastAsia="Arial" w:cs="Arial"/>
          <w:color w:val="000000"/>
          <w:sz w:val="20"/>
          <w:szCs w:val="20"/>
        </w:rPr>
      </w:pPr>
      <w:r w:rsidRPr="00AD6893">
        <w:rPr>
          <w:sz w:val="20"/>
          <w:szCs w:val="20"/>
          <w:lang w:val="es"/>
        </w:rPr>
        <w:t xml:space="preserve">I</w:t>
      </w:r>
      <w:r w:rsidRPr="00AD6893">
        <w:rPr>
          <w:color w:val="000000"/>
          <w:sz w:val="20"/>
          <w:szCs w:val="20"/>
          <w:lang w:val="es"/>
        </w:rPr>
        <w:t xml:space="preserve">VY PARK</w:t>
      </w:r>
      <w:r w:rsidR="0">
        <w:rPr>
          <w:lang w:val="es"/>
        </w:rPr>
        <w:t xml:space="preserve"> también amplía</w:t>
      </w:r>
      <w:r w:rsidRPr="00AD6893">
        <w:rPr>
          <w:sz w:val="20"/>
          <w:szCs w:val="20"/>
          <w:lang w:val="es"/>
        </w:rPr>
        <w:t xml:space="preserve"> su</w:t>
      </w:r>
      <w:r w:rsidR="0">
        <w:rPr>
          <w:lang w:val="es"/>
        </w:rPr>
        <w:t xml:space="preserve"> oferta de</w:t>
      </w:r>
      <w:r w:rsidRPr="00AD6893">
        <w:rPr>
          <w:color w:val="000000"/>
          <w:sz w:val="20"/>
          <w:szCs w:val="20"/>
          <w:lang w:val="es"/>
        </w:rPr>
        <w:t xml:space="preserve"> calzado con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seis</w:t>
      </w:r>
      <w:r w:rsidR="0">
        <w:rPr>
          <w:lang w:val="es"/>
        </w:rPr>
        <w:t xml:space="preserve"> nuevos estilos que incluyen</w:t>
      </w:r>
      <w:r w:rsidRPr="00AD6893">
        <w:rPr>
          <w:color w:val="000000"/>
          <w:sz w:val="20"/>
          <w:szCs w:val="20"/>
          <w:lang w:val="es"/>
        </w:rPr>
        <w:t xml:space="preserve"> colores actualizados de las siluetas</w:t>
      </w:r>
      <w:r w:rsidR="0">
        <w:rPr>
          <w:lang w:val="es"/>
        </w:rPr>
        <w:t xml:space="preserve">de mid y Lo para</w:t>
      </w:r>
      <w:r w:rsidRPr="00AD6893">
        <w:rPr>
          <w:sz w:val="20"/>
          <w:szCs w:val="20"/>
          <w:lang w:val="es"/>
        </w:rPr>
        <w:t xml:space="preserve"/>
      </w:r>
      <w:r w:rsidRPr="00AD6893">
        <w:rPr>
          <w:sz w:val="20"/>
          <w:szCs w:val="20"/>
          <w:lang w:val="es"/>
        </w:rPr>
        <w:t xml:space="preserve">IVY PARK U</w:t>
      </w:r>
      <w:r w:rsidRPr="00AD6893">
        <w:rPr>
          <w:color w:val="000000"/>
          <w:sz w:val="20"/>
          <w:szCs w:val="20"/>
          <w:lang w:val="es"/>
        </w:rPr>
        <w:t xml:space="preserve"/>
      </w:r>
      <w:r w:rsidRPr="00AD6893">
        <w:rPr>
          <w:color w:val="000000"/>
          <w:sz w:val="20"/>
          <w:szCs w:val="20"/>
          <w:lang w:val="es"/>
        </w:rPr>
        <w:t xml:space="preserve">ltra </w:t>
      </w:r>
      <w:r w:rsidR="0">
        <w:rPr>
          <w:lang w:val="es"/>
        </w:rPr>
        <w:t xml:space="preserve"> </w:t>
      </w:r>
      <w:r w:rsidRPr="00AD6893">
        <w:rPr>
          <w:sz w:val="20"/>
          <w:szCs w:val="20"/>
          <w:lang w:val="es"/>
        </w:rPr>
        <w:t xml:space="preserve">B</w:t>
      </w:r>
      <w:r w:rsidRPr="00AD6893">
        <w:rPr>
          <w:color w:val="000000"/>
          <w:sz w:val="20"/>
          <w:szCs w:val="20"/>
          <w:lang w:val="es"/>
        </w:rPr>
        <w:t xml:space="preserve">oost, Nite Jogger y </w:t>
      </w:r>
      <w:r w:rsidR="0">
        <w:rPr>
          <w:lang w:val="es"/>
        </w:rPr>
        <w:t xml:space="preserve">Super Sleek </w:t>
      </w:r>
      <w:proofErr w:type="spellStart"/>
      <w:proofErr w:type="spellEnd"/>
      <w:r w:rsidRPr="00AD6893">
        <w:rPr>
          <w:sz w:val="20"/>
          <w:szCs w:val="20"/>
          <w:lang w:val="es"/>
        </w:rPr>
        <w:t xml:space="preserve">72, al tiempo que presenta las zapatillas IVY PARK Forum tanto en las ofertas Mid como Lo. El calzado reinterpreta las siluetas clásicas de adidas e incorpora innovadores sistemas de cordones y ganchos, permitiendo</w:t>
      </w:r>
      <w:r w:rsidR="0">
        <w:rPr>
          <w:lang w:val="es"/>
        </w:rPr>
        <w:t xml:space="preserve"> </w:t>
      </w:r>
      <w:r w:rsidRPr="00AD6893">
        <w:rPr>
          <w:color w:val="000000"/>
          <w:sz w:val="20"/>
          <w:szCs w:val="20"/>
          <w:lang w:val="es"/>
        </w:rPr>
        <w:t xml:space="preserve"> al usuario sujetar los zapatos a una bolsa de gimnasio.</w:t>
      </w:r>
    </w:p>
    <w:p w:rsidRPr="00AD6893" w:rsidR="00AE5654" w:rsidP="00AD6893" w:rsidRDefault="00AB6517" w14:paraId="142A6563" w14:textId="77777777">
      <w:pPr>
        <w:bidi w:val="false"/>
        <w:spacing w:before="120"/>
        <w:ind w:right="180"/>
        <w:jc w:val="both"/>
        <w:rPr>
          <w:rFonts w:ascii="Arial" w:hAnsi="Arial" w:eastAsia="Arial" w:cs="Arial"/>
          <w:sz w:val="20"/>
          <w:szCs w:val="20"/>
        </w:rPr>
      </w:pPr>
      <w:r w:rsidRPr="00AD6893">
        <w:rPr>
          <w:sz w:val="20"/>
          <w:szCs w:val="20"/>
          <w:lang w:val="es"/>
        </w:rPr>
        <w:t xml:space="preserve">adidas x IVY PARK combina el amor de Beyoncé por el atletismo y la moda con el rendimiento y la innovación de adidas para superar los límites del desgaste atlético e inspirar a cualquiera que entienda que la belleza es más que apariencia física. La verdadera belleza está en la salud de nuestras mentes, corazones y cuerpos, y se expresa a través de la inclusividad, el amor, la risa, la acción y la alegría. </w:t>
      </w:r>
    </w:p>
    <w:p w:rsidRPr="00AD6893" w:rsidR="00A771C7" w:rsidP="00AD6893" w:rsidRDefault="00AB6517" w14:paraId="0000000C" w14:textId="58BD4494">
      <w:pPr>
        <w:bidi w:val="false"/>
        <w:spacing w:before="120"/>
        <w:ind w:right="180"/>
        <w:jc w:val="both"/>
        <w:rPr>
          <w:rFonts w:ascii="Arial" w:hAnsi="Arial" w:eastAsia="Arial" w:cs="Arial"/>
          <w:sz w:val="20"/>
          <w:szCs w:val="20"/>
        </w:rPr>
      </w:pPr>
      <w:r w:rsidRPr="00AD6893">
        <w:rPr>
          <w:sz w:val="20"/>
          <w:szCs w:val="20"/>
          <w:lang w:val="es"/>
        </w:rPr>
        <w:lastRenderedPageBreak/>
        <w:t xml:space="preserve">Beyoncé es la única propietaria de IVY PARK y una de las primeras mujeres negras en ser la única propietaria de una marca athleisure. Juntos, adidas y IVY PARK comparten el respeto y el compromiso con la creatividad, la resiliencia y la equidad.</w:t>
      </w:r>
    </w:p>
    <w:p w:rsidRPr="00AD6893" w:rsidR="00A771C7" w:rsidP="00AD6893" w:rsidRDefault="00AB6517" w14:paraId="0000000D" w14:textId="02406D4A">
      <w:pPr>
        <w:bidi w:val="false"/>
        <w:spacing w:before="120"/>
        <w:ind w:right="180"/>
        <w:jc w:val="both"/>
        <w:rPr>
          <w:rFonts w:ascii="Arial" w:hAnsi="Arial" w:eastAsia="Arial" w:cs="Arial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La colección adidas x IVY PARK </w:t>
      </w:r>
      <w:r w:rsidRPr="00AD6893">
        <w:rPr>
          <w:sz w:val="20"/>
          <w:szCs w:val="20"/>
          <w:lang w:val="es"/>
        </w:rPr>
        <w:t xml:space="preserve">estará </w:t>
      </w:r>
      <w:r w:rsidR="0">
        <w:rPr>
          <w:lang w:val="es"/>
        </w:rPr>
        <w:t xml:space="preserve"> </w:t>
      </w:r>
      <w:r w:rsidRPr="00AD6893">
        <w:rPr>
          <w:color w:val="000000"/>
          <w:sz w:val="20"/>
          <w:szCs w:val="20"/>
          <w:lang w:val="es"/>
        </w:rPr>
        <w:t xml:space="preserve">disponible en línea en adidas.com el 29 de octubre y en tiendas selectas a partir del </w:t>
      </w:r>
      <w:r w:rsidR="0">
        <w:rPr>
          <w:lang w:val="es"/>
        </w:rPr>
        <w:t xml:space="preserve">30 de </w:t>
      </w:r>
      <w:r w:rsidRPr="00AD6893">
        <w:rPr>
          <w:sz w:val="20"/>
          <w:szCs w:val="20"/>
          <w:lang w:val="es"/>
        </w:rPr>
        <w:t xml:space="preserve">octubre.</w:t>
      </w:r>
      <w:r w:rsidRPr="00AD6893">
        <w:rPr>
          <w:color w:val="000000"/>
          <w:sz w:val="20"/>
          <w:szCs w:val="20"/>
          <w:lang w:val="es"/>
        </w:rPr>
        <w:t xml:space="preserve"> Los artículos están disponibles en los tamaños XXXS – 4X.  Los precios van desde $</w:t>
      </w:r>
      <w:r w:rsidRPr="00AD6893" w:rsidR="00BD7E63">
        <w:rPr>
          <w:sz w:val="20"/>
          <w:szCs w:val="20"/>
          <w:lang w:val="es"/>
        </w:rPr>
        <w:t xml:space="preserve">25</w:t>
      </w:r>
      <w:r w:rsidR="0">
        <w:rPr>
          <w:lang w:val="es"/>
        </w:rPr>
        <w:t xml:space="preserve"> </w:t>
      </w:r>
      <w:r w:rsidRPr="00AD6893">
        <w:rPr>
          <w:color w:val="000000"/>
          <w:sz w:val="20"/>
          <w:szCs w:val="20"/>
          <w:lang w:val="es"/>
        </w:rPr>
        <w:t xml:space="preserve"> para accesorios a $</w:t>
      </w:r>
      <w:r w:rsidRPr="00AD6893" w:rsidR="00BD7E63">
        <w:rPr>
          <w:sz w:val="20"/>
          <w:szCs w:val="20"/>
          <w:lang w:val="es"/>
        </w:rPr>
        <w:t xml:space="preserve">200</w:t>
      </w:r>
      <w:r w:rsidR="0">
        <w:rPr>
          <w:lang w:val="es"/>
        </w:rPr>
        <w:t xml:space="preserve"> </w:t>
      </w:r>
      <w:r w:rsidRPr="00AD6893">
        <w:rPr>
          <w:color w:val="000000"/>
          <w:sz w:val="20"/>
          <w:szCs w:val="20"/>
          <w:lang w:val="es"/>
        </w:rPr>
        <w:t xml:space="preserve"> para ropa exterior.</w:t>
      </w:r>
    </w:p>
    <w:p w:rsidRPr="00AD6893" w:rsidR="001A3152" w:rsidP="00AD6893" w:rsidRDefault="001A3152" w14:paraId="4BC42628" w14:textId="0CD79581">
      <w:pPr>
        <w:bidi w:val="false"/>
        <w:spacing w:before="120"/>
        <w:ind w:right="180"/>
        <w:jc w:val="center"/>
        <w:rPr>
          <w:rFonts w:ascii="Arial" w:hAnsi="Arial" w:eastAsia="Arial" w:cs="Arial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adidas.com/IvyPark</w:t>
      </w:r>
      <w:proofErr w:type="spellStart"/>
      <w:proofErr w:type="spellEnd"/>
    </w:p>
    <w:p w:rsidRPr="00AD6893" w:rsidR="001A3152" w:rsidP="00AD6893" w:rsidRDefault="001A3152" w14:paraId="458F3B19" w14:textId="7BDBAAA6">
      <w:pPr>
        <w:bidi w:val="false"/>
        <w:spacing w:before="120"/>
        <w:ind w:right="180"/>
        <w:jc w:val="center"/>
        <w:rPr>
          <w:rFonts w:ascii="Arial" w:hAnsi="Arial" w:eastAsia="Arial" w:cs="Arial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@adidasOriginals</w:t>
      </w:r>
    </w:p>
    <w:p w:rsidRPr="00A15D1C" w:rsidR="00A771C7" w:rsidP="00AD6893" w:rsidRDefault="00AB6517" w14:paraId="0000000F" w14:textId="77777777">
      <w:pPr>
        <w:spacing w:before="200" w:after="24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AD6893">
        <w:rPr>
          <w:rFonts w:ascii="Times New Roman" w:hAnsi="Times New Roman" w:eastAsia="Times New Roman" w:cs="Times New Roman"/>
          <w:color w:val="000000"/>
          <w:sz w:val="20"/>
          <w:szCs w:val="20"/>
        </w:rPr>
        <w:br/>
      </w:r>
    </w:p>
    <w:p w:rsidRPr="00A15D1C" w:rsidR="00A771C7" w:rsidP="00AD6893" w:rsidRDefault="00AB6517" w14:paraId="00000011" w14:textId="040B93B1">
      <w:pPr>
        <w:bidi w:val="false"/>
        <w:spacing w:before="20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8A4E8E">
        <w:rPr>
          <w:color w:val="000000" w:themeColor="text1"/>
          <w:sz w:val="22"/>
          <w:szCs w:val="22"/>
          <w:lang w:val="es"/>
        </w:rPr>
        <w:t xml:space="preserve">Nota para los editores:</w:t>
      </w:r>
    </w:p>
    <w:p w:rsidRPr="00A15D1C" w:rsidR="00A771C7" w:rsidP="00AD6893" w:rsidRDefault="00AB6517" w14:paraId="00000012" w14:textId="77777777">
      <w:pPr>
        <w:bidi w:val="false"/>
        <w:spacing w:before="20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A15D1C">
        <w:rPr>
          <w:b/>
          <w:color w:val="000000" w:themeColor="text1"/>
          <w:sz w:val="22"/>
          <w:szCs w:val="22"/>
          <w:lang w:val="es"/>
        </w:rPr>
        <w:t xml:space="preserve">Acerca de adidas</w:t>
      </w:r>
    </w:p>
    <w:p w:rsidRPr="00A15D1C" w:rsidR="00A771C7" w:rsidP="00AD6893" w:rsidRDefault="00AB6517" w14:paraId="00000014" w14:textId="4B2DB036">
      <w:pPr>
        <w:bidi w:val="false"/>
        <w:spacing w:before="20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A15D1C">
        <w:rPr>
          <w:color w:val="000000" w:themeColor="text1"/>
          <w:sz w:val="22"/>
          <w:szCs w:val="22"/>
          <w:lang w:val="es"/>
        </w:rPr>
        <w:t xml:space="preserve">adidas es líder mundial en la industria de artículos deportivos con las principales marcas adidas y Reebok. Con sede en Herzogenaurach/Alemania, la compañía emplea a 57.000 personas en todo el mundo y generó ventas de alrededor de 22 000 millones de euros en 2018.</w:t>
      </w:r>
    </w:p>
    <w:p w:rsidRPr="00A15D1C" w:rsidR="00A771C7" w:rsidP="00AD6893" w:rsidRDefault="00AB6517" w14:paraId="00000015" w14:textId="77777777">
      <w:pPr>
        <w:bidi w:val="false"/>
        <w:spacing w:before="20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A15D1C">
        <w:rPr>
          <w:b/>
          <w:color w:val="000000" w:themeColor="text1"/>
          <w:sz w:val="22"/>
          <w:szCs w:val="22"/>
          <w:lang w:val="es"/>
        </w:rPr>
        <w:t xml:space="preserve">Acerca de Parkwood Entertainment</w:t>
      </w:r>
    </w:p>
    <w:p w:rsidRPr="00AD6893" w:rsidR="00A771C7" w:rsidP="00AD6893" w:rsidRDefault="00AB6517" w14:paraId="00000017" w14:textId="32CDE953">
      <w:pPr>
        <w:bidi w:val="false"/>
        <w:spacing w:before="20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A15D1C">
        <w:rPr>
          <w:color w:val="000000" w:themeColor="text1"/>
          <w:sz w:val="22"/>
          <w:szCs w:val="22"/>
          <w:lang w:val="es"/>
        </w:rPr>
        <w:t xml:space="preserve">Parkwood Entertainment es una compañía de cine y producción, sello discográfico y firma de gestión fundada por el artista y empresario Beyoncé en 2010.  Con oficinas en Los Angeles y Nueva York, la compañía alberga departamentos de música, cine, video, actuaciones en vivo y producción de conciertos, gestión, desarrollo de negocios, marketing, digital, creativo, filantropía y publicidad.  Bajo su nombre original, Parkwood Pictures, la compañía lanzó la película Cadillac Records (2008), en la que Beyoncé protagonizó y coprodujo. La compañía también ha lanzado las películas Obsessed (2009), con Beyoncé como estrella y productora ejecutiva, el ganador del Premio Peabody de Entretenimiento, Limonada (2017), el Ganador del Emmy® nominado Homecoming: A Film By Beyoncé (2019), que documenta la actuación histórica de Beyoncé en el Coachella Valley Music &amp; Arts Festival en 2018, y Black Is King (2020). Parkwood Entertainment produjo The Mrs. Carter Show World Tour (2013-2014), The Formation World Tour (2016) y las mencionadas actuaciones de "Homecoming" en Coachella (2018), y coprodujo el ON THE RUN Tour (2014) y ON THE RUN II (2018).</w:t>
      </w:r>
      <w:proofErr w:type="gramStart"/>
      <w:proofErr w:type="gramEnd"/>
    </w:p>
    <w:p w:rsidRPr="00AD6893" w:rsidR="00A771C7" w:rsidP="00AD6893" w:rsidRDefault="00AB6517" w14:paraId="00000019" w14:textId="5611F02D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AD6893">
        <w:rPr>
          <w:b/>
          <w:color w:val="000000"/>
          <w:sz w:val="20"/>
          <w:szCs w:val="20"/>
          <w:lang w:val="es"/>
        </w:rPr>
        <w:t xml:space="preserve">Para consultas de prensa, póngase en contacto con</w:t>
      </w:r>
    </w:p>
    <w:p w:rsidRPr="00AD6893" w:rsidR="00A771C7" w:rsidP="00AD6893" w:rsidRDefault="00AB6517" w14:paraId="0000001A" w14:textId="731A6141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Be</w:t>
      </w:r>
      <w:r w:rsidR="00AD6893">
        <w:rPr>
          <w:color w:val="000000"/>
          <w:sz w:val="20"/>
          <w:szCs w:val="20"/>
          <w:lang w:val="es"/>
        </w:rPr>
        <w:t xml:space="preserve">y</w:t>
      </w:r>
      <w:r w:rsidRPr="00AD6893">
        <w:rPr>
          <w:color w:val="000000"/>
          <w:sz w:val="20"/>
          <w:szCs w:val="20"/>
          <w:lang w:val="es"/>
        </w:rPr>
        <w:t xml:space="preserve">oncé</w:t>
      </w:r>
    </w:p>
    <w:p w:rsidRPr="00AD6893" w:rsidR="00A771C7" w:rsidP="00AD6893" w:rsidRDefault="00AB6517" w14:paraId="0000001C" w14:textId="0937C80A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  <w:lang w:val="de-DE"/>
        </w:rPr>
      </w:pPr>
      <w:r w:rsidRPr="00AD6893">
        <w:rPr>
          <w:color w:val="000000"/>
          <w:sz w:val="20"/>
          <w:szCs w:val="20"/>
          <w:lang w:val="es"/>
        </w:rPr>
        <w:t xml:space="preserve">Yvette Noel-Schure, Yns@parkwood-Ent.com</w:t>
      </w:r>
      <w:proofErr w:type="spellStart"/>
      <w:proofErr w:type="spellEnd"/>
    </w:p>
    <w:p w:rsidRPr="00AD6893" w:rsidR="00A771C7" w:rsidP="00AD6893" w:rsidRDefault="00AB6517" w14:paraId="0000001D" w14:textId="77777777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Adidas</w:t>
      </w:r>
    </w:p>
    <w:p w:rsidRPr="00AD6893" w:rsidR="00A771C7" w:rsidP="00AD6893" w:rsidRDefault="00AB6517" w14:paraId="0000001F" w14:textId="3C01EB5E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Maura Pezzotta, maura.pezzotta@adidas.com</w:t>
      </w:r>
    </w:p>
    <w:p w:rsidRPr="00AD6893" w:rsidR="00A771C7" w:rsidP="00AD6893" w:rsidRDefault="00AB6517" w14:paraId="00000020" w14:textId="77777777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Paul Wilmot Communications</w:t>
      </w:r>
    </w:p>
    <w:p w:rsidRPr="00AD6893" w:rsidR="00A771C7" w:rsidP="00AD6893" w:rsidRDefault="00AB6517" w14:paraId="00000022" w14:textId="30AF56C8">
      <w:pPr>
        <w:bidi w:val="false"/>
        <w:spacing w:before="20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AD6893">
        <w:rPr>
          <w:color w:val="000000"/>
          <w:sz w:val="20"/>
          <w:szCs w:val="20"/>
          <w:lang w:val="es"/>
        </w:rPr>
        <w:t xml:space="preserve">Kathryn Stelmack, kstelmack@paulwilmot.com</w:t>
      </w:r>
      <w:proofErr w:type="spellStart"/>
      <w:proofErr w:type="spellEnd"/>
    </w:p>
    <w:sectPr w:rsidRPr="00AD6893" w:rsidR="00A771C7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6E09" w:rsidP="00AD6893" w:rsidRDefault="00AF6E09" w14:paraId="5A8C2BB9" w14:textId="77777777">
      <w:r>
        <w:rPr>
          <w:lang w:val="es"/>
        </w:rPr>
        <w:separator/>
      </w:r>
    </w:p>
  </w:endnote>
  <w:endnote w:type="continuationSeparator" w:id="0">
    <w:p w:rsidR="00AF6E09" w:rsidP="00AD6893" w:rsidRDefault="00AF6E09" w14:paraId="291434E5" w14:textId="7777777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6E09" w:rsidP="00AD6893" w:rsidRDefault="00AF6E09" w14:paraId="11DADC75" w14:textId="77777777">
      <w:r>
        <w:rPr>
          <w:lang w:val="es"/>
        </w:rPr>
        <w:separator/>
      </w:r>
    </w:p>
  </w:footnote>
  <w:footnote w:type="continuationSeparator" w:id="0">
    <w:p w:rsidR="00AF6E09" w:rsidP="00AD6893" w:rsidRDefault="00AF6E09" w14:paraId="30188F83" w14:textId="77777777">
      <w:r>
        <w:rPr>
          <w:lang w:val="es"/>
        </w:rP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D6893" w:rsidR="00AD6893" w:rsidP="00AD6893" w:rsidRDefault="00AD6893" w14:paraId="3B3E1B1A" w14:textId="3E181FCE">
    <w:pPr>
      <w:bidi w:val="false"/>
      <w:jc w:val="center"/>
      <w:rPr>
        <w:rFonts w:ascii="Times New Roman" w:hAnsi="Times New Roman" w:eastAsia="Times New Roman" w:cs="Times New Roman"/>
        <w:lang w:val="en-DE" w:eastAsia="en-GB"/>
      </w:rPr>
    </w:pPr>
    <w:r w:rsidRPr="258C555E">
      <w:rPr>
        <w:color w:val="000000" w:themeColor="text1" w:themeTint="FF" w:themeShade="FF"/>
        <w:lang w:val="es"/>
      </w:rPr>
      <w:fldChar w:fldCharType="begin"/>
    </w:r>
    <w:r w:rsidRPr="258C555E">
      <w:rPr>
        <w:color w:val="000000" w:themeColor="text1" w:themeTint="FF" w:themeShade="FF"/>
        <w:lang w:val="es"/>
      </w:rPr>
      <w:instrText xml:space="preserve"> INCLUDEPICTURE "https://lh4.googleusercontent.com/Z8VL-JDjfUzGgHXJWSHMOXXgel7lZ3lGQtq1YK00yJNyXEMIVjRrKU1o1GxlSmaT3imiCI14p_uPe_H4r5rehBxKaRknIsyAxDJcBlz9ujE-hRVKSw8oXhegGD6rHJvaIo3aM7-3uaw" \* MERGEFORMATINET </w:instrText>
    </w:r>
    <w:r w:rsidRPr="258C555E">
      <w:rPr>
        <w:color w:val="000000" w:themeColor="text1" w:themeTint="FF" w:themeShade="FF"/>
        <w:lang w:val="es"/>
      </w:rPr>
      <w:fldChar w:fldCharType="separate"/>
    </w:r>
    <w:r w:rsidR="258C555E">
      <w:drawing>
        <wp:inline wp14:editId="29D5BBF8" wp14:anchorId="178DF008">
          <wp:extent cx="2192594" cy="696664"/>
          <wp:effectExtent l="0" t="0" r="5080" b="1905"/>
          <wp:docPr id="1" name="Picture 1" descr="Una imagen que contiene forma&#10;&#10;Descripción generada automá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6dac2026b6b4f6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92594" cy="69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58C555E">
      <w:rPr>
        <w:color w:val="000000" w:themeColor="text1" w:themeTint="FF" w:themeShade="FF"/>
        <w:lang w:val="es"/>
      </w:rPr>
      <w:fldChar w:fldCharType="end"/>
    </w:r>
  </w:p>
  <w:p w:rsidRPr="00AD6893" w:rsidR="00AD6893" w:rsidP="00AD6893" w:rsidRDefault="00AD6893" w14:paraId="1AF178D2" w14:textId="77777777">
    <w:pPr>
      <w:pStyle w:val="Header"/>
      <w:bidi w:val="fals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C7"/>
    <w:rsid w:val="0"/>
    <w:rsid w:val="000318D2"/>
    <w:rsid w:val="000418AE"/>
    <w:rsid w:val="001259ED"/>
    <w:rsid w:val="001A3152"/>
    <w:rsid w:val="001A7FF0"/>
    <w:rsid w:val="00266EAA"/>
    <w:rsid w:val="00283F68"/>
    <w:rsid w:val="003732AA"/>
    <w:rsid w:val="00377F48"/>
    <w:rsid w:val="00394189"/>
    <w:rsid w:val="004F7DA0"/>
    <w:rsid w:val="0053401C"/>
    <w:rsid w:val="00556DDB"/>
    <w:rsid w:val="00585DDE"/>
    <w:rsid w:val="005C60A3"/>
    <w:rsid w:val="00602AAB"/>
    <w:rsid w:val="00642547"/>
    <w:rsid w:val="006E4AF4"/>
    <w:rsid w:val="007629C7"/>
    <w:rsid w:val="008A4E8E"/>
    <w:rsid w:val="009F2901"/>
    <w:rsid w:val="00A15D1C"/>
    <w:rsid w:val="00A729D8"/>
    <w:rsid w:val="00A771C7"/>
    <w:rsid w:val="00AB6517"/>
    <w:rsid w:val="00AD6893"/>
    <w:rsid w:val="00AE5654"/>
    <w:rsid w:val="00AF6E09"/>
    <w:rsid w:val="00B86A78"/>
    <w:rsid w:val="00BD7E63"/>
    <w:rsid w:val="00C03F22"/>
    <w:rsid w:val="00D475F2"/>
    <w:rsid w:val="00EA765F"/>
    <w:rsid w:val="00FA23C0"/>
    <w:rsid w:val="09BC0BD4"/>
    <w:rsid w:val="0B779A75"/>
    <w:rsid w:val="0D0A38CC"/>
    <w:rsid w:val="1935CC4B"/>
    <w:rsid w:val="1EFE4BFF"/>
    <w:rsid w:val="258C555E"/>
    <w:rsid w:val="2EC1CAA0"/>
    <w:rsid w:val="36E488AB"/>
    <w:rsid w:val="38E50542"/>
    <w:rsid w:val="3A1DBB6B"/>
    <w:rsid w:val="4269F145"/>
    <w:rsid w:val="4880AD3F"/>
    <w:rsid w:val="4A531C0F"/>
    <w:rsid w:val="4EFFD4C8"/>
    <w:rsid w:val="57A8D031"/>
    <w:rsid w:val="5B39B7A1"/>
    <w:rsid w:val="5D32DA69"/>
    <w:rsid w:val="6707E61F"/>
    <w:rsid w:val="67E67811"/>
    <w:rsid w:val="6D3F2797"/>
    <w:rsid w:val="7BCA80CA"/>
    <w:rsid w:val="7CD0D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C3FEB8"/>
  <w15:docId w15:val="{D6655798-B6D5-6648-8FA2-7853AD9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456C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7A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3F7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0418AE"/>
  </w:style>
  <w:style w:type="paragraph" w:styleId="Header">
    <w:name w:val="header"/>
    <w:basedOn w:val="Normal"/>
    <w:link w:val="HeaderChar"/>
    <w:uiPriority w:val="99"/>
    <w:unhideWhenUsed/>
    <w:rsid w:val="00AD689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6893"/>
  </w:style>
  <w:style w:type="paragraph" w:styleId="Footer">
    <w:name w:val="footer"/>
    <w:basedOn w:val="Normal"/>
    <w:link w:val="FooterChar"/>
    <w:uiPriority w:val="99"/>
    <w:unhideWhenUsed/>
    <w:rsid w:val="00AD689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customXml" Target="/customXml/item4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customXml" Target="/customXml/item3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2.xml" Id="rId10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6dac2026b6b4f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Dx3CsVb0m+oYrl0Rut+YLdBOw==">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2" ma:contentTypeDescription="Create a new document." ma:contentTypeScope="" ma:versionID="b1a97b70f12ec4d383cc8d6254fbcf6e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4f7d29277e16a98f3f72735b7792d7f7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AB3FE9-E5C7-40FA-921A-7F0E008A0684}"/>
</file>

<file path=customXml/itemProps3.xml><?xml version="1.0" encoding="utf-8"?>
<ds:datastoreItem xmlns:ds="http://schemas.openxmlformats.org/officeDocument/2006/customXml" ds:itemID="{E09A66C5-2372-4B87-A2EE-03456816D999}"/>
</file>

<file path=customXml/itemProps4.xml><?xml version="1.0" encoding="utf-8"?>
<ds:datastoreItem xmlns:ds="http://schemas.openxmlformats.org/officeDocument/2006/customXml" ds:itemID="{DE2946A1-68FA-4D09-A065-060027F9DA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Yvette Noel-Schure</dc:creator>
  <lastModifiedBy>Vallejo, Jose Francisco</lastModifiedBy>
  <revision>13</revision>
  <dcterms:created xsi:type="dcterms:W3CDTF">2020-10-22T00:02:00.0000000Z</dcterms:created>
  <dcterms:modified xsi:type="dcterms:W3CDTF">2020-10-22T15:25:12.5820850Z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0x010100135136E14C6C2F448F6DAB391628341C</vt:lpwstr>
  </op:property>
</op:Properties>
</file>