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DDC4" w14:textId="5EB98C16" w:rsidR="006676FD" w:rsidRDefault="00070CD4" w:rsidP="4BE0AB25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F402128" wp14:editId="6FED7E65">
            <wp:extent cx="781050" cy="624839"/>
            <wp:effectExtent l="0" t="0" r="0" b="4445"/>
            <wp:docPr id="8333232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52F16" w14:textId="77777777" w:rsidR="006676FD" w:rsidRDefault="006676FD" w:rsidP="4BE0AB25">
      <w:pPr>
        <w:spacing w:after="0"/>
        <w:jc w:val="center"/>
        <w:rPr>
          <w:b/>
          <w:bCs/>
        </w:rPr>
      </w:pPr>
    </w:p>
    <w:p w14:paraId="0F8082B5" w14:textId="3BAC906D" w:rsidR="305CBB76" w:rsidRDefault="305CBB76" w:rsidP="4BE0AB25">
      <w:pPr>
        <w:spacing w:after="0"/>
        <w:jc w:val="center"/>
        <w:rPr>
          <w:b/>
          <w:bCs/>
        </w:rPr>
      </w:pPr>
      <w:r w:rsidRPr="4BE0AB25">
        <w:rPr>
          <w:b/>
          <w:bCs/>
        </w:rPr>
        <w:t>CODECHAOS “</w:t>
      </w:r>
      <w:r w:rsidR="21689E00" w:rsidRPr="4BE0AB25">
        <w:rPr>
          <w:b/>
          <w:bCs/>
        </w:rPr>
        <w:t>Nations Pack</w:t>
      </w:r>
      <w:r w:rsidR="0904A509" w:rsidRPr="4BE0AB25">
        <w:rPr>
          <w:b/>
          <w:bCs/>
        </w:rPr>
        <w:t>”</w:t>
      </w:r>
      <w:r w:rsidR="05E09466" w:rsidRPr="4BE0AB25">
        <w:rPr>
          <w:b/>
          <w:bCs/>
        </w:rPr>
        <w:t xml:space="preserve"> </w:t>
      </w:r>
      <w:r w:rsidR="36041A08" w:rsidRPr="4BE0AB25">
        <w:rPr>
          <w:b/>
          <w:bCs/>
        </w:rPr>
        <w:t xml:space="preserve">Gives Golfers Something to Celebrate </w:t>
      </w:r>
      <w:r w:rsidR="580A5BA1" w:rsidRPr="4BE0AB25">
        <w:rPr>
          <w:b/>
          <w:bCs/>
        </w:rPr>
        <w:t>as</w:t>
      </w:r>
      <w:r w:rsidR="36041A08" w:rsidRPr="4BE0AB25">
        <w:rPr>
          <w:b/>
          <w:bCs/>
        </w:rPr>
        <w:t xml:space="preserve"> Golf Returns</w:t>
      </w:r>
      <w:r w:rsidR="21689E00" w:rsidRPr="4BE0AB25">
        <w:rPr>
          <w:b/>
          <w:bCs/>
        </w:rPr>
        <w:t xml:space="preserve"> </w:t>
      </w:r>
    </w:p>
    <w:p w14:paraId="1FBA9D0F" w14:textId="7846E835" w:rsidR="7A5E3476" w:rsidRDefault="7A5E3476" w:rsidP="7A5E3476">
      <w:pPr>
        <w:spacing w:after="0"/>
      </w:pPr>
    </w:p>
    <w:p w14:paraId="3075E294" w14:textId="71574FA1" w:rsidR="0028067E" w:rsidRDefault="0028067E" w:rsidP="7A5E3476">
      <w:pPr>
        <w:spacing w:after="0"/>
      </w:pPr>
      <w:r>
        <w:t>CARLSBAD, Calif</w:t>
      </w:r>
      <w:r w:rsidR="3F9C81E3">
        <w:t>.</w:t>
      </w:r>
      <w:r w:rsidR="4EAFA531">
        <w:t xml:space="preserve"> --</w:t>
      </w:r>
      <w:r>
        <w:t xml:space="preserve"> (May 22, 2020) – </w:t>
      </w:r>
      <w:r w:rsidR="7B353ABA">
        <w:t>While t</w:t>
      </w:r>
      <w:r w:rsidR="5DF4FE81">
        <w:t>he world’s best</w:t>
      </w:r>
      <w:r w:rsidR="725E3289">
        <w:t xml:space="preserve"> golfers</w:t>
      </w:r>
      <w:r w:rsidR="543A73B5">
        <w:t xml:space="preserve"> </w:t>
      </w:r>
      <w:r w:rsidR="687B739A">
        <w:t xml:space="preserve">will have to wait one more year </w:t>
      </w:r>
      <w:r w:rsidR="094BAA09">
        <w:t>to</w:t>
      </w:r>
      <w:r w:rsidR="687B739A">
        <w:t xml:space="preserve"> represent their countries</w:t>
      </w:r>
      <w:r w:rsidR="2A0D0AB4">
        <w:t xml:space="preserve">, </w:t>
      </w:r>
      <w:r w:rsidR="0E3FBEFA">
        <w:t>a</w:t>
      </w:r>
      <w:r w:rsidR="0D8C4916">
        <w:t xml:space="preserve">didas is making sure </w:t>
      </w:r>
      <w:r w:rsidR="6F1EDD6D">
        <w:t>gol</w:t>
      </w:r>
      <w:r w:rsidR="23135680">
        <w:t xml:space="preserve">fers everywhere </w:t>
      </w:r>
      <w:r w:rsidR="2A01DB01">
        <w:t>can</w:t>
      </w:r>
      <w:r w:rsidR="3DD68E05">
        <w:t xml:space="preserve"> </w:t>
      </w:r>
      <w:r w:rsidR="2A01DB01">
        <w:t>start</w:t>
      </w:r>
      <w:r w:rsidR="7329A722">
        <w:t xml:space="preserve"> </w:t>
      </w:r>
      <w:r w:rsidR="425D1E2C">
        <w:t>show</w:t>
      </w:r>
      <w:r w:rsidR="4687A1B9">
        <w:t xml:space="preserve">ing </w:t>
      </w:r>
      <w:r w:rsidR="425D1E2C">
        <w:t xml:space="preserve">their pride </w:t>
      </w:r>
      <w:r w:rsidR="26BEF7C0">
        <w:t>t</w:t>
      </w:r>
      <w:r w:rsidR="2A01DB01">
        <w:t>oday.</w:t>
      </w:r>
      <w:r w:rsidR="21ECFEAE">
        <w:t xml:space="preserve"> </w:t>
      </w:r>
      <w:r w:rsidR="2A860D23">
        <w:t>adidas Golf unveiled a collection of limited-edition CODECHAOS footwear</w:t>
      </w:r>
      <w:r w:rsidR="43F62AFA">
        <w:t xml:space="preserve"> models - </w:t>
      </w:r>
      <w:r w:rsidR="256FE55E">
        <w:t xml:space="preserve">the Nations Pack – </w:t>
      </w:r>
      <w:r w:rsidR="54C499FF">
        <w:t xml:space="preserve">giving </w:t>
      </w:r>
      <w:r w:rsidR="494482C5">
        <w:t>players the opportunity to put their nation’s colors on full display the next time they are on the course.</w:t>
      </w:r>
    </w:p>
    <w:p w14:paraId="78301B04" w14:textId="6512A3D9" w:rsidR="7A5E3476" w:rsidRDefault="7A5E3476" w:rsidP="7A5E3476">
      <w:pPr>
        <w:spacing w:after="0"/>
      </w:pPr>
    </w:p>
    <w:p w14:paraId="05F53035" w14:textId="50F63650" w:rsidR="6C7908EC" w:rsidRDefault="6C7908EC" w:rsidP="4BE0AB25">
      <w:pPr>
        <w:spacing w:after="0"/>
      </w:pPr>
      <w:r>
        <w:t xml:space="preserve">The limited-edition footwear </w:t>
      </w:r>
      <w:r w:rsidR="7C6AD281">
        <w:t xml:space="preserve">models </w:t>
      </w:r>
      <w:r>
        <w:t>represent five different parts of the wo</w:t>
      </w:r>
      <w:r w:rsidR="5BF72487">
        <w:t>rld</w:t>
      </w:r>
      <w:r>
        <w:t>: the</w:t>
      </w:r>
      <w:r w:rsidR="61C888A3">
        <w:t xml:space="preserve"> </w:t>
      </w:r>
      <w:r>
        <w:t>U</w:t>
      </w:r>
      <w:r w:rsidR="0BE9C938">
        <w:t>nited States</w:t>
      </w:r>
      <w:r>
        <w:t>, Canada, U</w:t>
      </w:r>
      <w:r w:rsidR="389E5DE0">
        <w:t>nited Kingdom</w:t>
      </w:r>
      <w:r>
        <w:t>, South Korea and Japan.</w:t>
      </w:r>
      <w:r w:rsidR="153BC50D">
        <w:t xml:space="preserve"> Each model incorporates </w:t>
      </w:r>
      <w:r w:rsidR="58C32192">
        <w:t>colo</w:t>
      </w:r>
      <w:r w:rsidR="42CE9AB3">
        <w:t>rs</w:t>
      </w:r>
      <w:r w:rsidR="58C32192">
        <w:t xml:space="preserve"> </w:t>
      </w:r>
      <w:r w:rsidR="36C34EA3">
        <w:t>from the</w:t>
      </w:r>
      <w:r w:rsidR="2855F19A">
        <w:t>ir</w:t>
      </w:r>
      <w:r w:rsidR="2113BDC5">
        <w:t xml:space="preserve"> respective</w:t>
      </w:r>
      <w:r w:rsidR="2855F19A">
        <w:t xml:space="preserve"> flags </w:t>
      </w:r>
      <w:r w:rsidR="3F5486D7">
        <w:t xml:space="preserve">and are </w:t>
      </w:r>
      <w:hyperlink r:id="rId9">
        <w:r w:rsidR="3F5486D7" w:rsidRPr="5F98D3A2">
          <w:rPr>
            <w:rStyle w:val="Hyperlink"/>
          </w:rPr>
          <w:t xml:space="preserve">built on the latest </w:t>
        </w:r>
        <w:r w:rsidR="0CA8BC30" w:rsidRPr="5F98D3A2">
          <w:rPr>
            <w:rStyle w:val="Hyperlink"/>
          </w:rPr>
          <w:t>CODECHAOS</w:t>
        </w:r>
        <w:r w:rsidR="5BAEAB4A" w:rsidRPr="5F98D3A2">
          <w:rPr>
            <w:rStyle w:val="Hyperlink"/>
          </w:rPr>
          <w:t xml:space="preserve"> and CODECHAOS BOA</w:t>
        </w:r>
        <w:r w:rsidR="00E23305" w:rsidRPr="5F98D3A2">
          <w:rPr>
            <w:rStyle w:val="Hyperlink"/>
          </w:rPr>
          <w:t>®</w:t>
        </w:r>
        <w:r w:rsidR="0CA8BC30" w:rsidRPr="5F98D3A2">
          <w:rPr>
            <w:rStyle w:val="Hyperlink"/>
          </w:rPr>
          <w:t xml:space="preserve"> silhouette</w:t>
        </w:r>
        <w:r w:rsidR="2F511C6E" w:rsidRPr="5F98D3A2">
          <w:rPr>
            <w:rStyle w:val="Hyperlink"/>
          </w:rPr>
          <w:t>s</w:t>
        </w:r>
      </w:hyperlink>
      <w:r w:rsidR="007EBA24">
        <w:t xml:space="preserve">. </w:t>
      </w:r>
      <w:r w:rsidR="3672C223">
        <w:t>All colorways are</w:t>
      </w:r>
      <w:r w:rsidR="61099303">
        <w:t xml:space="preserve"> unique, empowering players to be honorary members of each country’s team</w:t>
      </w:r>
      <w:r w:rsidR="4D3AE463">
        <w:t xml:space="preserve"> until </w:t>
      </w:r>
      <w:r w:rsidR="48D95A9A">
        <w:t>the world’s best head to Tokyo in 2021.</w:t>
      </w:r>
    </w:p>
    <w:p w14:paraId="12ACEACA" w14:textId="6530318F" w:rsidR="4BE0AB25" w:rsidRDefault="4BE0AB25" w:rsidP="4BE0AB25">
      <w:pPr>
        <w:spacing w:after="0"/>
      </w:pPr>
    </w:p>
    <w:p w14:paraId="09BF68DC" w14:textId="3BB224CD" w:rsidR="1E24A997" w:rsidRDefault="1E24A997" w:rsidP="4BE0AB25">
      <w:pPr>
        <w:spacing w:after="0"/>
      </w:pPr>
      <w:r>
        <w:t>“In many parts of the world, golf is just starting to come back,” said Masun Denison, global footwear director, adidas Golf. “We hope this new footwear not only provides golfers with a unique way to showcase the</w:t>
      </w:r>
      <w:r w:rsidR="02A94355">
        <w:t>ir pride</w:t>
      </w:r>
      <w:r>
        <w:t xml:space="preserve">, but also give them something to look forward to </w:t>
      </w:r>
      <w:r w:rsidR="512E6BC2">
        <w:t xml:space="preserve">as their nations lift restrictions and </w:t>
      </w:r>
      <w:r>
        <w:t>are able to get back out on the course.”</w:t>
      </w:r>
    </w:p>
    <w:p w14:paraId="3775E637" w14:textId="409B5D63" w:rsidR="4BE0AB25" w:rsidRDefault="4BE0AB25" w:rsidP="4BE0AB25">
      <w:pPr>
        <w:spacing w:after="0"/>
      </w:pPr>
    </w:p>
    <w:p w14:paraId="516F616B" w14:textId="59EF060D" w:rsidR="0BE46C3C" w:rsidRDefault="0BE46C3C" w:rsidP="4BE0AB25">
      <w:pPr>
        <w:spacing w:after="0"/>
      </w:pPr>
      <w:r>
        <w:t>The five models of the CODECHAOS limited edition are:</w:t>
      </w:r>
    </w:p>
    <w:p w14:paraId="16C58708" w14:textId="408A4B7A" w:rsidR="4BE0AB25" w:rsidRDefault="4BE0AB25" w:rsidP="4BE0AB25">
      <w:pPr>
        <w:spacing w:after="0"/>
      </w:pPr>
    </w:p>
    <w:p w14:paraId="5452366D" w14:textId="1048AA03" w:rsidR="7BBA6A9C" w:rsidRDefault="004556DF" w:rsidP="531C82BA">
      <w:pPr>
        <w:pStyle w:val="ListParagraph"/>
        <w:numPr>
          <w:ilvl w:val="0"/>
          <w:numId w:val="2"/>
        </w:numPr>
        <w:spacing w:after="0"/>
        <w:rPr>
          <w:rFonts w:eastAsia="AdihausDIN" w:cs="AdihausDIN"/>
        </w:rPr>
      </w:pPr>
      <w:hyperlink r:id="rId10">
        <w:r w:rsidR="7BBA6A9C" w:rsidRPr="531C82BA">
          <w:rPr>
            <w:rStyle w:val="Hyperlink"/>
          </w:rPr>
          <w:t>CODECHAOS – U.S.A. Edition</w:t>
        </w:r>
      </w:hyperlink>
    </w:p>
    <w:p w14:paraId="1BA69634" w14:textId="7D7E97CA" w:rsidR="297C46E1" w:rsidRDefault="297C46E1" w:rsidP="531C82BA">
      <w:pPr>
        <w:pStyle w:val="ListParagraph"/>
        <w:numPr>
          <w:ilvl w:val="1"/>
          <w:numId w:val="2"/>
        </w:numPr>
        <w:spacing w:after="0"/>
      </w:pPr>
      <w:r w:rsidRPr="2C7FEB0B">
        <w:rPr>
          <w:i/>
          <w:iCs/>
        </w:rPr>
        <w:t xml:space="preserve">Available in the U.S., </w:t>
      </w:r>
      <w:r w:rsidR="2D092FDF" w:rsidRPr="2C7FEB0B">
        <w:rPr>
          <w:i/>
          <w:iCs/>
        </w:rPr>
        <w:t>Europe, South Korea and Japan</w:t>
      </w:r>
      <w:r w:rsidR="7A1BC7C9" w:rsidRPr="2C7FEB0B">
        <w:rPr>
          <w:i/>
          <w:iCs/>
        </w:rPr>
        <w:t xml:space="preserve"> only</w:t>
      </w:r>
    </w:p>
    <w:p w14:paraId="21BBB736" w14:textId="52316259" w:rsidR="7BBA6A9C" w:rsidRDefault="004556DF" w:rsidP="4BE0AB25">
      <w:pPr>
        <w:pStyle w:val="ListParagraph"/>
        <w:numPr>
          <w:ilvl w:val="0"/>
          <w:numId w:val="2"/>
        </w:numPr>
        <w:spacing w:after="0"/>
      </w:pPr>
      <w:hyperlink r:id="rId11">
        <w:r w:rsidR="7BBA6A9C" w:rsidRPr="531C82BA">
          <w:rPr>
            <w:rStyle w:val="Hyperlink"/>
          </w:rPr>
          <w:t>CODECHAOS – U.K. Edition</w:t>
        </w:r>
      </w:hyperlink>
      <w:r w:rsidR="2E44A1F2">
        <w:t xml:space="preserve"> </w:t>
      </w:r>
    </w:p>
    <w:p w14:paraId="0A2C9A46" w14:textId="0A06361F" w:rsidR="51AE6EB6" w:rsidRDefault="51AE6EB6" w:rsidP="531C82BA">
      <w:pPr>
        <w:pStyle w:val="ListParagraph"/>
        <w:numPr>
          <w:ilvl w:val="1"/>
          <w:numId w:val="2"/>
        </w:numPr>
        <w:spacing w:after="0"/>
      </w:pPr>
      <w:r w:rsidRPr="2C7FEB0B">
        <w:rPr>
          <w:i/>
          <w:iCs/>
        </w:rPr>
        <w:t>Available in Europe, South Korea and Japan</w:t>
      </w:r>
      <w:r w:rsidR="2F444593" w:rsidRPr="2C7FEB0B">
        <w:rPr>
          <w:i/>
          <w:iCs/>
        </w:rPr>
        <w:t xml:space="preserve"> only</w:t>
      </w:r>
    </w:p>
    <w:p w14:paraId="0F53887F" w14:textId="72BDE732" w:rsidR="7BBA6A9C" w:rsidRDefault="004556DF" w:rsidP="4BE0AB25">
      <w:pPr>
        <w:pStyle w:val="ListParagraph"/>
        <w:numPr>
          <w:ilvl w:val="0"/>
          <w:numId w:val="2"/>
        </w:numPr>
        <w:spacing w:after="0"/>
      </w:pPr>
      <w:hyperlink r:id="rId12">
        <w:r w:rsidR="7BBA6A9C" w:rsidRPr="2C7FEB0B">
          <w:rPr>
            <w:rStyle w:val="Hyperlink"/>
          </w:rPr>
          <w:t>CODECHAOS – Canada Edition</w:t>
        </w:r>
      </w:hyperlink>
    </w:p>
    <w:p w14:paraId="1616F51B" w14:textId="1EF4066B" w:rsidR="6DEA8DBF" w:rsidRDefault="6DEA8DBF" w:rsidP="531C82BA">
      <w:pPr>
        <w:pStyle w:val="ListParagraph"/>
        <w:numPr>
          <w:ilvl w:val="1"/>
          <w:numId w:val="2"/>
        </w:numPr>
        <w:spacing w:after="0"/>
      </w:pPr>
      <w:r w:rsidRPr="2C7FEB0B">
        <w:rPr>
          <w:i/>
          <w:iCs/>
        </w:rPr>
        <w:t>Available in</w:t>
      </w:r>
      <w:r w:rsidR="7BC86DC4" w:rsidRPr="2C7FEB0B">
        <w:rPr>
          <w:i/>
          <w:iCs/>
        </w:rPr>
        <w:t xml:space="preserve"> Canada, South Korea and Japan only</w:t>
      </w:r>
    </w:p>
    <w:p w14:paraId="716A9B24" w14:textId="0752FC75" w:rsidR="7BBA6A9C" w:rsidRDefault="004556DF" w:rsidP="531C82BA">
      <w:pPr>
        <w:pStyle w:val="ListParagraph"/>
        <w:numPr>
          <w:ilvl w:val="0"/>
          <w:numId w:val="2"/>
        </w:numPr>
        <w:spacing w:after="0"/>
        <w:rPr>
          <w:rFonts w:eastAsia="AdihausDIN" w:cs="AdihausDIN"/>
        </w:rPr>
      </w:pPr>
      <w:hyperlink r:id="rId13">
        <w:r w:rsidR="7BBA6A9C" w:rsidRPr="531C82BA">
          <w:rPr>
            <w:rStyle w:val="Hyperlink"/>
          </w:rPr>
          <w:t>CODECHAOS BOA – Japan Edition</w:t>
        </w:r>
      </w:hyperlink>
    </w:p>
    <w:p w14:paraId="33D78D24" w14:textId="64E1CB8E" w:rsidR="11F88214" w:rsidRDefault="11F88214" w:rsidP="531C82BA">
      <w:pPr>
        <w:pStyle w:val="ListParagraph"/>
        <w:numPr>
          <w:ilvl w:val="1"/>
          <w:numId w:val="2"/>
        </w:numPr>
        <w:spacing w:after="0"/>
      </w:pPr>
      <w:r w:rsidRPr="2C7FEB0B">
        <w:rPr>
          <w:i/>
          <w:iCs/>
        </w:rPr>
        <w:t>Available in Japan, Europe and Canada only</w:t>
      </w:r>
    </w:p>
    <w:p w14:paraId="296514C9" w14:textId="097F011A" w:rsidR="7BBA6A9C" w:rsidRDefault="004556DF" w:rsidP="531C82BA">
      <w:pPr>
        <w:pStyle w:val="ListParagraph"/>
        <w:numPr>
          <w:ilvl w:val="0"/>
          <w:numId w:val="2"/>
        </w:numPr>
        <w:spacing w:after="0"/>
        <w:rPr>
          <w:rFonts w:eastAsia="AdihausDIN" w:cs="AdihausDIN"/>
        </w:rPr>
      </w:pPr>
      <w:hyperlink r:id="rId14">
        <w:r w:rsidR="7BBA6A9C" w:rsidRPr="531C82BA">
          <w:rPr>
            <w:rStyle w:val="Hyperlink"/>
          </w:rPr>
          <w:t>CODECHAOS BOA – South Korea Edition</w:t>
        </w:r>
      </w:hyperlink>
    </w:p>
    <w:p w14:paraId="391A92B8" w14:textId="070396D8" w:rsidR="3AF3C4E0" w:rsidRDefault="3AF3C4E0" w:rsidP="531C82BA">
      <w:pPr>
        <w:pStyle w:val="ListParagraph"/>
        <w:numPr>
          <w:ilvl w:val="1"/>
          <w:numId w:val="2"/>
        </w:numPr>
        <w:spacing w:after="0"/>
      </w:pPr>
      <w:r w:rsidRPr="2C7FEB0B">
        <w:rPr>
          <w:i/>
          <w:iCs/>
        </w:rPr>
        <w:t>Available in South Korea, Europe, Canada and Japan only</w:t>
      </w:r>
    </w:p>
    <w:p w14:paraId="4637D359" w14:textId="26544300" w:rsidR="531C82BA" w:rsidRDefault="531C82BA" w:rsidP="531C82BA">
      <w:pPr>
        <w:spacing w:after="0"/>
      </w:pPr>
    </w:p>
    <w:p w14:paraId="7B300938" w14:textId="07843F5C" w:rsidR="18767AAF" w:rsidRDefault="18767AAF" w:rsidP="4BE0AB25">
      <w:pPr>
        <w:spacing w:after="0"/>
      </w:pPr>
      <w:r>
        <w:t>Announced earlier this year, CODECHAOS</w:t>
      </w:r>
      <w:r w:rsidR="602CEADA">
        <w:t xml:space="preserve"> changes the definition of what a golf shoe can be by combining an athletic style with the technology that every player needs.</w:t>
      </w:r>
      <w:r w:rsidR="75DC2C85">
        <w:t xml:space="preserve"> It’s</w:t>
      </w:r>
      <w:r w:rsidR="602CEADA">
        <w:t xml:space="preserve"> </w:t>
      </w:r>
      <w:r w:rsidR="0C450863">
        <w:t>hi</w:t>
      </w:r>
      <w:r w:rsidR="602CEADA">
        <w:t xml:space="preserve">ghlighted by </w:t>
      </w:r>
      <w:r w:rsidR="79E6035B">
        <w:t>the Twistgrip traction system</w:t>
      </w:r>
      <w:r w:rsidR="45514561">
        <w:t>, which</w:t>
      </w:r>
      <w:r w:rsidR="79E6035B">
        <w:t xml:space="preserve"> was</w:t>
      </w:r>
      <w:r w:rsidR="64BCB889">
        <w:t xml:space="preserve"> specifically</w:t>
      </w:r>
      <w:r w:rsidR="79E6035B">
        <w:t xml:space="preserve"> d</w:t>
      </w:r>
      <w:r w:rsidR="0E2A295F">
        <w:t>esigned</w:t>
      </w:r>
      <w:r w:rsidR="79E6035B">
        <w:t xml:space="preserve"> based o</w:t>
      </w:r>
      <w:r w:rsidR="785D55B3">
        <w:t>ff data from</w:t>
      </w:r>
      <w:r w:rsidR="79E6035B">
        <w:t xml:space="preserve"> heat</w:t>
      </w:r>
      <w:r w:rsidR="07A14980">
        <w:t>-</w:t>
      </w:r>
      <w:r w:rsidR="79E6035B">
        <w:t>map studies on how players shift their weight throughout the swing</w:t>
      </w:r>
      <w:r w:rsidR="3BDEDCE0">
        <w:t>. That</w:t>
      </w:r>
      <w:r w:rsidR="6883B00C">
        <w:t xml:space="preserve"> means players </w:t>
      </w:r>
      <w:r w:rsidR="451A36D1">
        <w:t xml:space="preserve">always </w:t>
      </w:r>
      <w:r w:rsidR="6883B00C">
        <w:t>have the grip they need, exactly where they need it.</w:t>
      </w:r>
      <w:r w:rsidR="1F60C9BA">
        <w:t xml:space="preserve"> </w:t>
      </w:r>
      <w:r w:rsidR="5D6320A9">
        <w:t xml:space="preserve">The </w:t>
      </w:r>
      <w:r w:rsidR="1F60C9BA">
        <w:t>upper</w:t>
      </w:r>
      <w:r w:rsidR="0183D35C">
        <w:t xml:space="preserve"> provides enough stability for both the </w:t>
      </w:r>
      <w:r w:rsidR="0183D35C">
        <w:lastRenderedPageBreak/>
        <w:t>weekend golfer and</w:t>
      </w:r>
      <w:r w:rsidR="7D46E78C">
        <w:t xml:space="preserve"> the tour pro, while the waterproof material means golfers </w:t>
      </w:r>
      <w:r w:rsidR="1F60C9BA">
        <w:t>can</w:t>
      </w:r>
      <w:r w:rsidR="4449EBFD">
        <w:t xml:space="preserve"> head to the course in any conditions.</w:t>
      </w:r>
    </w:p>
    <w:p w14:paraId="5A0FB735" w14:textId="26F85F32" w:rsidR="1F65C863" w:rsidRDefault="1F65C863" w:rsidP="1F65C863">
      <w:pPr>
        <w:spacing w:after="0"/>
      </w:pPr>
    </w:p>
    <w:p w14:paraId="70AEFD6D" w14:textId="1BBAE42B" w:rsidR="0893C82D" w:rsidRDefault="0893C82D" w:rsidP="4BE0AB25">
      <w:pPr>
        <w:spacing w:after="0"/>
      </w:pPr>
      <w:r>
        <w:t>The new footwear is available</w:t>
      </w:r>
      <w:r w:rsidR="0567D0DE">
        <w:t xml:space="preserve"> today</w:t>
      </w:r>
      <w:r w:rsidR="001C59C2">
        <w:t xml:space="preserve"> in the U.S. and South Korea, with</w:t>
      </w:r>
      <w:r w:rsidR="5B227354">
        <w:t xml:space="preserve"> select countries</w:t>
      </w:r>
      <w:r w:rsidR="001C59C2">
        <w:t xml:space="preserve"> coming soo</w:t>
      </w:r>
      <w:r w:rsidR="003A6A28">
        <w:t>n*</w:t>
      </w:r>
      <w:r>
        <w:t>.</w:t>
      </w:r>
    </w:p>
    <w:p w14:paraId="4D680CBA" w14:textId="2950413F" w:rsidR="4BE0AB25" w:rsidRDefault="4BE0AB25" w:rsidP="4BE0AB25">
      <w:pPr>
        <w:spacing w:after="0"/>
      </w:pPr>
    </w:p>
    <w:p w14:paraId="606DA62C" w14:textId="0E03AB07" w:rsidR="7A5E3476" w:rsidRPr="00BD1B08" w:rsidRDefault="23BE8032" w:rsidP="00BD1B08">
      <w:pPr>
        <w:spacing w:after="0"/>
        <w:rPr>
          <w:i/>
          <w:iCs/>
        </w:rPr>
      </w:pPr>
      <w:r w:rsidRPr="2C7FEB0B">
        <w:rPr>
          <w:i/>
          <w:iCs/>
        </w:rPr>
        <w:t>*</w:t>
      </w:r>
      <w:r w:rsidR="00C77896">
        <w:rPr>
          <w:i/>
          <w:iCs/>
        </w:rPr>
        <w:t>Limited-edition models</w:t>
      </w:r>
      <w:r w:rsidR="00837664">
        <w:rPr>
          <w:i/>
          <w:iCs/>
        </w:rPr>
        <w:t xml:space="preserve"> of the Nations Pack</w:t>
      </w:r>
      <w:r w:rsidR="009D21D6">
        <w:rPr>
          <w:i/>
          <w:iCs/>
        </w:rPr>
        <w:t xml:space="preserve"> will be available in Canada on June 1</w:t>
      </w:r>
      <w:r w:rsidR="009C5758">
        <w:rPr>
          <w:i/>
          <w:iCs/>
        </w:rPr>
        <w:t xml:space="preserve"> and</w:t>
      </w:r>
      <w:r w:rsidR="009D21D6">
        <w:rPr>
          <w:i/>
          <w:iCs/>
        </w:rPr>
        <w:t xml:space="preserve"> in Japan on June 11</w:t>
      </w:r>
      <w:r w:rsidR="00A93134">
        <w:rPr>
          <w:i/>
          <w:iCs/>
        </w:rPr>
        <w:t>. Model</w:t>
      </w:r>
      <w:r w:rsidR="0031732A">
        <w:rPr>
          <w:i/>
          <w:iCs/>
        </w:rPr>
        <w:t>s specific to Europe will be coming in June</w:t>
      </w:r>
      <w:r w:rsidR="004556DF">
        <w:rPr>
          <w:i/>
          <w:iCs/>
        </w:rPr>
        <w:t>, so stay tuned for more details.</w:t>
      </w:r>
      <w:bookmarkStart w:id="0" w:name="_GoBack"/>
      <w:bookmarkEnd w:id="0"/>
    </w:p>
    <w:p w14:paraId="2DCCD819" w14:textId="4E3A2384" w:rsidR="7A5E3476" w:rsidRPr="009669E5" w:rsidRDefault="7A5E3476" w:rsidP="2C7FEB0B">
      <w:pPr>
        <w:spacing w:after="0"/>
        <w:rPr>
          <w:i/>
          <w:iCs/>
        </w:rPr>
      </w:pPr>
    </w:p>
    <w:sectPr w:rsidR="7A5E3476" w:rsidRPr="0096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065"/>
    <w:multiLevelType w:val="hybridMultilevel"/>
    <w:tmpl w:val="B05065B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3E26F74"/>
    <w:multiLevelType w:val="hybridMultilevel"/>
    <w:tmpl w:val="0BB44EF4"/>
    <w:lvl w:ilvl="0" w:tplc="4D788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3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6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4A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6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A2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A4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EE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49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5915"/>
    <w:multiLevelType w:val="hybridMultilevel"/>
    <w:tmpl w:val="FFFFFFFF"/>
    <w:lvl w:ilvl="0" w:tplc="ACAC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4E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60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4A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0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A6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A3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EA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E9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7E"/>
    <w:rsid w:val="00001D8A"/>
    <w:rsid w:val="00070CD4"/>
    <w:rsid w:val="00175E2F"/>
    <w:rsid w:val="001C59C2"/>
    <w:rsid w:val="001F37A8"/>
    <w:rsid w:val="0028067E"/>
    <w:rsid w:val="002834E6"/>
    <w:rsid w:val="0031732A"/>
    <w:rsid w:val="003265D3"/>
    <w:rsid w:val="003A6A28"/>
    <w:rsid w:val="00412126"/>
    <w:rsid w:val="004556DF"/>
    <w:rsid w:val="004C1B8E"/>
    <w:rsid w:val="005A54CA"/>
    <w:rsid w:val="006026FA"/>
    <w:rsid w:val="00657F03"/>
    <w:rsid w:val="006676FD"/>
    <w:rsid w:val="006E1DCA"/>
    <w:rsid w:val="007EBA24"/>
    <w:rsid w:val="00837664"/>
    <w:rsid w:val="00866EF7"/>
    <w:rsid w:val="009669E5"/>
    <w:rsid w:val="009A44F6"/>
    <w:rsid w:val="009C5758"/>
    <w:rsid w:val="009D21D6"/>
    <w:rsid w:val="00A43493"/>
    <w:rsid w:val="00A93134"/>
    <w:rsid w:val="00BD1B08"/>
    <w:rsid w:val="00C77896"/>
    <w:rsid w:val="00D86489"/>
    <w:rsid w:val="00E23305"/>
    <w:rsid w:val="00EB12FF"/>
    <w:rsid w:val="0124679A"/>
    <w:rsid w:val="014C2DDC"/>
    <w:rsid w:val="016715B1"/>
    <w:rsid w:val="016FAF88"/>
    <w:rsid w:val="0183D35C"/>
    <w:rsid w:val="026101DD"/>
    <w:rsid w:val="0294324E"/>
    <w:rsid w:val="02A2D3A0"/>
    <w:rsid w:val="02A94355"/>
    <w:rsid w:val="02DE02ED"/>
    <w:rsid w:val="02DEE5A3"/>
    <w:rsid w:val="035763DA"/>
    <w:rsid w:val="035B0565"/>
    <w:rsid w:val="0387A2DA"/>
    <w:rsid w:val="038EF5A0"/>
    <w:rsid w:val="03AA47CE"/>
    <w:rsid w:val="03AAC584"/>
    <w:rsid w:val="03BAD0A1"/>
    <w:rsid w:val="04E2A3AE"/>
    <w:rsid w:val="04E760D1"/>
    <w:rsid w:val="055C4380"/>
    <w:rsid w:val="055D34C4"/>
    <w:rsid w:val="0567D0DE"/>
    <w:rsid w:val="05841401"/>
    <w:rsid w:val="059FEE60"/>
    <w:rsid w:val="05B20E25"/>
    <w:rsid w:val="05CFD2E2"/>
    <w:rsid w:val="05E09466"/>
    <w:rsid w:val="066FDC78"/>
    <w:rsid w:val="06B25E83"/>
    <w:rsid w:val="06FE5D3E"/>
    <w:rsid w:val="07815555"/>
    <w:rsid w:val="078E2F33"/>
    <w:rsid w:val="079FAF56"/>
    <w:rsid w:val="07A14980"/>
    <w:rsid w:val="07BA1B90"/>
    <w:rsid w:val="081C177C"/>
    <w:rsid w:val="0834A496"/>
    <w:rsid w:val="083F2296"/>
    <w:rsid w:val="086F2563"/>
    <w:rsid w:val="088C742E"/>
    <w:rsid w:val="0893C82D"/>
    <w:rsid w:val="0904A509"/>
    <w:rsid w:val="0946B21A"/>
    <w:rsid w:val="0949754D"/>
    <w:rsid w:val="094BAA09"/>
    <w:rsid w:val="09551DB4"/>
    <w:rsid w:val="096E687E"/>
    <w:rsid w:val="0A259430"/>
    <w:rsid w:val="0A41BB26"/>
    <w:rsid w:val="0AA47D85"/>
    <w:rsid w:val="0B2D5386"/>
    <w:rsid w:val="0BB0175A"/>
    <w:rsid w:val="0BB8F181"/>
    <w:rsid w:val="0BE01DF4"/>
    <w:rsid w:val="0BE46C3C"/>
    <w:rsid w:val="0BE9C938"/>
    <w:rsid w:val="0C170D15"/>
    <w:rsid w:val="0C450863"/>
    <w:rsid w:val="0C69F309"/>
    <w:rsid w:val="0CA8BC30"/>
    <w:rsid w:val="0CE8F410"/>
    <w:rsid w:val="0D8C4916"/>
    <w:rsid w:val="0DE1A631"/>
    <w:rsid w:val="0E24A427"/>
    <w:rsid w:val="0E2A295F"/>
    <w:rsid w:val="0E3FBEFA"/>
    <w:rsid w:val="0E62D489"/>
    <w:rsid w:val="0EBABAD3"/>
    <w:rsid w:val="0ECB9775"/>
    <w:rsid w:val="0F590544"/>
    <w:rsid w:val="0FD5C3DE"/>
    <w:rsid w:val="106D3468"/>
    <w:rsid w:val="10D215BC"/>
    <w:rsid w:val="10E036D6"/>
    <w:rsid w:val="1131A1AA"/>
    <w:rsid w:val="1139ABBF"/>
    <w:rsid w:val="114E7CC4"/>
    <w:rsid w:val="117AFF31"/>
    <w:rsid w:val="11A9B5C9"/>
    <w:rsid w:val="11AD7538"/>
    <w:rsid w:val="11BC5463"/>
    <w:rsid w:val="11F842FF"/>
    <w:rsid w:val="11F88214"/>
    <w:rsid w:val="125A75D5"/>
    <w:rsid w:val="127F6064"/>
    <w:rsid w:val="12E232C2"/>
    <w:rsid w:val="12EAB0F5"/>
    <w:rsid w:val="130E4E92"/>
    <w:rsid w:val="132C1546"/>
    <w:rsid w:val="135C0C80"/>
    <w:rsid w:val="138AC993"/>
    <w:rsid w:val="13CE9D7E"/>
    <w:rsid w:val="13DBA2C8"/>
    <w:rsid w:val="141A8678"/>
    <w:rsid w:val="14260655"/>
    <w:rsid w:val="1442ED3F"/>
    <w:rsid w:val="14763982"/>
    <w:rsid w:val="14D8888A"/>
    <w:rsid w:val="14EC2B0D"/>
    <w:rsid w:val="1516E38A"/>
    <w:rsid w:val="151E22CE"/>
    <w:rsid w:val="153BC50D"/>
    <w:rsid w:val="15767412"/>
    <w:rsid w:val="15F92766"/>
    <w:rsid w:val="161E7241"/>
    <w:rsid w:val="1656BD69"/>
    <w:rsid w:val="16744405"/>
    <w:rsid w:val="16F63B11"/>
    <w:rsid w:val="17DA3912"/>
    <w:rsid w:val="18767AAF"/>
    <w:rsid w:val="187AEECF"/>
    <w:rsid w:val="1958E8DA"/>
    <w:rsid w:val="1A00E812"/>
    <w:rsid w:val="1A0E172A"/>
    <w:rsid w:val="1A97C429"/>
    <w:rsid w:val="1A98385C"/>
    <w:rsid w:val="1AA98892"/>
    <w:rsid w:val="1BC95552"/>
    <w:rsid w:val="1C31AF59"/>
    <w:rsid w:val="1C449B86"/>
    <w:rsid w:val="1C76CFA7"/>
    <w:rsid w:val="1C80286A"/>
    <w:rsid w:val="1CADA93F"/>
    <w:rsid w:val="1D0E7D94"/>
    <w:rsid w:val="1D2A1527"/>
    <w:rsid w:val="1DBBEEF1"/>
    <w:rsid w:val="1DE28D47"/>
    <w:rsid w:val="1E0C58BD"/>
    <w:rsid w:val="1E24A997"/>
    <w:rsid w:val="1E482DF3"/>
    <w:rsid w:val="1E49A3AF"/>
    <w:rsid w:val="1E72530C"/>
    <w:rsid w:val="1E8C780E"/>
    <w:rsid w:val="1ECFCD0B"/>
    <w:rsid w:val="1EE4B4BA"/>
    <w:rsid w:val="1F13B743"/>
    <w:rsid w:val="1F5156F1"/>
    <w:rsid w:val="1F60C9BA"/>
    <w:rsid w:val="1F65C863"/>
    <w:rsid w:val="1F65ED83"/>
    <w:rsid w:val="20BF8BDD"/>
    <w:rsid w:val="2113BDC5"/>
    <w:rsid w:val="21689E00"/>
    <w:rsid w:val="217055B6"/>
    <w:rsid w:val="21ECFEAE"/>
    <w:rsid w:val="224E0B68"/>
    <w:rsid w:val="22758293"/>
    <w:rsid w:val="22A8B5E7"/>
    <w:rsid w:val="22B5573F"/>
    <w:rsid w:val="23135680"/>
    <w:rsid w:val="233325D9"/>
    <w:rsid w:val="234E7527"/>
    <w:rsid w:val="23523C7A"/>
    <w:rsid w:val="238E139F"/>
    <w:rsid w:val="23BE8032"/>
    <w:rsid w:val="245E8BA7"/>
    <w:rsid w:val="24D2F407"/>
    <w:rsid w:val="25032493"/>
    <w:rsid w:val="25074B8D"/>
    <w:rsid w:val="2564BEDC"/>
    <w:rsid w:val="256FE55E"/>
    <w:rsid w:val="26BEF7C0"/>
    <w:rsid w:val="26D44441"/>
    <w:rsid w:val="26E99F7C"/>
    <w:rsid w:val="270C7D54"/>
    <w:rsid w:val="274049ED"/>
    <w:rsid w:val="276DE8C2"/>
    <w:rsid w:val="2855F19A"/>
    <w:rsid w:val="28AE9326"/>
    <w:rsid w:val="28EA73B7"/>
    <w:rsid w:val="29010B3C"/>
    <w:rsid w:val="292CE852"/>
    <w:rsid w:val="295EE060"/>
    <w:rsid w:val="297C46E1"/>
    <w:rsid w:val="29A945D6"/>
    <w:rsid w:val="2A01DB01"/>
    <w:rsid w:val="2A0D0AB4"/>
    <w:rsid w:val="2A7C405B"/>
    <w:rsid w:val="2A860D23"/>
    <w:rsid w:val="2AFC43A7"/>
    <w:rsid w:val="2B4BF1A9"/>
    <w:rsid w:val="2BB5DACC"/>
    <w:rsid w:val="2BD127C7"/>
    <w:rsid w:val="2C1C1ED9"/>
    <w:rsid w:val="2C4170E2"/>
    <w:rsid w:val="2C7FEB0B"/>
    <w:rsid w:val="2C843242"/>
    <w:rsid w:val="2CC75117"/>
    <w:rsid w:val="2D092FDF"/>
    <w:rsid w:val="2D6D870A"/>
    <w:rsid w:val="2DB2454C"/>
    <w:rsid w:val="2DC08D6C"/>
    <w:rsid w:val="2DC2BB35"/>
    <w:rsid w:val="2E0C841D"/>
    <w:rsid w:val="2E44A1F2"/>
    <w:rsid w:val="2E7899E4"/>
    <w:rsid w:val="2EB2EA81"/>
    <w:rsid w:val="2F1C54D0"/>
    <w:rsid w:val="2F444593"/>
    <w:rsid w:val="2F511C6E"/>
    <w:rsid w:val="2F7FF8C6"/>
    <w:rsid w:val="2FA03B71"/>
    <w:rsid w:val="2FF6C7E5"/>
    <w:rsid w:val="304061AE"/>
    <w:rsid w:val="305BD95C"/>
    <w:rsid w:val="305CBB76"/>
    <w:rsid w:val="307F3BD0"/>
    <w:rsid w:val="30887F90"/>
    <w:rsid w:val="30A7BF19"/>
    <w:rsid w:val="30C9C27F"/>
    <w:rsid w:val="3154B713"/>
    <w:rsid w:val="316F7796"/>
    <w:rsid w:val="31B63329"/>
    <w:rsid w:val="31BD8961"/>
    <w:rsid w:val="31D4E57C"/>
    <w:rsid w:val="3243C54C"/>
    <w:rsid w:val="327962AE"/>
    <w:rsid w:val="33687699"/>
    <w:rsid w:val="336A8B7D"/>
    <w:rsid w:val="33B2286C"/>
    <w:rsid w:val="34315591"/>
    <w:rsid w:val="34482D04"/>
    <w:rsid w:val="344F6955"/>
    <w:rsid w:val="349F07B8"/>
    <w:rsid w:val="34B2E207"/>
    <w:rsid w:val="34D9EF16"/>
    <w:rsid w:val="35386125"/>
    <w:rsid w:val="36041A08"/>
    <w:rsid w:val="360B5C85"/>
    <w:rsid w:val="365F13E5"/>
    <w:rsid w:val="3662A231"/>
    <w:rsid w:val="366BF8E1"/>
    <w:rsid w:val="3672C223"/>
    <w:rsid w:val="36AE9DB7"/>
    <w:rsid w:val="36C34EA3"/>
    <w:rsid w:val="36DDCC4C"/>
    <w:rsid w:val="37B02A3E"/>
    <w:rsid w:val="386E4093"/>
    <w:rsid w:val="389E5DE0"/>
    <w:rsid w:val="38B198B8"/>
    <w:rsid w:val="38D7E6AF"/>
    <w:rsid w:val="3934E3B3"/>
    <w:rsid w:val="397DFC2A"/>
    <w:rsid w:val="3A7ADF3C"/>
    <w:rsid w:val="3A9A1C09"/>
    <w:rsid w:val="3A9C9D4A"/>
    <w:rsid w:val="3AB1B827"/>
    <w:rsid w:val="3ACD38C9"/>
    <w:rsid w:val="3AE2B9CB"/>
    <w:rsid w:val="3AF3BDAC"/>
    <w:rsid w:val="3AF3C4E0"/>
    <w:rsid w:val="3AFAEBE5"/>
    <w:rsid w:val="3B28095E"/>
    <w:rsid w:val="3BDEDCE0"/>
    <w:rsid w:val="3BFE547C"/>
    <w:rsid w:val="3C21EB49"/>
    <w:rsid w:val="3C2F172D"/>
    <w:rsid w:val="3CD16FE4"/>
    <w:rsid w:val="3D2E3A65"/>
    <w:rsid w:val="3D4E1DA2"/>
    <w:rsid w:val="3D5BA22A"/>
    <w:rsid w:val="3DD68E05"/>
    <w:rsid w:val="3DF23932"/>
    <w:rsid w:val="3E55823F"/>
    <w:rsid w:val="3E9DFD0A"/>
    <w:rsid w:val="3EC08E65"/>
    <w:rsid w:val="3F1928FC"/>
    <w:rsid w:val="3F49ACC5"/>
    <w:rsid w:val="3F5486D7"/>
    <w:rsid w:val="3F9C81E3"/>
    <w:rsid w:val="403EF7A8"/>
    <w:rsid w:val="405D5B41"/>
    <w:rsid w:val="4069C2E3"/>
    <w:rsid w:val="40D64AF1"/>
    <w:rsid w:val="40E6769C"/>
    <w:rsid w:val="40F4DB25"/>
    <w:rsid w:val="4120FF90"/>
    <w:rsid w:val="41B6EEC2"/>
    <w:rsid w:val="41F8F097"/>
    <w:rsid w:val="4254DABD"/>
    <w:rsid w:val="425D1E2C"/>
    <w:rsid w:val="4272C00A"/>
    <w:rsid w:val="427A2F98"/>
    <w:rsid w:val="427B0EE5"/>
    <w:rsid w:val="42BD79E5"/>
    <w:rsid w:val="42C3F59F"/>
    <w:rsid w:val="42CE9AB3"/>
    <w:rsid w:val="42D5D3BA"/>
    <w:rsid w:val="42E6309E"/>
    <w:rsid w:val="436B0B5F"/>
    <w:rsid w:val="43F5E653"/>
    <w:rsid w:val="43F62AFA"/>
    <w:rsid w:val="4440E3B8"/>
    <w:rsid w:val="4449EBFD"/>
    <w:rsid w:val="4465A9CC"/>
    <w:rsid w:val="446A3DFA"/>
    <w:rsid w:val="450BFE9A"/>
    <w:rsid w:val="451A36D1"/>
    <w:rsid w:val="45373819"/>
    <w:rsid w:val="4543B0FD"/>
    <w:rsid w:val="45514561"/>
    <w:rsid w:val="456E9B9D"/>
    <w:rsid w:val="4581D7A4"/>
    <w:rsid w:val="458AF99A"/>
    <w:rsid w:val="4629912E"/>
    <w:rsid w:val="46315D14"/>
    <w:rsid w:val="4636CED9"/>
    <w:rsid w:val="46389033"/>
    <w:rsid w:val="46631F1B"/>
    <w:rsid w:val="466B66FD"/>
    <w:rsid w:val="4687A1B9"/>
    <w:rsid w:val="46C528AE"/>
    <w:rsid w:val="46DAD42D"/>
    <w:rsid w:val="4707755C"/>
    <w:rsid w:val="483D1457"/>
    <w:rsid w:val="487B8695"/>
    <w:rsid w:val="48D95A9A"/>
    <w:rsid w:val="48F066E3"/>
    <w:rsid w:val="4910089B"/>
    <w:rsid w:val="491BE8B8"/>
    <w:rsid w:val="491FCC2F"/>
    <w:rsid w:val="4942BCD7"/>
    <w:rsid w:val="494482C5"/>
    <w:rsid w:val="496A808C"/>
    <w:rsid w:val="4A3D3BB1"/>
    <w:rsid w:val="4A4B9C4F"/>
    <w:rsid w:val="4AE20BA4"/>
    <w:rsid w:val="4AFAE166"/>
    <w:rsid w:val="4B4834D7"/>
    <w:rsid w:val="4B4A5BB0"/>
    <w:rsid w:val="4B7C0E24"/>
    <w:rsid w:val="4BC10DD1"/>
    <w:rsid w:val="4BE0AB25"/>
    <w:rsid w:val="4C70BA80"/>
    <w:rsid w:val="4CFB944E"/>
    <w:rsid w:val="4D3AE463"/>
    <w:rsid w:val="4D4BB814"/>
    <w:rsid w:val="4D801A9F"/>
    <w:rsid w:val="4D822921"/>
    <w:rsid w:val="4E181D85"/>
    <w:rsid w:val="4E5ED422"/>
    <w:rsid w:val="4EAFA531"/>
    <w:rsid w:val="4F2761FD"/>
    <w:rsid w:val="4FA30B02"/>
    <w:rsid w:val="4FB7A964"/>
    <w:rsid w:val="4FCBF53F"/>
    <w:rsid w:val="4FCD11E7"/>
    <w:rsid w:val="4FFB4FD2"/>
    <w:rsid w:val="50486ACF"/>
    <w:rsid w:val="50C45E94"/>
    <w:rsid w:val="50DA1AE5"/>
    <w:rsid w:val="512E6BC2"/>
    <w:rsid w:val="51AE6EB6"/>
    <w:rsid w:val="51C496BE"/>
    <w:rsid w:val="51EE5E17"/>
    <w:rsid w:val="52925812"/>
    <w:rsid w:val="52B0665E"/>
    <w:rsid w:val="52B24FA2"/>
    <w:rsid w:val="5307F17E"/>
    <w:rsid w:val="531C82BA"/>
    <w:rsid w:val="5380A4C8"/>
    <w:rsid w:val="53EF538D"/>
    <w:rsid w:val="540F1866"/>
    <w:rsid w:val="543A73B5"/>
    <w:rsid w:val="54BA2B56"/>
    <w:rsid w:val="54C499FF"/>
    <w:rsid w:val="562B0313"/>
    <w:rsid w:val="565A1961"/>
    <w:rsid w:val="567CAE99"/>
    <w:rsid w:val="5685C7CE"/>
    <w:rsid w:val="570BE5E9"/>
    <w:rsid w:val="575E918F"/>
    <w:rsid w:val="577BF9DF"/>
    <w:rsid w:val="57DFDEC4"/>
    <w:rsid w:val="57E115EB"/>
    <w:rsid w:val="580A5BA1"/>
    <w:rsid w:val="584F4DCA"/>
    <w:rsid w:val="5850A7F5"/>
    <w:rsid w:val="58C32192"/>
    <w:rsid w:val="58D9EDD5"/>
    <w:rsid w:val="5901D331"/>
    <w:rsid w:val="598AFA11"/>
    <w:rsid w:val="59B4A7D3"/>
    <w:rsid w:val="59C1F67A"/>
    <w:rsid w:val="59F76F8C"/>
    <w:rsid w:val="5A389CBE"/>
    <w:rsid w:val="5A3A2ABC"/>
    <w:rsid w:val="5A41DD14"/>
    <w:rsid w:val="5A696202"/>
    <w:rsid w:val="5AA41FB2"/>
    <w:rsid w:val="5ABD5492"/>
    <w:rsid w:val="5AF41CCA"/>
    <w:rsid w:val="5B205D55"/>
    <w:rsid w:val="5B227354"/>
    <w:rsid w:val="5B4C41CC"/>
    <w:rsid w:val="5BAEAB4A"/>
    <w:rsid w:val="5BF72487"/>
    <w:rsid w:val="5C55BADA"/>
    <w:rsid w:val="5C80CE1D"/>
    <w:rsid w:val="5C860767"/>
    <w:rsid w:val="5D1B900E"/>
    <w:rsid w:val="5D2CFF77"/>
    <w:rsid w:val="5D60D3FD"/>
    <w:rsid w:val="5D6320A9"/>
    <w:rsid w:val="5DC388A8"/>
    <w:rsid w:val="5DF4FE81"/>
    <w:rsid w:val="5E3442BE"/>
    <w:rsid w:val="5EA4D17B"/>
    <w:rsid w:val="5EF07399"/>
    <w:rsid w:val="5F3DD1B7"/>
    <w:rsid w:val="5F8122A1"/>
    <w:rsid w:val="5F8E0812"/>
    <w:rsid w:val="5F8E27E7"/>
    <w:rsid w:val="5F98D3A2"/>
    <w:rsid w:val="5FD6E13D"/>
    <w:rsid w:val="602CEADA"/>
    <w:rsid w:val="60FFAB3F"/>
    <w:rsid w:val="61099303"/>
    <w:rsid w:val="61C888A3"/>
    <w:rsid w:val="62F55005"/>
    <w:rsid w:val="632796A8"/>
    <w:rsid w:val="634A865F"/>
    <w:rsid w:val="63D1E0D7"/>
    <w:rsid w:val="64024079"/>
    <w:rsid w:val="6411A190"/>
    <w:rsid w:val="64620E30"/>
    <w:rsid w:val="64BCB889"/>
    <w:rsid w:val="64CFF037"/>
    <w:rsid w:val="658AA2F3"/>
    <w:rsid w:val="65F4E5E0"/>
    <w:rsid w:val="660D0EA9"/>
    <w:rsid w:val="66163A49"/>
    <w:rsid w:val="6621C1FE"/>
    <w:rsid w:val="6637F91A"/>
    <w:rsid w:val="665CF213"/>
    <w:rsid w:val="66BE779C"/>
    <w:rsid w:val="6720CC4C"/>
    <w:rsid w:val="6725C7EF"/>
    <w:rsid w:val="6741C97F"/>
    <w:rsid w:val="6801E685"/>
    <w:rsid w:val="681FCFC6"/>
    <w:rsid w:val="68518C13"/>
    <w:rsid w:val="685FC376"/>
    <w:rsid w:val="68759CE5"/>
    <w:rsid w:val="687B739A"/>
    <w:rsid w:val="6883B00C"/>
    <w:rsid w:val="68C8D536"/>
    <w:rsid w:val="694D89CE"/>
    <w:rsid w:val="6A19C20E"/>
    <w:rsid w:val="6A485B67"/>
    <w:rsid w:val="6AAC10F4"/>
    <w:rsid w:val="6B93EC4D"/>
    <w:rsid w:val="6BB457F2"/>
    <w:rsid w:val="6C6F6E0B"/>
    <w:rsid w:val="6C7908EC"/>
    <w:rsid w:val="6CBAEFCE"/>
    <w:rsid w:val="6D3F6E86"/>
    <w:rsid w:val="6D77409B"/>
    <w:rsid w:val="6D8DF345"/>
    <w:rsid w:val="6DEA8DBF"/>
    <w:rsid w:val="6E264290"/>
    <w:rsid w:val="6E2A2754"/>
    <w:rsid w:val="6E53B250"/>
    <w:rsid w:val="6E56E114"/>
    <w:rsid w:val="6E9DBCDD"/>
    <w:rsid w:val="6ED32CDD"/>
    <w:rsid w:val="6F1EDD6D"/>
    <w:rsid w:val="6F63C63B"/>
    <w:rsid w:val="703A82C3"/>
    <w:rsid w:val="703D46D0"/>
    <w:rsid w:val="70870388"/>
    <w:rsid w:val="70A24B7A"/>
    <w:rsid w:val="70F0E6B9"/>
    <w:rsid w:val="7124F2A2"/>
    <w:rsid w:val="713A7C74"/>
    <w:rsid w:val="7144C6A1"/>
    <w:rsid w:val="71510BB1"/>
    <w:rsid w:val="7174E74D"/>
    <w:rsid w:val="71D228AA"/>
    <w:rsid w:val="7217BB31"/>
    <w:rsid w:val="725E3289"/>
    <w:rsid w:val="726A281C"/>
    <w:rsid w:val="72C3041A"/>
    <w:rsid w:val="7329A722"/>
    <w:rsid w:val="736930F7"/>
    <w:rsid w:val="739983BC"/>
    <w:rsid w:val="73EB62BA"/>
    <w:rsid w:val="73F06FF1"/>
    <w:rsid w:val="74101BA4"/>
    <w:rsid w:val="745FFBD1"/>
    <w:rsid w:val="750CF314"/>
    <w:rsid w:val="752F6F24"/>
    <w:rsid w:val="75781F53"/>
    <w:rsid w:val="75DC2C85"/>
    <w:rsid w:val="77501FA9"/>
    <w:rsid w:val="77AE4275"/>
    <w:rsid w:val="77E10951"/>
    <w:rsid w:val="784CA76F"/>
    <w:rsid w:val="7857DB3E"/>
    <w:rsid w:val="785D55B3"/>
    <w:rsid w:val="78994BF1"/>
    <w:rsid w:val="78E9D363"/>
    <w:rsid w:val="79006B67"/>
    <w:rsid w:val="792805A7"/>
    <w:rsid w:val="79E0223C"/>
    <w:rsid w:val="79E6035B"/>
    <w:rsid w:val="7A0FAFD0"/>
    <w:rsid w:val="7A1BC7C9"/>
    <w:rsid w:val="7A5E3476"/>
    <w:rsid w:val="7B353ABA"/>
    <w:rsid w:val="7B7BAF63"/>
    <w:rsid w:val="7BA7924C"/>
    <w:rsid w:val="7BBA6A9C"/>
    <w:rsid w:val="7BBBCE99"/>
    <w:rsid w:val="7BC86DC4"/>
    <w:rsid w:val="7BE7CCFF"/>
    <w:rsid w:val="7C36B52C"/>
    <w:rsid w:val="7C6AD281"/>
    <w:rsid w:val="7C721B7B"/>
    <w:rsid w:val="7D46E78C"/>
    <w:rsid w:val="7DE6EBC5"/>
    <w:rsid w:val="7E1FBBFC"/>
    <w:rsid w:val="7E6E515B"/>
    <w:rsid w:val="7E7E7F14"/>
    <w:rsid w:val="7E86A15D"/>
    <w:rsid w:val="7EF25368"/>
    <w:rsid w:val="7F04204F"/>
    <w:rsid w:val="7F4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7F5D"/>
  <w15:chartTrackingRefBased/>
  <w15:docId w15:val="{AD35FF62-76B3-4846-94BB-C2A189D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7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hop.adidas.jp/golf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ida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idas.co.uk/golf-sho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didas.com/us/men-golf-sho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ews.adidas.com/golf/adidas-golf-changes-the-game-with-new-codechaos-footwear/s/ba898e9e-2e34-49bf-a2fd-3b3077b5e146" TargetMode="External"/><Relationship Id="rId14" Type="http://schemas.openxmlformats.org/officeDocument/2006/relationships/hyperlink" Target="https://shop.adidas.co.kr/PF070801.action?pageNo=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44F4F065CD45B14FBC6F8B2EC0BF" ma:contentTypeVersion="13" ma:contentTypeDescription="Create a new document." ma:contentTypeScope="" ma:versionID="9ed839048cb9e76bdce23aad5cacb703">
  <xsd:schema xmlns:xsd="http://www.w3.org/2001/XMLSchema" xmlns:xs="http://www.w3.org/2001/XMLSchema" xmlns:p="http://schemas.microsoft.com/office/2006/metadata/properties" xmlns:ns3="7b1a126c-0b73-45c1-ab24-d54dcabc245c" xmlns:ns4="18005711-5172-4c86-8191-a60e119dcc89" targetNamespace="http://schemas.microsoft.com/office/2006/metadata/properties" ma:root="true" ma:fieldsID="368e5e3a1a22adf61d77ec2efbbaeba2" ns3:_="" ns4:_="">
    <xsd:import namespace="7b1a126c-0b73-45c1-ab24-d54dcabc245c"/>
    <xsd:import namespace="18005711-5172-4c86-8191-a60e119dcc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a126c-0b73-45c1-ab24-d54dcabc2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5711-5172-4c86-8191-a60e119dc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1C384-EF2F-4041-9ACF-55EC70AC3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74DC1-739E-45A3-AE58-B22261321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a126c-0b73-45c1-ab24-d54dcabc245c"/>
    <ds:schemaRef ds:uri="18005711-5172-4c86-8191-a60e119dc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A294F-9623-4DF7-B6E5-5F47AAD3A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37</cp:revision>
  <dcterms:created xsi:type="dcterms:W3CDTF">2020-04-28T22:49:00Z</dcterms:created>
  <dcterms:modified xsi:type="dcterms:W3CDTF">2020-05-21T22:57:00Z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0x0101009C2344F4F065CD45B14FBC6F8B2EC0BF</vt:lpwstr>
  </property>
</Properties>
</file>