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2AE49" w14:textId="4836EA9D" w:rsidR="004E5A56" w:rsidRPr="003E2CAB" w:rsidRDefault="00841523" w:rsidP="004E5A56">
      <w:pPr>
        <w:spacing w:line="360" w:lineRule="auto"/>
        <w:jc w:val="center"/>
        <w:rPr>
          <w:rFonts w:ascii="AdihausDIN" w:eastAsia="SimSun" w:hAnsi="AdihausDIN" w:cs="AdihausDIN"/>
          <w:b/>
          <w:sz w:val="28"/>
          <w:szCs w:val="28"/>
          <w:lang w:val="en-GB" w:eastAsia="zh-CN"/>
        </w:rPr>
      </w:pPr>
      <w:r w:rsidRPr="003E2CAB">
        <w:rPr>
          <w:rFonts w:ascii="AdihausDIN" w:eastAsia="SimSun" w:hAnsi="AdihausDIN" w:cs="AdihausDIN"/>
          <w:b/>
          <w:sz w:val="28"/>
          <w:szCs w:val="28"/>
          <w:lang w:val="en-GB" w:eastAsia="zh-CN"/>
        </w:rPr>
        <w:t>Human Race</w:t>
      </w:r>
      <w:r w:rsidR="004E5A56" w:rsidRPr="003E2CAB">
        <w:rPr>
          <w:rFonts w:ascii="AdihausDIN" w:eastAsia="SimSun" w:hAnsi="AdihausDIN" w:cs="AdihausDIN"/>
          <w:b/>
          <w:sz w:val="28"/>
          <w:szCs w:val="28"/>
          <w:lang w:val="en-GB" w:eastAsia="zh-CN"/>
        </w:rPr>
        <w:t xml:space="preserve"> x Human Made</w:t>
      </w:r>
    </w:p>
    <w:p w14:paraId="79A72554" w14:textId="2272D695" w:rsidR="004E5A56" w:rsidRPr="003E2CAB" w:rsidRDefault="004E5A56" w:rsidP="004E5A56">
      <w:pPr>
        <w:spacing w:line="360" w:lineRule="auto"/>
        <w:jc w:val="center"/>
        <w:rPr>
          <w:rFonts w:ascii="AdihausDIN" w:eastAsia="SimSun" w:hAnsi="AdihausDIN" w:cs="AdihausDIN"/>
          <w:b/>
          <w:sz w:val="28"/>
          <w:szCs w:val="28"/>
          <w:lang w:val="en-GB" w:eastAsia="zh-CN"/>
        </w:rPr>
      </w:pPr>
      <w:r w:rsidRPr="003E2CAB">
        <w:rPr>
          <w:rFonts w:ascii="AdihausDIN" w:eastAsia="SimSun" w:hAnsi="AdihausDIN" w:cs="AdihausDIN"/>
          <w:b/>
          <w:sz w:val="28"/>
          <w:szCs w:val="28"/>
          <w:lang w:val="en-GB" w:eastAsia="zh-CN"/>
        </w:rPr>
        <w:t>PW Tennis Hu / PW Solar Hu / PW Hu NMD</w:t>
      </w:r>
    </w:p>
    <w:p w14:paraId="715ACA5F" w14:textId="77777777" w:rsidR="00841523" w:rsidRPr="003E2CAB" w:rsidRDefault="004E5A56" w:rsidP="00531B09">
      <w:pPr>
        <w:jc w:val="center"/>
        <w:rPr>
          <w:rFonts w:ascii="AdihausDIN" w:eastAsia="SimSun" w:hAnsi="AdihausDIN" w:cs="AdihausDIN"/>
          <w:b/>
          <w:sz w:val="28"/>
          <w:szCs w:val="28"/>
          <w:lang w:val="en-GB" w:eastAsia="zh-CN"/>
        </w:rPr>
      </w:pPr>
      <w:r w:rsidRPr="003E2CAB">
        <w:rPr>
          <w:rFonts w:ascii="AdihausDIN" w:eastAsia="SimSun" w:hAnsi="AdihausDIN" w:cs="AdihausDIN"/>
          <w:b/>
          <w:sz w:val="28"/>
          <w:szCs w:val="28"/>
          <w:lang w:val="en-GB" w:eastAsia="zh-CN"/>
        </w:rPr>
        <w:t>EF2392 / EG1837 / EF7223</w:t>
      </w:r>
      <w:r w:rsidRPr="003E2CAB">
        <w:rPr>
          <w:rFonts w:ascii="AdihausDIN" w:eastAsia="SimSun" w:hAnsi="AdihausDIN" w:cs="AdihausDIN"/>
          <w:b/>
          <w:sz w:val="28"/>
          <w:szCs w:val="28"/>
          <w:lang w:val="en-GB" w:eastAsia="zh-CN"/>
        </w:rPr>
        <w:br/>
      </w:r>
    </w:p>
    <w:p w14:paraId="259B341A" w14:textId="238FB783" w:rsidR="00F77461" w:rsidRPr="00716684" w:rsidRDefault="00531B09" w:rsidP="00716684">
      <w:pPr>
        <w:jc w:val="center"/>
        <w:rPr>
          <w:rFonts w:ascii="AdihausDIN" w:eastAsia="SimSun" w:hAnsi="AdihausDIN" w:cs="AdihausDIN"/>
          <w:b/>
          <w:sz w:val="22"/>
          <w:szCs w:val="22"/>
          <w:lang w:val="en-GB" w:eastAsia="zh-CN"/>
        </w:rPr>
      </w:pPr>
      <w:r w:rsidRPr="00841523">
        <w:rPr>
          <w:rFonts w:ascii="AdihausDIN" w:eastAsia="SimSun" w:hAnsi="AdihausDIN" w:cs="AdihausDIN"/>
          <w:b/>
          <w:sz w:val="22"/>
          <w:szCs w:val="22"/>
          <w:lang w:val="en-GB" w:eastAsia="zh-CN"/>
        </w:rPr>
        <w:t xml:space="preserve">Global Product Release: </w:t>
      </w:r>
      <w:r w:rsidR="00841523" w:rsidRPr="00841523">
        <w:rPr>
          <w:rFonts w:ascii="AdihausDIN" w:eastAsia="SimSun" w:hAnsi="AdihausDIN" w:cs="AdihausDIN"/>
          <w:b/>
          <w:sz w:val="22"/>
          <w:szCs w:val="22"/>
          <w:lang w:val="en-GB" w:eastAsia="zh-CN"/>
        </w:rPr>
        <w:t xml:space="preserve">OCTOBER </w:t>
      </w:r>
      <w:r w:rsidR="00FF15B4">
        <w:rPr>
          <w:rFonts w:ascii="AdihausDIN" w:eastAsia="SimSun" w:hAnsi="AdihausDIN" w:cs="AdihausDIN"/>
          <w:b/>
          <w:sz w:val="22"/>
          <w:szCs w:val="22"/>
          <w:lang w:val="en-GB" w:eastAsia="zh-CN"/>
        </w:rPr>
        <w:t>5</w:t>
      </w:r>
      <w:r w:rsidR="00841523" w:rsidRPr="00841523">
        <w:rPr>
          <w:rFonts w:ascii="AdihausDIN" w:eastAsia="SimSun" w:hAnsi="AdihausDIN" w:cs="AdihausDIN"/>
          <w:b/>
          <w:sz w:val="22"/>
          <w:szCs w:val="22"/>
          <w:lang w:val="en-GB" w:eastAsia="zh-CN"/>
        </w:rPr>
        <w:t>, 2019</w:t>
      </w:r>
    </w:p>
    <w:p w14:paraId="0149F758" w14:textId="1369DC64" w:rsidR="00582712" w:rsidRPr="00841523" w:rsidRDefault="00582712" w:rsidP="6F8EBA06">
      <w:pPr>
        <w:rPr>
          <w:rFonts w:ascii="AdihausDIN" w:hAnsi="AdihausDIN" w:cs="AdihausDIN"/>
          <w:sz w:val="28"/>
          <w:szCs w:val="28"/>
        </w:rPr>
      </w:pPr>
    </w:p>
    <w:p w14:paraId="7102427F" w14:textId="68C1E3D7" w:rsidR="00813501" w:rsidRPr="00841523" w:rsidRDefault="00AD73A0" w:rsidP="007E74D0">
      <w:pPr>
        <w:tabs>
          <w:tab w:val="left" w:pos="1708"/>
        </w:tabs>
        <w:rPr>
          <w:rFonts w:ascii="AdihausDIN" w:hAnsi="AdihausDIN" w:cs="AdihausDIN"/>
        </w:rPr>
      </w:pPr>
      <w:r w:rsidRPr="00841523">
        <w:rPr>
          <w:rFonts w:ascii="AdihausDIN" w:hAnsi="AdihausDIN" w:cs="AdihausDIN"/>
        </w:rPr>
        <w:t xml:space="preserve">Pharrell and adidas Originals’ Hu line </w:t>
      </w:r>
      <w:r w:rsidR="00813501" w:rsidRPr="00841523">
        <w:rPr>
          <w:rFonts w:ascii="AdihausDIN" w:hAnsi="AdihausDIN" w:cs="AdihausDIN"/>
        </w:rPr>
        <w:t xml:space="preserve">presents three new collaborative models this week, teaming up with NIGO’s Human Made on a </w:t>
      </w:r>
      <w:proofErr w:type="gramStart"/>
      <w:r w:rsidR="00813501" w:rsidRPr="00841523">
        <w:rPr>
          <w:rFonts w:ascii="AdihausDIN" w:hAnsi="AdihausDIN" w:cs="AdihausDIN"/>
        </w:rPr>
        <w:t>limited edition</w:t>
      </w:r>
      <w:proofErr w:type="gramEnd"/>
      <w:r w:rsidR="00813501" w:rsidRPr="00841523">
        <w:rPr>
          <w:rFonts w:ascii="AdihausDIN" w:hAnsi="AdihausDIN" w:cs="AdihausDIN"/>
        </w:rPr>
        <w:t xml:space="preserve"> footwear release. Comprisin</w:t>
      </w:r>
      <w:r w:rsidR="00660437" w:rsidRPr="00841523">
        <w:rPr>
          <w:rFonts w:ascii="AdihausDIN" w:hAnsi="AdihausDIN" w:cs="AdihausDIN"/>
        </w:rPr>
        <w:t>g the Tennis Hu, Solar Hu and Hu</w:t>
      </w:r>
      <w:r w:rsidR="00813501" w:rsidRPr="00841523">
        <w:rPr>
          <w:rFonts w:ascii="AdihausDIN" w:hAnsi="AdihausDIN" w:cs="AdihausDIN"/>
        </w:rPr>
        <w:t xml:space="preserve"> NMD models, each shoe features premium construction and embroidered details inspired by NIGO’s cult heritage streetwear label.</w:t>
      </w:r>
    </w:p>
    <w:p w14:paraId="6E7ED530" w14:textId="77777777" w:rsidR="00813501" w:rsidRPr="00841523" w:rsidRDefault="00813501" w:rsidP="007E74D0">
      <w:pPr>
        <w:tabs>
          <w:tab w:val="left" w:pos="1708"/>
        </w:tabs>
        <w:rPr>
          <w:rFonts w:ascii="AdihausDIN" w:hAnsi="AdihausDIN" w:cs="AdihausDIN"/>
        </w:rPr>
      </w:pPr>
    </w:p>
    <w:p w14:paraId="55E742F1" w14:textId="3BA717D0" w:rsidR="0005410A" w:rsidRPr="00841523" w:rsidRDefault="00660437" w:rsidP="007E74D0">
      <w:pPr>
        <w:tabs>
          <w:tab w:val="left" w:pos="1708"/>
        </w:tabs>
        <w:rPr>
          <w:rFonts w:ascii="AdihausDIN" w:hAnsi="AdihausDIN" w:cs="AdihausDIN"/>
        </w:rPr>
      </w:pPr>
      <w:r w:rsidRPr="00841523">
        <w:rPr>
          <w:rFonts w:ascii="AdihausDIN" w:hAnsi="AdihausDIN" w:cs="AdihausDIN"/>
        </w:rPr>
        <w:t xml:space="preserve">The Tennis Hu model’s casual, low-top silhouette features a white </w:t>
      </w:r>
      <w:proofErr w:type="spellStart"/>
      <w:r w:rsidRPr="00841523">
        <w:rPr>
          <w:rFonts w:ascii="AdihausDIN" w:hAnsi="AdihausDIN" w:cs="AdihausDIN"/>
        </w:rPr>
        <w:t>Primeknit</w:t>
      </w:r>
      <w:proofErr w:type="spellEnd"/>
      <w:r w:rsidRPr="00841523">
        <w:rPr>
          <w:rFonts w:ascii="AdihausDIN" w:hAnsi="AdihausDIN" w:cs="AdihausDIN"/>
        </w:rPr>
        <w:t xml:space="preserve"> upper with a leather heel panel and red laces, finished with the shoe’s signature diamond-tooled sole. The shoe’</w:t>
      </w:r>
      <w:r w:rsidR="002831E8" w:rsidRPr="00841523">
        <w:rPr>
          <w:rFonts w:ascii="AdihausDIN" w:hAnsi="AdihausDIN" w:cs="AdihausDIN"/>
        </w:rPr>
        <w:t>s simple design is rounded off</w:t>
      </w:r>
      <w:r w:rsidRPr="00841523">
        <w:rPr>
          <w:rFonts w:ascii="AdihausDIN" w:hAnsi="AdihausDIN" w:cs="AdihausDIN"/>
        </w:rPr>
        <w:t xml:space="preserve"> with an embroidered Human Made </w:t>
      </w:r>
      <w:r w:rsidR="0005410A" w:rsidRPr="00841523">
        <w:rPr>
          <w:rFonts w:ascii="AdihausDIN" w:hAnsi="AdihausDIN" w:cs="AdihausDIN"/>
        </w:rPr>
        <w:t xml:space="preserve">Heart logo on the </w:t>
      </w:r>
      <w:proofErr w:type="spellStart"/>
      <w:r w:rsidR="0005410A" w:rsidRPr="00841523">
        <w:rPr>
          <w:rFonts w:ascii="AdihausDIN" w:hAnsi="AdihausDIN" w:cs="AdihausDIN"/>
        </w:rPr>
        <w:t>toe</w:t>
      </w:r>
      <w:r w:rsidR="00020295" w:rsidRPr="00841523">
        <w:rPr>
          <w:rFonts w:ascii="AdihausDIN" w:hAnsi="AdihausDIN" w:cs="AdihausDIN"/>
        </w:rPr>
        <w:t>box</w:t>
      </w:r>
      <w:proofErr w:type="spellEnd"/>
      <w:r w:rsidR="0005410A" w:rsidRPr="00841523">
        <w:rPr>
          <w:rFonts w:ascii="AdihausDIN" w:hAnsi="AdihausDIN" w:cs="AdihausDIN"/>
        </w:rPr>
        <w:t>.</w:t>
      </w:r>
    </w:p>
    <w:p w14:paraId="2E8B879A" w14:textId="77777777" w:rsidR="0005410A" w:rsidRPr="00841523" w:rsidRDefault="0005410A" w:rsidP="007E74D0">
      <w:pPr>
        <w:tabs>
          <w:tab w:val="left" w:pos="1708"/>
        </w:tabs>
        <w:rPr>
          <w:rFonts w:ascii="AdihausDIN" w:hAnsi="AdihausDIN" w:cs="AdihausDIN"/>
        </w:rPr>
      </w:pPr>
    </w:p>
    <w:p w14:paraId="2A935DC1" w14:textId="5FAE4558" w:rsidR="0005410A" w:rsidRPr="00841523" w:rsidRDefault="0005410A" w:rsidP="0005410A">
      <w:pPr>
        <w:tabs>
          <w:tab w:val="left" w:pos="1708"/>
        </w:tabs>
        <w:rPr>
          <w:rFonts w:ascii="AdihausDIN" w:hAnsi="AdihausDIN" w:cs="AdihausDIN"/>
        </w:rPr>
      </w:pPr>
      <w:r w:rsidRPr="00841523">
        <w:rPr>
          <w:rFonts w:ascii="AdihausDIN" w:hAnsi="AdihausDIN" w:cs="AdihausDIN"/>
        </w:rPr>
        <w:t xml:space="preserve">Next up, the running-inspired Solar Hu model assumes a more technical aesthetic, </w:t>
      </w:r>
      <w:r w:rsidR="002831E8" w:rsidRPr="00841523">
        <w:rPr>
          <w:rFonts w:ascii="AdihausDIN" w:hAnsi="AdihausDIN" w:cs="AdihausDIN"/>
        </w:rPr>
        <w:t xml:space="preserve">constructed from breathable mesh and textured </w:t>
      </w:r>
      <w:proofErr w:type="spellStart"/>
      <w:r w:rsidR="002831E8" w:rsidRPr="00841523">
        <w:rPr>
          <w:rFonts w:ascii="AdihausDIN" w:hAnsi="AdihausDIN" w:cs="AdihausDIN"/>
        </w:rPr>
        <w:t>Primeknit</w:t>
      </w:r>
      <w:proofErr w:type="spellEnd"/>
      <w:r w:rsidR="002831E8" w:rsidRPr="00841523">
        <w:rPr>
          <w:rFonts w:ascii="AdihausDIN" w:hAnsi="AdihausDIN" w:cs="AdihausDIN"/>
        </w:rPr>
        <w:t xml:space="preserve">, placed on a Boost™ midsole and rubber outsole. TPU heel stabilizers and EVA rubber in the forefoot provide support, finished with the shoe’s distinctive lace eyelet panel and finished with an embroidered Human Made Heart logo on the </w:t>
      </w:r>
      <w:proofErr w:type="spellStart"/>
      <w:r w:rsidR="002831E8" w:rsidRPr="00841523">
        <w:rPr>
          <w:rFonts w:ascii="AdihausDIN" w:hAnsi="AdihausDIN" w:cs="AdihausDIN"/>
        </w:rPr>
        <w:t>toe</w:t>
      </w:r>
      <w:r w:rsidR="00020295" w:rsidRPr="00841523">
        <w:rPr>
          <w:rFonts w:ascii="AdihausDIN" w:hAnsi="AdihausDIN" w:cs="AdihausDIN"/>
        </w:rPr>
        <w:t>box</w:t>
      </w:r>
      <w:proofErr w:type="spellEnd"/>
      <w:r w:rsidR="002831E8" w:rsidRPr="00841523">
        <w:rPr>
          <w:rFonts w:ascii="AdihausDIN" w:hAnsi="AdihausDIN" w:cs="AdihausDIN"/>
        </w:rPr>
        <w:t>.</w:t>
      </w:r>
    </w:p>
    <w:p w14:paraId="6333EA31" w14:textId="77777777" w:rsidR="002831E8" w:rsidRPr="00841523" w:rsidRDefault="002831E8" w:rsidP="0005410A">
      <w:pPr>
        <w:tabs>
          <w:tab w:val="left" w:pos="1708"/>
        </w:tabs>
        <w:rPr>
          <w:rFonts w:ascii="AdihausDIN" w:hAnsi="AdihausDIN" w:cs="AdihausDIN"/>
        </w:rPr>
      </w:pPr>
    </w:p>
    <w:p w14:paraId="43DF69A9" w14:textId="5612F188" w:rsidR="00970E0E" w:rsidRPr="00841523" w:rsidRDefault="002831E8" w:rsidP="007E74D0">
      <w:pPr>
        <w:tabs>
          <w:tab w:val="left" w:pos="1708"/>
        </w:tabs>
        <w:rPr>
          <w:rFonts w:ascii="AdihausDIN" w:hAnsi="AdihausDIN" w:cs="AdihausDIN"/>
        </w:rPr>
      </w:pPr>
      <w:r w:rsidRPr="00841523">
        <w:rPr>
          <w:rFonts w:ascii="AdihausDIN" w:hAnsi="AdihausDIN" w:cs="AdihausDIN"/>
        </w:rPr>
        <w:t xml:space="preserve">Finally, the Hu NMD model </w:t>
      </w:r>
      <w:r w:rsidR="00EB598D" w:rsidRPr="00841523">
        <w:rPr>
          <w:rFonts w:ascii="AdihausDIN" w:hAnsi="AdihausDIN" w:cs="AdihausDIN"/>
        </w:rPr>
        <w:t xml:space="preserve">steps out in its classic form, featuring a full </w:t>
      </w:r>
      <w:proofErr w:type="spellStart"/>
      <w:r w:rsidR="00EB598D" w:rsidRPr="00841523">
        <w:rPr>
          <w:rFonts w:ascii="AdihausDIN" w:hAnsi="AdihausDIN" w:cs="AdihausDIN"/>
        </w:rPr>
        <w:t>Primeknit</w:t>
      </w:r>
      <w:proofErr w:type="spellEnd"/>
      <w:r w:rsidR="00EB598D" w:rsidRPr="00841523">
        <w:rPr>
          <w:rFonts w:ascii="AdihausDIN" w:hAnsi="AdihausDIN" w:cs="AdihausDIN"/>
        </w:rPr>
        <w:t xml:space="preserve"> construction</w:t>
      </w:r>
      <w:r w:rsidR="00020295" w:rsidRPr="00841523">
        <w:rPr>
          <w:rFonts w:ascii="AdihausDIN" w:hAnsi="AdihausDIN" w:cs="AdihausDIN"/>
        </w:rPr>
        <w:t xml:space="preserve"> with a soft TPU heel cage and lace system, placed on the signature NMD Boost™ midsole with EVA inserts and a rugged black outsole. The shoe’s pure white colorway is accented with red laces and an embroidered Human Made Heart logo on the </w:t>
      </w:r>
      <w:proofErr w:type="spellStart"/>
      <w:r w:rsidR="00020295" w:rsidRPr="00841523">
        <w:rPr>
          <w:rFonts w:ascii="AdihausDIN" w:hAnsi="AdihausDIN" w:cs="AdihausDIN"/>
        </w:rPr>
        <w:t>toebox</w:t>
      </w:r>
      <w:proofErr w:type="spellEnd"/>
      <w:r w:rsidR="00020295" w:rsidRPr="00841523">
        <w:rPr>
          <w:rFonts w:ascii="AdihausDIN" w:hAnsi="AdihausDIN" w:cs="AdihausDIN"/>
        </w:rPr>
        <w:t>, completing the collection.</w:t>
      </w:r>
    </w:p>
    <w:p w14:paraId="5B43E0C6" w14:textId="77777777" w:rsidR="00020295" w:rsidRPr="00841523" w:rsidRDefault="00020295" w:rsidP="007E74D0">
      <w:pPr>
        <w:tabs>
          <w:tab w:val="left" w:pos="1708"/>
        </w:tabs>
        <w:rPr>
          <w:rFonts w:ascii="AdihausDIN" w:hAnsi="AdihausDIN" w:cs="AdihausDIN"/>
        </w:rPr>
      </w:pPr>
    </w:p>
    <w:p w14:paraId="2FC8D3EF" w14:textId="536ED60D" w:rsidR="00020295" w:rsidRPr="00841523" w:rsidRDefault="00020295" w:rsidP="007E74D0">
      <w:pPr>
        <w:tabs>
          <w:tab w:val="left" w:pos="1708"/>
        </w:tabs>
        <w:rPr>
          <w:rFonts w:ascii="AdihausDIN" w:hAnsi="AdihausDIN" w:cs="AdihausDIN"/>
          <w:b/>
          <w:bCs/>
        </w:rPr>
      </w:pPr>
      <w:r w:rsidRPr="00841523">
        <w:rPr>
          <w:rFonts w:ascii="AdihausDIN" w:hAnsi="AdihausDIN" w:cs="AdihausDIN"/>
          <w:b/>
          <w:bCs/>
        </w:rPr>
        <w:t xml:space="preserve">The Pharrell Hu x Human Made collection releases on </w:t>
      </w:r>
      <w:r w:rsidR="00841523" w:rsidRPr="00841523">
        <w:rPr>
          <w:rFonts w:ascii="AdihausDIN" w:hAnsi="AdihausDIN" w:cs="AdihausDIN"/>
          <w:b/>
          <w:bCs/>
        </w:rPr>
        <w:t xml:space="preserve">OCTOBER </w:t>
      </w:r>
      <w:r w:rsidR="00FF15B4">
        <w:rPr>
          <w:rFonts w:ascii="AdihausDIN" w:hAnsi="AdihausDIN" w:cs="AdihausDIN"/>
          <w:b/>
          <w:bCs/>
        </w:rPr>
        <w:t>5</w:t>
      </w:r>
      <w:r w:rsidRPr="00841523">
        <w:rPr>
          <w:rFonts w:ascii="AdihausDIN" w:hAnsi="AdihausDIN" w:cs="AdihausDIN"/>
          <w:b/>
          <w:bCs/>
        </w:rPr>
        <w:t xml:space="preserve">, available exclusively </w:t>
      </w:r>
      <w:r w:rsidR="00841523" w:rsidRPr="00841523">
        <w:rPr>
          <w:rFonts w:ascii="AdihausDIN" w:hAnsi="AdihausDIN" w:cs="AdihausDIN"/>
          <w:b/>
          <w:bCs/>
        </w:rPr>
        <w:t>at adidas Originals Flagships, adidas.com, and limited retailers</w:t>
      </w:r>
      <w:r w:rsidRPr="00841523">
        <w:rPr>
          <w:rFonts w:ascii="AdihausDIN" w:hAnsi="AdihausDIN" w:cs="AdihausDIN"/>
          <w:b/>
          <w:bCs/>
        </w:rPr>
        <w:t>.</w:t>
      </w:r>
      <w:bookmarkStart w:id="0" w:name="_GoBack"/>
      <w:bookmarkEnd w:id="0"/>
    </w:p>
    <w:sectPr w:rsidR="00020295" w:rsidRPr="00841523" w:rsidSect="00C47C39">
      <w:headerReference w:type="default" r:id="rId6"/>
      <w:footerReference w:type="default" r:id="rId7"/>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BBBDE" w14:textId="77777777" w:rsidR="001B0165" w:rsidRDefault="001B0165">
      <w:r>
        <w:separator/>
      </w:r>
    </w:p>
  </w:endnote>
  <w:endnote w:type="continuationSeparator" w:id="0">
    <w:p w14:paraId="45FC8BB4" w14:textId="77777777" w:rsidR="001B0165" w:rsidRDefault="001B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AdihausDIN">
    <w:altName w:val="Calibri"/>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FC46" w14:textId="77777777" w:rsidR="001F1226" w:rsidRPr="00AB7ABF" w:rsidRDefault="001F1226" w:rsidP="00C47C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921EB" w14:textId="77777777" w:rsidR="001B0165" w:rsidRDefault="001B0165">
      <w:r>
        <w:separator/>
      </w:r>
    </w:p>
  </w:footnote>
  <w:footnote w:type="continuationSeparator" w:id="0">
    <w:p w14:paraId="148FC968" w14:textId="77777777" w:rsidR="001B0165" w:rsidRDefault="001B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26E7" w14:textId="3C18C705" w:rsidR="001F1226" w:rsidRPr="00E5620F" w:rsidRDefault="001B0165" w:rsidP="00C47C39">
    <w:pPr>
      <w:pStyle w:val="Header"/>
      <w:spacing w:before="360"/>
      <w:rPr>
        <w:b/>
        <w:sz w:val="28"/>
        <w:szCs w:val="28"/>
        <w:lang w:val="de-DE"/>
      </w:rPr>
    </w:pPr>
    <w:r>
      <w:rPr>
        <w:noProof/>
        <w:lang w:eastAsia="zh-CN"/>
      </w:rPr>
      <w:object w:dxaOrig="1440" w:dyaOrig="1440" w14:anchorId="74497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433.1pt;margin-top:-2.3pt;width:38.35pt;height:37.9pt;z-index:251659264;mso-wrap-edited:f;mso-width-percent:0;mso-height-percent:0;mso-position-horizontal-relative:text;mso-position-vertical-relative:text;mso-width-percent:0;mso-height-percent:0">
          <v:imagedata r:id="rId1" o:title=""/>
          <w10:wrap type="square"/>
        </v:shape>
        <o:OLEObject Type="Embed" ProgID="MSPhotoEd.3" ShapeID="_x0000_s2049" DrawAspect="Content" ObjectID="_163142419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39"/>
    <w:rsid w:val="000016BD"/>
    <w:rsid w:val="000151DE"/>
    <w:rsid w:val="00015B4D"/>
    <w:rsid w:val="00020295"/>
    <w:rsid w:val="00030EFA"/>
    <w:rsid w:val="0005410A"/>
    <w:rsid w:val="00055ADC"/>
    <w:rsid w:val="000B21E2"/>
    <w:rsid w:val="00104FEF"/>
    <w:rsid w:val="0012697A"/>
    <w:rsid w:val="00132F22"/>
    <w:rsid w:val="00133143"/>
    <w:rsid w:val="001B0165"/>
    <w:rsid w:val="001B11E3"/>
    <w:rsid w:val="001E26ED"/>
    <w:rsid w:val="001F1226"/>
    <w:rsid w:val="00220FB6"/>
    <w:rsid w:val="00225A65"/>
    <w:rsid w:val="002342F3"/>
    <w:rsid w:val="0023546A"/>
    <w:rsid w:val="002679A5"/>
    <w:rsid w:val="002831E8"/>
    <w:rsid w:val="0028400E"/>
    <w:rsid w:val="002902EA"/>
    <w:rsid w:val="002A423A"/>
    <w:rsid w:val="003027AD"/>
    <w:rsid w:val="00315F72"/>
    <w:rsid w:val="0033793D"/>
    <w:rsid w:val="0036736F"/>
    <w:rsid w:val="003D0042"/>
    <w:rsid w:val="003E2CAB"/>
    <w:rsid w:val="003E5C24"/>
    <w:rsid w:val="00411B9B"/>
    <w:rsid w:val="0043131D"/>
    <w:rsid w:val="004320CA"/>
    <w:rsid w:val="004370A0"/>
    <w:rsid w:val="00493C82"/>
    <w:rsid w:val="0049779A"/>
    <w:rsid w:val="004B6F7E"/>
    <w:rsid w:val="004E2C86"/>
    <w:rsid w:val="004E5A56"/>
    <w:rsid w:val="004F77F4"/>
    <w:rsid w:val="005266E5"/>
    <w:rsid w:val="00531B09"/>
    <w:rsid w:val="00563128"/>
    <w:rsid w:val="00566A99"/>
    <w:rsid w:val="00582712"/>
    <w:rsid w:val="005A20E9"/>
    <w:rsid w:val="005A525D"/>
    <w:rsid w:val="005E4F63"/>
    <w:rsid w:val="006356EC"/>
    <w:rsid w:val="006508DE"/>
    <w:rsid w:val="00660437"/>
    <w:rsid w:val="00672ECE"/>
    <w:rsid w:val="006A6EBE"/>
    <w:rsid w:val="006C107C"/>
    <w:rsid w:val="006F3C6A"/>
    <w:rsid w:val="00716684"/>
    <w:rsid w:val="0072039C"/>
    <w:rsid w:val="00723817"/>
    <w:rsid w:val="007728F6"/>
    <w:rsid w:val="00780CE0"/>
    <w:rsid w:val="00794025"/>
    <w:rsid w:val="007A577D"/>
    <w:rsid w:val="007D075C"/>
    <w:rsid w:val="007D18A2"/>
    <w:rsid w:val="007E74D0"/>
    <w:rsid w:val="007F2D85"/>
    <w:rsid w:val="00813501"/>
    <w:rsid w:val="0083481C"/>
    <w:rsid w:val="00841523"/>
    <w:rsid w:val="00842C50"/>
    <w:rsid w:val="008803F0"/>
    <w:rsid w:val="0089058E"/>
    <w:rsid w:val="008A06A2"/>
    <w:rsid w:val="008D30DD"/>
    <w:rsid w:val="008D3EFA"/>
    <w:rsid w:val="008E463F"/>
    <w:rsid w:val="008F3BFC"/>
    <w:rsid w:val="00924B11"/>
    <w:rsid w:val="00940AAB"/>
    <w:rsid w:val="00950358"/>
    <w:rsid w:val="00952F4B"/>
    <w:rsid w:val="00970E0E"/>
    <w:rsid w:val="009B18A4"/>
    <w:rsid w:val="009C5B1C"/>
    <w:rsid w:val="009D60B4"/>
    <w:rsid w:val="009F279A"/>
    <w:rsid w:val="00A16A99"/>
    <w:rsid w:val="00A62C97"/>
    <w:rsid w:val="00AB3D15"/>
    <w:rsid w:val="00AD73A0"/>
    <w:rsid w:val="00AF34BC"/>
    <w:rsid w:val="00AF7236"/>
    <w:rsid w:val="00AF7565"/>
    <w:rsid w:val="00B13A16"/>
    <w:rsid w:val="00B15138"/>
    <w:rsid w:val="00B466F8"/>
    <w:rsid w:val="00B56532"/>
    <w:rsid w:val="00B742C8"/>
    <w:rsid w:val="00B97762"/>
    <w:rsid w:val="00BB2829"/>
    <w:rsid w:val="00C1104F"/>
    <w:rsid w:val="00C1273B"/>
    <w:rsid w:val="00C3726E"/>
    <w:rsid w:val="00C47C39"/>
    <w:rsid w:val="00C50D54"/>
    <w:rsid w:val="00C60F99"/>
    <w:rsid w:val="00C614F8"/>
    <w:rsid w:val="00C836A4"/>
    <w:rsid w:val="00C8431E"/>
    <w:rsid w:val="00C92628"/>
    <w:rsid w:val="00CE69EA"/>
    <w:rsid w:val="00CF2F3C"/>
    <w:rsid w:val="00D12F6F"/>
    <w:rsid w:val="00D207EF"/>
    <w:rsid w:val="00D22EAE"/>
    <w:rsid w:val="00D34387"/>
    <w:rsid w:val="00D5265F"/>
    <w:rsid w:val="00D53127"/>
    <w:rsid w:val="00D5586F"/>
    <w:rsid w:val="00D65A51"/>
    <w:rsid w:val="00D72AFF"/>
    <w:rsid w:val="00D85283"/>
    <w:rsid w:val="00D859F7"/>
    <w:rsid w:val="00DA0867"/>
    <w:rsid w:val="00DF30DD"/>
    <w:rsid w:val="00E231BF"/>
    <w:rsid w:val="00E317FB"/>
    <w:rsid w:val="00E345C5"/>
    <w:rsid w:val="00E82B15"/>
    <w:rsid w:val="00EA1175"/>
    <w:rsid w:val="00EA1571"/>
    <w:rsid w:val="00EA2DE4"/>
    <w:rsid w:val="00EA4E14"/>
    <w:rsid w:val="00EB3AD4"/>
    <w:rsid w:val="00EB598D"/>
    <w:rsid w:val="00EB5C7C"/>
    <w:rsid w:val="00EC3AC1"/>
    <w:rsid w:val="00F040F5"/>
    <w:rsid w:val="00F5407A"/>
    <w:rsid w:val="00F57730"/>
    <w:rsid w:val="00F77461"/>
    <w:rsid w:val="00FA60FC"/>
    <w:rsid w:val="00FC605A"/>
    <w:rsid w:val="00FF15B4"/>
    <w:rsid w:val="00FF5CE7"/>
    <w:rsid w:val="6F8EB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06E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C39"/>
    <w:rPr>
      <w:rFonts w:ascii="AdiHaus" w:eastAsia="Times New Roman" w:hAnsi="AdiHau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7C39"/>
    <w:pPr>
      <w:tabs>
        <w:tab w:val="center" w:pos="4320"/>
        <w:tab w:val="right" w:pos="8640"/>
      </w:tabs>
    </w:pPr>
  </w:style>
  <w:style w:type="character" w:customStyle="1" w:styleId="HeaderChar">
    <w:name w:val="Header Char"/>
    <w:basedOn w:val="DefaultParagraphFont"/>
    <w:link w:val="Header"/>
    <w:uiPriority w:val="99"/>
    <w:rsid w:val="00C47C39"/>
    <w:rPr>
      <w:rFonts w:ascii="AdiHaus" w:eastAsia="Times New Roman" w:hAnsi="AdiHaus" w:cs="Times New Roman"/>
    </w:rPr>
  </w:style>
  <w:style w:type="paragraph" w:styleId="Footer">
    <w:name w:val="footer"/>
    <w:basedOn w:val="Normal"/>
    <w:link w:val="FooterChar"/>
    <w:rsid w:val="00C47C39"/>
    <w:pPr>
      <w:tabs>
        <w:tab w:val="center" w:pos="4320"/>
        <w:tab w:val="right" w:pos="8640"/>
      </w:tabs>
    </w:pPr>
  </w:style>
  <w:style w:type="character" w:customStyle="1" w:styleId="FooterChar">
    <w:name w:val="Footer Char"/>
    <w:basedOn w:val="DefaultParagraphFont"/>
    <w:link w:val="Footer"/>
    <w:rsid w:val="00C47C39"/>
    <w:rPr>
      <w:rFonts w:ascii="AdiHaus" w:eastAsia="Times New Roman" w:hAnsi="AdiHaus" w:cs="Times New Roman"/>
    </w:rPr>
  </w:style>
  <w:style w:type="paragraph" w:styleId="Title">
    <w:name w:val="Title"/>
    <w:basedOn w:val="Normal"/>
    <w:link w:val="TitleChar"/>
    <w:qFormat/>
    <w:rsid w:val="00C47C39"/>
    <w:pPr>
      <w:jc w:val="center"/>
    </w:pPr>
    <w:rPr>
      <w:rFonts w:ascii="Arial" w:hAnsi="Arial"/>
      <w:szCs w:val="20"/>
      <w:lang w:val="de-DE" w:eastAsia="zh-CN"/>
    </w:rPr>
  </w:style>
  <w:style w:type="character" w:customStyle="1" w:styleId="TitleChar">
    <w:name w:val="Title Char"/>
    <w:basedOn w:val="DefaultParagraphFont"/>
    <w:link w:val="Title"/>
    <w:rsid w:val="00C47C39"/>
    <w:rPr>
      <w:rFonts w:ascii="Arial" w:eastAsia="Times New Roman" w:hAnsi="Arial" w:cs="Times New Roman"/>
      <w:szCs w:val="20"/>
      <w:lang w:val="de-DE" w:eastAsia="zh-CN"/>
    </w:rPr>
  </w:style>
  <w:style w:type="character" w:styleId="Hyperlink">
    <w:name w:val="Hyperlink"/>
    <w:basedOn w:val="DefaultParagraphFont"/>
    <w:rsid w:val="00C47C39"/>
    <w:rPr>
      <w:color w:val="0000FF"/>
      <w:u w:val="single"/>
    </w:rPr>
  </w:style>
  <w:style w:type="paragraph" w:styleId="BodyText">
    <w:name w:val="Body Text"/>
    <w:basedOn w:val="Normal"/>
    <w:link w:val="BodyTextChar"/>
    <w:rsid w:val="00C47C39"/>
    <w:pPr>
      <w:spacing w:line="360" w:lineRule="auto"/>
      <w:jc w:val="both"/>
    </w:pPr>
    <w:rPr>
      <w:rFonts w:cs="Arial"/>
      <w:lang w:val="en-GB"/>
    </w:rPr>
  </w:style>
  <w:style w:type="character" w:customStyle="1" w:styleId="BodyTextChar">
    <w:name w:val="Body Text Char"/>
    <w:basedOn w:val="DefaultParagraphFont"/>
    <w:link w:val="BodyText"/>
    <w:rsid w:val="00C47C39"/>
    <w:rPr>
      <w:rFonts w:ascii="AdiHaus" w:eastAsia="Times New Roman" w:hAnsi="AdiHaus"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1173960313">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Weiland</dc:creator>
  <cp:lastModifiedBy>Divyang Datania</cp:lastModifiedBy>
  <cp:revision>4</cp:revision>
  <dcterms:created xsi:type="dcterms:W3CDTF">2019-09-02T02:18:00Z</dcterms:created>
  <dcterms:modified xsi:type="dcterms:W3CDTF">2019-10-01T03:07:00Z</dcterms:modified>
</cp:coreProperties>
</file>