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B5955" w14:textId="77777777" w:rsidR="00BB714D" w:rsidRPr="00053C08" w:rsidRDefault="00BB714D" w:rsidP="00BB714D">
      <w:pPr>
        <w:autoSpaceDE w:val="0"/>
        <w:autoSpaceDN w:val="0"/>
        <w:adjustRightInd w:val="0"/>
        <w:spacing w:line="360" w:lineRule="auto"/>
        <w:rPr>
          <w:rFonts w:ascii="AdihausDIN" w:hAnsi="AdihausDIN" w:cs="AdihausDIN"/>
          <w:b/>
          <w:color w:val="FF0000"/>
          <w:sz w:val="22"/>
          <w:szCs w:val="22"/>
        </w:rPr>
      </w:pPr>
    </w:p>
    <w:p w14:paraId="060E52BA" w14:textId="77777777" w:rsidR="00BB714D" w:rsidRPr="00053C08" w:rsidRDefault="00BB714D" w:rsidP="00BB714D">
      <w:pPr>
        <w:pStyle w:val="ListParagraph"/>
        <w:autoSpaceDE w:val="0"/>
        <w:autoSpaceDN w:val="0"/>
        <w:adjustRightInd w:val="0"/>
        <w:rPr>
          <w:rFonts w:ascii="AdihausDIN" w:hAnsi="AdihausDIN" w:cs="AdihausDIN"/>
          <w:b/>
          <w:sz w:val="22"/>
          <w:szCs w:val="22"/>
          <w:lang w:val="en-US"/>
        </w:rPr>
      </w:pPr>
      <w:bookmarkStart w:id="0" w:name="_GoBack"/>
    </w:p>
    <w:p w14:paraId="6E8867C2" w14:textId="07C48AA8" w:rsidR="00BB714D" w:rsidRPr="00053C08" w:rsidRDefault="00BB714D" w:rsidP="00BB714D">
      <w:pPr>
        <w:autoSpaceDE w:val="0"/>
        <w:autoSpaceDN w:val="0"/>
        <w:adjustRightInd w:val="0"/>
        <w:jc w:val="center"/>
        <w:rPr>
          <w:rFonts w:ascii="AdihausDIN" w:hAnsi="AdihausDIN" w:cs="AdihausDIN"/>
          <w:b/>
          <w:sz w:val="22"/>
          <w:szCs w:val="22"/>
          <w:lang w:val="en-US"/>
        </w:rPr>
      </w:pPr>
      <w:r w:rsidRPr="00053C08">
        <w:rPr>
          <w:rFonts w:ascii="AdihausDIN" w:hAnsi="AdihausDIN" w:cs="AdihausDIN"/>
          <w:b/>
          <w:sz w:val="22"/>
          <w:szCs w:val="22"/>
          <w:lang w:val="en-US"/>
        </w:rPr>
        <w:t>adidas OG ZX Series</w:t>
      </w:r>
      <w:r w:rsidR="00EC6D9D">
        <w:rPr>
          <w:rFonts w:ascii="AdihausDIN" w:hAnsi="AdihausDIN" w:cs="AdihausDIN"/>
          <w:b/>
          <w:sz w:val="22"/>
          <w:szCs w:val="22"/>
          <w:lang w:val="en-US"/>
        </w:rPr>
        <w:t xml:space="preserve"> ’30 Years of Torsion’</w:t>
      </w:r>
    </w:p>
    <w:bookmarkEnd w:id="0"/>
    <w:p w14:paraId="0201748B" w14:textId="77777777" w:rsidR="00BB714D" w:rsidRPr="00053C08" w:rsidRDefault="00BB714D" w:rsidP="00BB714D">
      <w:pPr>
        <w:autoSpaceDE w:val="0"/>
        <w:autoSpaceDN w:val="0"/>
        <w:adjustRightInd w:val="0"/>
        <w:rPr>
          <w:rFonts w:ascii="AdihausDIN" w:hAnsi="AdihausDIN" w:cs="AdihausDIN"/>
          <w:b/>
          <w:sz w:val="22"/>
          <w:szCs w:val="22"/>
          <w:lang w:val="en-US"/>
        </w:rPr>
      </w:pPr>
    </w:p>
    <w:p w14:paraId="0CE09DBD" w14:textId="2FA67B68" w:rsidR="00BB714D" w:rsidRPr="00053C08" w:rsidRDefault="00BB714D" w:rsidP="00BB714D">
      <w:pPr>
        <w:pStyle w:val="ListParagraph"/>
        <w:numPr>
          <w:ilvl w:val="0"/>
          <w:numId w:val="1"/>
        </w:numPr>
        <w:autoSpaceDE w:val="0"/>
        <w:autoSpaceDN w:val="0"/>
        <w:adjustRightInd w:val="0"/>
        <w:jc w:val="center"/>
        <w:rPr>
          <w:rFonts w:ascii="AdihausDIN" w:hAnsi="AdihausDIN" w:cs="AdihausDIN"/>
          <w:b/>
          <w:sz w:val="22"/>
          <w:szCs w:val="22"/>
          <w:lang w:val="en-US"/>
        </w:rPr>
      </w:pPr>
      <w:r w:rsidRPr="00053C08">
        <w:rPr>
          <w:rFonts w:ascii="AdihausDIN" w:hAnsi="AdihausDIN" w:cs="AdihausDIN"/>
          <w:b/>
          <w:sz w:val="22"/>
          <w:szCs w:val="22"/>
          <w:lang w:val="en-US"/>
        </w:rPr>
        <w:t>adidas’ 2019 celebration of the iconic ZX running shoe series continues with a reissue of the ZX 5000, ZX</w:t>
      </w:r>
      <w:r w:rsidR="000946A6" w:rsidRPr="00053C08">
        <w:rPr>
          <w:rFonts w:ascii="AdihausDIN" w:hAnsi="AdihausDIN" w:cs="AdihausDIN"/>
          <w:b/>
          <w:sz w:val="22"/>
          <w:szCs w:val="22"/>
          <w:lang w:val="en-US"/>
        </w:rPr>
        <w:t xml:space="preserve"> </w:t>
      </w:r>
      <w:r w:rsidRPr="00053C08">
        <w:rPr>
          <w:rFonts w:ascii="AdihausDIN" w:hAnsi="AdihausDIN" w:cs="AdihausDIN"/>
          <w:b/>
          <w:sz w:val="22"/>
          <w:szCs w:val="22"/>
          <w:lang w:val="en-US"/>
        </w:rPr>
        <w:t>6000, ZX</w:t>
      </w:r>
      <w:r w:rsidR="000946A6" w:rsidRPr="00053C08">
        <w:rPr>
          <w:rFonts w:ascii="AdihausDIN" w:hAnsi="AdihausDIN" w:cs="AdihausDIN"/>
          <w:b/>
          <w:sz w:val="22"/>
          <w:szCs w:val="22"/>
          <w:lang w:val="en-US"/>
        </w:rPr>
        <w:t xml:space="preserve"> </w:t>
      </w:r>
      <w:r w:rsidRPr="00053C08">
        <w:rPr>
          <w:rFonts w:ascii="AdihausDIN" w:hAnsi="AdihausDIN" w:cs="AdihausDIN"/>
          <w:b/>
          <w:sz w:val="22"/>
          <w:szCs w:val="22"/>
          <w:lang w:val="en-US"/>
        </w:rPr>
        <w:t>7000 and ZX</w:t>
      </w:r>
      <w:r w:rsidR="000946A6" w:rsidRPr="00053C08">
        <w:rPr>
          <w:rFonts w:ascii="AdihausDIN" w:hAnsi="AdihausDIN" w:cs="AdihausDIN"/>
          <w:b/>
          <w:sz w:val="22"/>
          <w:szCs w:val="22"/>
          <w:lang w:val="en-US"/>
        </w:rPr>
        <w:t xml:space="preserve"> </w:t>
      </w:r>
      <w:r w:rsidR="00053C08" w:rsidRPr="00053C08">
        <w:rPr>
          <w:rFonts w:ascii="AdihausDIN" w:hAnsi="AdihausDIN" w:cs="AdihausDIN"/>
          <w:b/>
          <w:sz w:val="22"/>
          <w:szCs w:val="22"/>
          <w:lang w:val="en-US"/>
        </w:rPr>
        <w:t>9</w:t>
      </w:r>
      <w:r w:rsidRPr="00053C08">
        <w:rPr>
          <w:rFonts w:ascii="AdihausDIN" w:hAnsi="AdihausDIN" w:cs="AdihausDIN"/>
          <w:b/>
          <w:sz w:val="22"/>
          <w:szCs w:val="22"/>
          <w:lang w:val="en-US"/>
        </w:rPr>
        <w:t xml:space="preserve">000 </w:t>
      </w:r>
      <w:r w:rsidR="00626554" w:rsidRPr="00053C08">
        <w:rPr>
          <w:rFonts w:ascii="AdihausDIN" w:hAnsi="AdihausDIN" w:cs="AdihausDIN"/>
          <w:b/>
          <w:sz w:val="22"/>
          <w:szCs w:val="22"/>
          <w:lang w:val="en-US"/>
        </w:rPr>
        <w:t xml:space="preserve">models </w:t>
      </w:r>
      <w:r w:rsidRPr="00053C08">
        <w:rPr>
          <w:rFonts w:ascii="AdihausDIN" w:hAnsi="AdihausDIN" w:cs="AdihausDIN"/>
          <w:b/>
          <w:sz w:val="22"/>
          <w:szCs w:val="22"/>
          <w:lang w:val="en-US"/>
        </w:rPr>
        <w:t>in their OG colorways</w:t>
      </w:r>
    </w:p>
    <w:p w14:paraId="201019B5" w14:textId="77777777" w:rsidR="00BB714D" w:rsidRPr="00053C08" w:rsidRDefault="00BB714D" w:rsidP="00BB714D">
      <w:pPr>
        <w:autoSpaceDE w:val="0"/>
        <w:autoSpaceDN w:val="0"/>
        <w:adjustRightInd w:val="0"/>
        <w:rPr>
          <w:rFonts w:ascii="AdihausDIN" w:hAnsi="AdihausDIN" w:cs="AdihausDIN"/>
          <w:b/>
          <w:sz w:val="22"/>
          <w:szCs w:val="22"/>
          <w:lang w:val="en-US"/>
        </w:rPr>
      </w:pPr>
    </w:p>
    <w:p w14:paraId="24B6E826" w14:textId="137C7D6C" w:rsidR="00BB714D" w:rsidRPr="00053C08" w:rsidRDefault="00BB714D" w:rsidP="00BB714D">
      <w:pPr>
        <w:autoSpaceDE w:val="0"/>
        <w:autoSpaceDN w:val="0"/>
        <w:adjustRightInd w:val="0"/>
        <w:jc w:val="center"/>
        <w:rPr>
          <w:rFonts w:ascii="AdihausDIN" w:hAnsi="AdihausDIN" w:cs="AdihausDIN"/>
          <w:b/>
          <w:sz w:val="22"/>
          <w:szCs w:val="22"/>
          <w:lang w:val="en-US"/>
        </w:rPr>
      </w:pPr>
      <w:r w:rsidRPr="00053C08">
        <w:rPr>
          <w:rFonts w:ascii="AdihausDIN" w:hAnsi="AdihausDIN" w:cs="AdihausDIN"/>
          <w:b/>
          <w:sz w:val="22"/>
          <w:szCs w:val="22"/>
          <w:lang w:val="en-US"/>
        </w:rPr>
        <w:t xml:space="preserve">- </w:t>
      </w:r>
      <w:r w:rsidR="000946A6" w:rsidRPr="00053C08">
        <w:rPr>
          <w:rFonts w:ascii="AdihausDIN" w:hAnsi="AdihausDIN" w:cs="AdihausDIN"/>
          <w:b/>
          <w:sz w:val="22"/>
          <w:szCs w:val="22"/>
          <w:lang w:val="en-US"/>
        </w:rPr>
        <w:t>Each shoe is faithful</w:t>
      </w:r>
      <w:r w:rsidRPr="00053C08">
        <w:rPr>
          <w:rFonts w:ascii="AdihausDIN" w:hAnsi="AdihausDIN" w:cs="AdihausDIN"/>
          <w:b/>
          <w:sz w:val="22"/>
          <w:szCs w:val="22"/>
          <w:lang w:val="en-US"/>
        </w:rPr>
        <w:t xml:space="preserve"> to the original models</w:t>
      </w:r>
      <w:r w:rsidR="000946A6" w:rsidRPr="00053C08">
        <w:rPr>
          <w:rFonts w:ascii="AdihausDIN" w:hAnsi="AdihausDIN" w:cs="AdihausDIN"/>
          <w:b/>
          <w:sz w:val="22"/>
          <w:szCs w:val="22"/>
          <w:lang w:val="en-US"/>
        </w:rPr>
        <w:t xml:space="preserve">, save the addition of a </w:t>
      </w:r>
      <w:r w:rsidRPr="00053C08">
        <w:rPr>
          <w:rFonts w:ascii="AdihausDIN" w:hAnsi="AdihausDIN" w:cs="AdihausDIN"/>
          <w:b/>
          <w:sz w:val="22"/>
          <w:szCs w:val="22"/>
          <w:lang w:val="en-US"/>
        </w:rPr>
        <w:t>lace jewel and insole, which pay tribute to the 30</w:t>
      </w:r>
      <w:r w:rsidRPr="00053C08">
        <w:rPr>
          <w:rFonts w:ascii="AdihausDIN" w:hAnsi="AdihausDIN" w:cs="AdihausDIN"/>
          <w:b/>
          <w:sz w:val="22"/>
          <w:szCs w:val="22"/>
          <w:vertAlign w:val="superscript"/>
          <w:lang w:val="en-US"/>
        </w:rPr>
        <w:t>th</w:t>
      </w:r>
      <w:r w:rsidRPr="00053C08">
        <w:rPr>
          <w:rFonts w:ascii="AdihausDIN" w:hAnsi="AdihausDIN" w:cs="AdihausDIN"/>
          <w:b/>
          <w:sz w:val="22"/>
          <w:szCs w:val="22"/>
          <w:lang w:val="en-US"/>
        </w:rPr>
        <w:t xml:space="preserve"> anniversary of adidas’ enduring Torsion System technology</w:t>
      </w:r>
    </w:p>
    <w:p w14:paraId="59E1CFC2" w14:textId="77777777" w:rsidR="00BB714D" w:rsidRPr="00053C08" w:rsidRDefault="00BB714D" w:rsidP="00BB714D">
      <w:pPr>
        <w:autoSpaceDE w:val="0"/>
        <w:autoSpaceDN w:val="0"/>
        <w:adjustRightInd w:val="0"/>
        <w:rPr>
          <w:rFonts w:ascii="AdihausDIN" w:hAnsi="AdihausDIN" w:cs="AdihausDIN"/>
          <w:b/>
          <w:sz w:val="22"/>
          <w:szCs w:val="22"/>
          <w:lang w:val="en-US"/>
        </w:rPr>
      </w:pPr>
    </w:p>
    <w:p w14:paraId="679D8621" w14:textId="169AA92D" w:rsidR="00BB714D" w:rsidRPr="00053C08" w:rsidRDefault="00BB714D" w:rsidP="00BB714D">
      <w:pPr>
        <w:jc w:val="both"/>
        <w:rPr>
          <w:rFonts w:ascii="AdihausDIN" w:hAnsi="AdihausDIN" w:cs="AdihausDIN"/>
        </w:rPr>
      </w:pPr>
    </w:p>
    <w:p w14:paraId="4658ECB4" w14:textId="688F790D" w:rsidR="00BB714D" w:rsidRPr="00053C08" w:rsidRDefault="00BB714D" w:rsidP="00BB714D">
      <w:pPr>
        <w:jc w:val="both"/>
        <w:rPr>
          <w:rFonts w:ascii="AdihausDIN" w:hAnsi="AdihausDIN" w:cs="AdihausDIN"/>
        </w:rPr>
      </w:pPr>
      <w:r w:rsidRPr="00053C08">
        <w:rPr>
          <w:rFonts w:ascii="AdihausDIN" w:hAnsi="AdihausDIN" w:cs="AdihausDIN"/>
        </w:rPr>
        <w:t xml:space="preserve">For SS19, adidas has made the iconic ZX running shoe series </w:t>
      </w:r>
      <w:r w:rsidR="00626554" w:rsidRPr="00053C08">
        <w:rPr>
          <w:rFonts w:ascii="AdihausDIN" w:hAnsi="AdihausDIN" w:cs="AdihausDIN"/>
        </w:rPr>
        <w:t>a</w:t>
      </w:r>
      <w:r w:rsidRPr="00053C08">
        <w:rPr>
          <w:rFonts w:ascii="AdihausDIN" w:hAnsi="AdihausDIN" w:cs="AdihausDIN"/>
        </w:rPr>
        <w:t xml:space="preserve"> focal point of its offering, with numerous iterations and updates created both inhouse and with Consortium partners around the world. These releases also offer up the chance to celebrate the equally enduring adidas Torsion System technology, which first debuted in the ZX range exactly thirty years ago. It is a technology that has continued to play a part in numerous adidas models over the subsequent three decades, appear</w:t>
      </w:r>
      <w:r w:rsidR="00626554" w:rsidRPr="00053C08">
        <w:rPr>
          <w:rFonts w:ascii="AdihausDIN" w:hAnsi="AdihausDIN" w:cs="AdihausDIN"/>
        </w:rPr>
        <w:t>ing</w:t>
      </w:r>
      <w:r w:rsidRPr="00053C08">
        <w:rPr>
          <w:rFonts w:ascii="AdihausDIN" w:hAnsi="AdihausDIN" w:cs="AdihausDIN"/>
        </w:rPr>
        <w:t xml:space="preserve"> </w:t>
      </w:r>
      <w:r w:rsidR="00275659" w:rsidRPr="00053C08">
        <w:rPr>
          <w:rFonts w:ascii="AdihausDIN" w:hAnsi="AdihausDIN" w:cs="AdihausDIN"/>
        </w:rPr>
        <w:t>across all four models in this release</w:t>
      </w:r>
      <w:r w:rsidRPr="00053C08">
        <w:rPr>
          <w:rFonts w:ascii="AdihausDIN" w:hAnsi="AdihausDIN" w:cs="AdihausDIN"/>
        </w:rPr>
        <w:t xml:space="preserve">. By using a TPU arch to bridge the heel and forefoot, </w:t>
      </w:r>
      <w:r w:rsidR="00626554" w:rsidRPr="00053C08">
        <w:rPr>
          <w:rFonts w:ascii="AdihausDIN" w:hAnsi="AdihausDIN" w:cs="AdihausDIN"/>
        </w:rPr>
        <w:t>Torsion</w:t>
      </w:r>
      <w:r w:rsidRPr="00053C08">
        <w:rPr>
          <w:rFonts w:ascii="AdihausDIN" w:hAnsi="AdihausDIN" w:cs="AdihausDIN"/>
        </w:rPr>
        <w:t xml:space="preserve"> allows the front and rear of the foot to operate and adapt to surfaces independently, offering high degrees of support and stability.</w:t>
      </w:r>
    </w:p>
    <w:p w14:paraId="7A5FE2B3" w14:textId="4B88EAAF" w:rsidR="00BB714D" w:rsidRPr="00053C08" w:rsidRDefault="00BB714D" w:rsidP="00BB714D">
      <w:pPr>
        <w:jc w:val="both"/>
        <w:rPr>
          <w:rFonts w:ascii="AdihausDIN" w:hAnsi="AdihausDIN" w:cs="AdihausDIN"/>
        </w:rPr>
      </w:pPr>
    </w:p>
    <w:p w14:paraId="5EA00693" w14:textId="3FB5C245" w:rsidR="00BB714D" w:rsidRPr="00053C08" w:rsidRDefault="00BB714D" w:rsidP="00BB714D">
      <w:pPr>
        <w:jc w:val="both"/>
        <w:rPr>
          <w:rFonts w:ascii="AdihausDIN" w:hAnsi="AdihausDIN" w:cs="AdihausDIN"/>
        </w:rPr>
      </w:pPr>
      <w:r w:rsidRPr="00053C08">
        <w:rPr>
          <w:rFonts w:ascii="AdihausDIN" w:hAnsi="AdihausDIN" w:cs="AdihausDIN"/>
        </w:rPr>
        <w:t xml:space="preserve">The latest </w:t>
      </w:r>
      <w:r w:rsidR="003B4AF3" w:rsidRPr="00053C08">
        <w:rPr>
          <w:rFonts w:ascii="AdihausDIN" w:hAnsi="AdihausDIN" w:cs="AdihausDIN"/>
        </w:rPr>
        <w:t xml:space="preserve">models in this celebratory line of releases </w:t>
      </w:r>
      <w:r w:rsidR="000946A6" w:rsidRPr="00053C08">
        <w:rPr>
          <w:rFonts w:ascii="AdihausDIN" w:hAnsi="AdihausDIN" w:cs="AdihausDIN"/>
        </w:rPr>
        <w:t>hark</w:t>
      </w:r>
      <w:r w:rsidR="003B4AF3" w:rsidRPr="00053C08">
        <w:rPr>
          <w:rFonts w:ascii="AdihausDIN" w:hAnsi="AdihausDIN" w:cs="AdihausDIN"/>
        </w:rPr>
        <w:t xml:space="preserve"> back to </w:t>
      </w:r>
      <w:r w:rsidR="000946A6" w:rsidRPr="00053C08">
        <w:rPr>
          <w:rFonts w:ascii="AdihausDIN" w:hAnsi="AdihausDIN" w:cs="AdihausDIN"/>
        </w:rPr>
        <w:t>four</w:t>
      </w:r>
      <w:r w:rsidR="003B4AF3" w:rsidRPr="00053C08">
        <w:rPr>
          <w:rFonts w:ascii="AdihausDIN" w:hAnsi="AdihausDIN" w:cs="AdihausDIN"/>
        </w:rPr>
        <w:t xml:space="preserve"> of the original shoes that first made the ZX series so sought after</w:t>
      </w:r>
      <w:r w:rsidR="000946A6" w:rsidRPr="00053C08">
        <w:rPr>
          <w:rFonts w:ascii="AdihausDIN" w:hAnsi="AdihausDIN" w:cs="AdihausDIN"/>
        </w:rPr>
        <w:t xml:space="preserve">: the ZX 5000, ZX 6000, ZX 7000 and ZX </w:t>
      </w:r>
      <w:r w:rsidR="00053C08" w:rsidRPr="00053C08">
        <w:rPr>
          <w:rFonts w:ascii="AdihausDIN" w:hAnsi="AdihausDIN" w:cs="AdihausDIN"/>
        </w:rPr>
        <w:t>9</w:t>
      </w:r>
      <w:r w:rsidR="000946A6" w:rsidRPr="00053C08">
        <w:rPr>
          <w:rFonts w:ascii="AdihausDIN" w:hAnsi="AdihausDIN" w:cs="AdihausDIN"/>
        </w:rPr>
        <w:t xml:space="preserve">000. </w:t>
      </w:r>
      <w:r w:rsidR="0060042C" w:rsidRPr="00053C08">
        <w:rPr>
          <w:rFonts w:ascii="AdihausDIN" w:hAnsi="AdihausDIN" w:cs="AdihausDIN"/>
        </w:rPr>
        <w:t>Each of the original versions were designed to suit slightly different running requirements</w:t>
      </w:r>
      <w:r w:rsidR="00626554" w:rsidRPr="00053C08">
        <w:rPr>
          <w:rFonts w:ascii="AdihausDIN" w:hAnsi="AdihausDIN" w:cs="AdihausDIN"/>
        </w:rPr>
        <w:t>,</w:t>
      </w:r>
      <w:r w:rsidR="0060042C" w:rsidRPr="00053C08">
        <w:rPr>
          <w:rFonts w:ascii="AdihausDIN" w:hAnsi="AdihausDIN" w:cs="AdihausDIN"/>
        </w:rPr>
        <w:t xml:space="preserve"> catering to all types of runners and ensuring the highest levels of performance no matter what shape the wearer’s run took. </w:t>
      </w:r>
      <w:r w:rsidR="000946A6" w:rsidRPr="00053C08">
        <w:rPr>
          <w:rFonts w:ascii="AdihausDIN" w:hAnsi="AdihausDIN" w:cs="AdihausDIN"/>
        </w:rPr>
        <w:t xml:space="preserve">Each new iteration stays true to </w:t>
      </w:r>
      <w:r w:rsidR="0060042C" w:rsidRPr="00053C08">
        <w:rPr>
          <w:rFonts w:ascii="AdihausDIN" w:hAnsi="AdihausDIN" w:cs="AdihausDIN"/>
        </w:rPr>
        <w:t xml:space="preserve">these characteristics, while also utilizing </w:t>
      </w:r>
      <w:r w:rsidR="000946A6" w:rsidRPr="00053C08">
        <w:rPr>
          <w:rFonts w:ascii="AdihausDIN" w:hAnsi="AdihausDIN" w:cs="AdihausDIN"/>
        </w:rPr>
        <w:t xml:space="preserve">the OG materials and </w:t>
      </w:r>
      <w:proofErr w:type="spellStart"/>
      <w:r w:rsidR="000946A6" w:rsidRPr="00053C08">
        <w:rPr>
          <w:rFonts w:ascii="AdihausDIN" w:hAnsi="AdihausDIN" w:cs="AdihausDIN"/>
        </w:rPr>
        <w:t>colorways</w:t>
      </w:r>
      <w:proofErr w:type="spellEnd"/>
      <w:r w:rsidR="000946A6" w:rsidRPr="00053C08">
        <w:rPr>
          <w:rFonts w:ascii="AdihausDIN" w:hAnsi="AdihausDIN" w:cs="AdihausDIN"/>
        </w:rPr>
        <w:t xml:space="preserve"> that captured the attention of serious runners and sneakerheads alike. The instantly-recognizable silhouettes and underlying technologies combine</w:t>
      </w:r>
      <w:r w:rsidR="00053C08" w:rsidRPr="00053C08">
        <w:rPr>
          <w:rFonts w:ascii="AdihausDIN" w:hAnsi="AdihausDIN" w:cs="AdihausDIN"/>
        </w:rPr>
        <w:t>d</w:t>
      </w:r>
      <w:r w:rsidR="000946A6" w:rsidRPr="00053C08">
        <w:rPr>
          <w:rFonts w:ascii="AdihausDIN" w:hAnsi="AdihausDIN" w:cs="AdihausDIN"/>
        </w:rPr>
        <w:t xml:space="preserve"> with eye-catching palettes that partly signif</w:t>
      </w:r>
      <w:r w:rsidR="0060042C" w:rsidRPr="00053C08">
        <w:rPr>
          <w:rFonts w:ascii="AdihausDIN" w:hAnsi="AdihausDIN" w:cs="AdihausDIN"/>
        </w:rPr>
        <w:t>y</w:t>
      </w:r>
      <w:r w:rsidR="000946A6" w:rsidRPr="00053C08">
        <w:rPr>
          <w:rFonts w:ascii="AdihausDIN" w:hAnsi="AdihausDIN" w:cs="AdihausDIN"/>
        </w:rPr>
        <w:t xml:space="preserve"> different elements</w:t>
      </w:r>
      <w:r w:rsidR="0060042C" w:rsidRPr="00053C08">
        <w:rPr>
          <w:rFonts w:ascii="AdihausDIN" w:hAnsi="AdihausDIN" w:cs="AdihausDIN"/>
        </w:rPr>
        <w:t xml:space="preserve"> </w:t>
      </w:r>
      <w:r w:rsidR="000946A6" w:rsidRPr="00053C08">
        <w:rPr>
          <w:rFonts w:ascii="AdihausDIN" w:hAnsi="AdihausDIN" w:cs="AdihausDIN"/>
        </w:rPr>
        <w:t xml:space="preserve">of the shoe’s performance capabilities: blue for cushioning; green for guidance; yellow for support. </w:t>
      </w:r>
      <w:r w:rsidR="00626554" w:rsidRPr="00053C08">
        <w:rPr>
          <w:rFonts w:ascii="AdihausDIN" w:hAnsi="AdihausDIN" w:cs="AdihausDIN"/>
        </w:rPr>
        <w:t xml:space="preserve">The key, contemporary updates come in the form of a new lace jewel and insole, both of which feature special ’30 years of Torsion’ branding. </w:t>
      </w:r>
    </w:p>
    <w:p w14:paraId="09452477" w14:textId="2DB3ED43" w:rsidR="0060042C" w:rsidRPr="00053C08" w:rsidRDefault="0060042C" w:rsidP="00BB714D">
      <w:pPr>
        <w:jc w:val="both"/>
        <w:rPr>
          <w:rFonts w:ascii="AdihausDIN" w:hAnsi="AdihausDIN" w:cs="AdihausDIN"/>
        </w:rPr>
      </w:pPr>
    </w:p>
    <w:p w14:paraId="6AA1EC51" w14:textId="2D17A735" w:rsidR="0060042C" w:rsidRPr="00053C08" w:rsidRDefault="00275659" w:rsidP="00BB714D">
      <w:pPr>
        <w:jc w:val="both"/>
        <w:rPr>
          <w:rFonts w:ascii="AdihausDIN" w:hAnsi="AdihausDIN" w:cs="AdihausDIN"/>
        </w:rPr>
      </w:pPr>
      <w:r w:rsidRPr="00053C08">
        <w:rPr>
          <w:rFonts w:ascii="AdihausDIN" w:hAnsi="AdihausDIN" w:cs="AdihausDIN"/>
        </w:rPr>
        <w:t xml:space="preserve">The accompanying imagery for the release draws on the aesthetics and ideals of one of adidas’ most memorable campaigns of the 1980s: ‘I want, I can’. The punchy message captured the two components at the heart of high-level athletic performance: drive and desire, coupled with </w:t>
      </w:r>
      <w:r w:rsidR="00626554" w:rsidRPr="00053C08">
        <w:rPr>
          <w:rFonts w:ascii="AdihausDIN" w:hAnsi="AdihausDIN" w:cs="AdihausDIN"/>
        </w:rPr>
        <w:t>the  very best functionality  and craftsmanship</w:t>
      </w:r>
      <w:r w:rsidRPr="00053C08">
        <w:rPr>
          <w:rFonts w:ascii="AdihausDIN" w:hAnsi="AdihausDIN" w:cs="AdihausDIN"/>
        </w:rPr>
        <w:t>. The simplicity of the slogan is matched by the bright</w:t>
      </w:r>
      <w:r w:rsidR="0087461E" w:rsidRPr="00053C08">
        <w:rPr>
          <w:rFonts w:ascii="AdihausDIN" w:hAnsi="AdihausDIN" w:cs="AdihausDIN"/>
        </w:rPr>
        <w:t>,</w:t>
      </w:r>
      <w:r w:rsidRPr="00053C08">
        <w:rPr>
          <w:rFonts w:ascii="AdihausDIN" w:hAnsi="AdihausDIN" w:cs="AdihausDIN"/>
        </w:rPr>
        <w:t xml:space="preserve"> </w:t>
      </w:r>
      <w:proofErr w:type="spellStart"/>
      <w:r w:rsidRPr="00053C08">
        <w:rPr>
          <w:rFonts w:ascii="AdihausDIN" w:hAnsi="AdihausDIN" w:cs="AdihausDIN"/>
        </w:rPr>
        <w:t>color</w:t>
      </w:r>
      <w:proofErr w:type="spellEnd"/>
      <w:r w:rsidRPr="00053C08">
        <w:rPr>
          <w:rFonts w:ascii="AdihausDIN" w:hAnsi="AdihausDIN" w:cs="AdihausDIN"/>
        </w:rPr>
        <w:t>-block graphic</w:t>
      </w:r>
      <w:r w:rsidR="0087461E" w:rsidRPr="00053C08">
        <w:rPr>
          <w:rFonts w:ascii="AdihausDIN" w:hAnsi="AdihausDIN" w:cs="AdihausDIN"/>
        </w:rPr>
        <w:t xml:space="preserve"> approach</w:t>
      </w:r>
      <w:r w:rsidRPr="00053C08">
        <w:rPr>
          <w:rFonts w:ascii="AdihausDIN" w:hAnsi="AdihausDIN" w:cs="AdihausDIN"/>
        </w:rPr>
        <w:t>,</w:t>
      </w:r>
      <w:r w:rsidR="0087461E" w:rsidRPr="00053C08">
        <w:rPr>
          <w:rFonts w:ascii="AdihausDIN" w:hAnsi="AdihausDIN" w:cs="AdihausDIN"/>
        </w:rPr>
        <w:t xml:space="preserve"> mirroring the way similar </w:t>
      </w:r>
      <w:proofErr w:type="spellStart"/>
      <w:r w:rsidR="0087461E" w:rsidRPr="00053C08">
        <w:rPr>
          <w:rFonts w:ascii="AdihausDIN" w:hAnsi="AdihausDIN" w:cs="AdihausDIN"/>
        </w:rPr>
        <w:lastRenderedPageBreak/>
        <w:t>colors</w:t>
      </w:r>
      <w:proofErr w:type="spellEnd"/>
      <w:r w:rsidR="0087461E" w:rsidRPr="00053C08">
        <w:rPr>
          <w:rFonts w:ascii="AdihausDIN" w:hAnsi="AdihausDIN" w:cs="AdihausDIN"/>
        </w:rPr>
        <w:t xml:space="preserve"> were used to such </w:t>
      </w:r>
      <w:r w:rsidR="00CD2A44" w:rsidRPr="00053C08">
        <w:rPr>
          <w:rFonts w:ascii="AdihausDIN" w:hAnsi="AdihausDIN" w:cs="AdihausDIN"/>
        </w:rPr>
        <w:t>a powerful effect on the original ZX models – and continue to be in these latest reissues.</w:t>
      </w:r>
      <w:r w:rsidRPr="00053C08">
        <w:rPr>
          <w:rFonts w:ascii="AdihausDIN" w:hAnsi="AdihausDIN" w:cs="AdihausDIN"/>
        </w:rPr>
        <w:t xml:space="preserve"> </w:t>
      </w:r>
    </w:p>
    <w:p w14:paraId="56ECC79D" w14:textId="77777777" w:rsidR="00BB714D" w:rsidRPr="00053C08" w:rsidRDefault="00BB714D" w:rsidP="00BB714D">
      <w:pPr>
        <w:jc w:val="both"/>
        <w:rPr>
          <w:rFonts w:ascii="AdihausDIN" w:hAnsi="AdihausDIN" w:cs="AdihausDIN"/>
        </w:rPr>
      </w:pPr>
    </w:p>
    <w:p w14:paraId="17911CB0" w14:textId="68595246" w:rsidR="00BC461C" w:rsidRDefault="00BC461C" w:rsidP="00BB714D">
      <w:pPr>
        <w:jc w:val="both"/>
        <w:rPr>
          <w:rFonts w:ascii="AdihausDIN" w:hAnsi="AdihausDIN" w:cs="AdihausDIN"/>
          <w:sz w:val="22"/>
          <w:szCs w:val="22"/>
        </w:rPr>
      </w:pPr>
      <w:r>
        <w:rPr>
          <w:rFonts w:ascii="AdihausDIN" w:hAnsi="AdihausDIN" w:cs="AdihausDIN"/>
          <w:sz w:val="22"/>
          <w:szCs w:val="22"/>
        </w:rPr>
        <w:t>Available to purchase on:</w:t>
      </w:r>
    </w:p>
    <w:p w14:paraId="4E311ADB" w14:textId="77777777" w:rsidR="00BC461C" w:rsidRDefault="00BC461C" w:rsidP="00BB714D">
      <w:pPr>
        <w:jc w:val="both"/>
        <w:rPr>
          <w:rFonts w:ascii="AdihausDIN" w:hAnsi="AdihausDIN" w:cs="AdihausDIN"/>
          <w:sz w:val="22"/>
          <w:szCs w:val="22"/>
        </w:rPr>
      </w:pPr>
    </w:p>
    <w:p w14:paraId="71C7AD77" w14:textId="77777777" w:rsidR="00BC461C" w:rsidRDefault="00CD2A44" w:rsidP="00BB714D">
      <w:pPr>
        <w:jc w:val="both"/>
        <w:rPr>
          <w:rFonts w:ascii="AdihausDIN" w:hAnsi="AdihausDIN" w:cs="AdihausDIN"/>
          <w:sz w:val="22"/>
          <w:szCs w:val="22"/>
        </w:rPr>
      </w:pPr>
      <w:r w:rsidRPr="00053C08">
        <w:rPr>
          <w:rFonts w:ascii="AdihausDIN" w:hAnsi="AdihausDIN" w:cs="AdihausDIN"/>
          <w:sz w:val="22"/>
          <w:szCs w:val="22"/>
        </w:rPr>
        <w:t>ZX 5000</w:t>
      </w:r>
      <w:r w:rsidR="00BC461C">
        <w:rPr>
          <w:rFonts w:ascii="AdihausDIN" w:hAnsi="AdihausDIN" w:cs="AdihausDIN"/>
          <w:sz w:val="22"/>
          <w:szCs w:val="22"/>
        </w:rPr>
        <w:t xml:space="preserve"> (Aug 10</w:t>
      </w:r>
      <w:r w:rsidR="00BC461C" w:rsidRPr="00BC461C">
        <w:rPr>
          <w:rFonts w:ascii="AdihausDIN" w:hAnsi="AdihausDIN" w:cs="AdihausDIN"/>
          <w:sz w:val="22"/>
          <w:szCs w:val="22"/>
          <w:vertAlign w:val="superscript"/>
        </w:rPr>
        <w:t>th</w:t>
      </w:r>
      <w:r w:rsidR="00BC461C">
        <w:rPr>
          <w:rFonts w:ascii="AdihausDIN" w:hAnsi="AdihausDIN" w:cs="AdihausDIN"/>
          <w:sz w:val="22"/>
          <w:szCs w:val="22"/>
        </w:rPr>
        <w:t>)</w:t>
      </w:r>
    </w:p>
    <w:p w14:paraId="6E72370F" w14:textId="77777777" w:rsidR="00BC461C" w:rsidRDefault="00CD2A44" w:rsidP="00BB714D">
      <w:pPr>
        <w:jc w:val="both"/>
        <w:rPr>
          <w:rFonts w:ascii="AdihausDIN" w:hAnsi="AdihausDIN" w:cs="AdihausDIN"/>
          <w:sz w:val="22"/>
          <w:szCs w:val="22"/>
        </w:rPr>
      </w:pPr>
      <w:r w:rsidRPr="00053C08">
        <w:rPr>
          <w:rFonts w:ascii="AdihausDIN" w:hAnsi="AdihausDIN" w:cs="AdihausDIN"/>
          <w:sz w:val="22"/>
          <w:szCs w:val="22"/>
        </w:rPr>
        <w:t>ZX 6000</w:t>
      </w:r>
      <w:r w:rsidR="00BC461C">
        <w:rPr>
          <w:rFonts w:ascii="AdihausDIN" w:hAnsi="AdihausDIN" w:cs="AdihausDIN"/>
          <w:sz w:val="22"/>
          <w:szCs w:val="22"/>
        </w:rPr>
        <w:t xml:space="preserve"> (Aug 17</w:t>
      </w:r>
      <w:r w:rsidR="00BC461C" w:rsidRPr="00BC461C">
        <w:rPr>
          <w:rFonts w:ascii="AdihausDIN" w:hAnsi="AdihausDIN" w:cs="AdihausDIN"/>
          <w:sz w:val="22"/>
          <w:szCs w:val="22"/>
          <w:vertAlign w:val="superscript"/>
        </w:rPr>
        <w:t>th</w:t>
      </w:r>
      <w:r w:rsidR="00BC461C">
        <w:rPr>
          <w:rFonts w:ascii="AdihausDIN" w:hAnsi="AdihausDIN" w:cs="AdihausDIN"/>
          <w:sz w:val="22"/>
          <w:szCs w:val="22"/>
        </w:rPr>
        <w:t>)</w:t>
      </w:r>
    </w:p>
    <w:p w14:paraId="0416F767" w14:textId="77777777" w:rsidR="00BC461C" w:rsidRDefault="00CD2A44" w:rsidP="00BB714D">
      <w:pPr>
        <w:jc w:val="both"/>
        <w:rPr>
          <w:rFonts w:ascii="AdihausDIN" w:hAnsi="AdihausDIN" w:cs="AdihausDIN"/>
          <w:sz w:val="22"/>
          <w:szCs w:val="22"/>
        </w:rPr>
      </w:pPr>
      <w:r w:rsidRPr="00053C08">
        <w:rPr>
          <w:rFonts w:ascii="AdihausDIN" w:hAnsi="AdihausDIN" w:cs="AdihausDIN"/>
          <w:sz w:val="22"/>
          <w:szCs w:val="22"/>
        </w:rPr>
        <w:t>ZX 7000</w:t>
      </w:r>
      <w:r w:rsidR="00BC461C">
        <w:rPr>
          <w:rFonts w:ascii="AdihausDIN" w:hAnsi="AdihausDIN" w:cs="AdihausDIN"/>
          <w:sz w:val="22"/>
          <w:szCs w:val="22"/>
        </w:rPr>
        <w:t xml:space="preserve"> (Aug 24</w:t>
      </w:r>
      <w:r w:rsidR="00BC461C" w:rsidRPr="00BC461C">
        <w:rPr>
          <w:rFonts w:ascii="AdihausDIN" w:hAnsi="AdihausDIN" w:cs="AdihausDIN"/>
          <w:sz w:val="22"/>
          <w:szCs w:val="22"/>
          <w:vertAlign w:val="superscript"/>
        </w:rPr>
        <w:t>th</w:t>
      </w:r>
      <w:r w:rsidR="00BC461C">
        <w:rPr>
          <w:rFonts w:ascii="AdihausDIN" w:hAnsi="AdihausDIN" w:cs="AdihausDIN"/>
          <w:sz w:val="22"/>
          <w:szCs w:val="22"/>
        </w:rPr>
        <w:t>)</w:t>
      </w:r>
    </w:p>
    <w:p w14:paraId="64AAC387" w14:textId="001DD090" w:rsidR="00BB714D" w:rsidRPr="00053C08" w:rsidRDefault="00CD2A44" w:rsidP="00BB714D">
      <w:pPr>
        <w:jc w:val="both"/>
        <w:rPr>
          <w:rFonts w:ascii="AdihausDIN" w:hAnsi="AdihausDIN" w:cs="AdihausDIN"/>
          <w:sz w:val="22"/>
          <w:szCs w:val="22"/>
        </w:rPr>
      </w:pPr>
      <w:r w:rsidRPr="00053C08">
        <w:rPr>
          <w:rFonts w:ascii="AdihausDIN" w:hAnsi="AdihausDIN" w:cs="AdihausDIN"/>
          <w:sz w:val="22"/>
          <w:szCs w:val="22"/>
        </w:rPr>
        <w:t xml:space="preserve">ZX </w:t>
      </w:r>
      <w:r w:rsidR="00053C08" w:rsidRPr="00053C08">
        <w:rPr>
          <w:rFonts w:ascii="AdihausDIN" w:hAnsi="AdihausDIN" w:cs="AdihausDIN"/>
          <w:sz w:val="22"/>
          <w:szCs w:val="22"/>
        </w:rPr>
        <w:t>9</w:t>
      </w:r>
      <w:r w:rsidRPr="00053C08">
        <w:rPr>
          <w:rFonts w:ascii="AdihausDIN" w:hAnsi="AdihausDIN" w:cs="AdihausDIN"/>
          <w:sz w:val="22"/>
          <w:szCs w:val="22"/>
        </w:rPr>
        <w:t>000</w:t>
      </w:r>
      <w:r w:rsidR="00BC461C">
        <w:rPr>
          <w:rFonts w:ascii="AdihausDIN" w:hAnsi="AdihausDIN" w:cs="AdihausDIN"/>
          <w:sz w:val="22"/>
          <w:szCs w:val="22"/>
        </w:rPr>
        <w:t xml:space="preserve"> (</w:t>
      </w:r>
      <w:proofErr w:type="spellStart"/>
      <w:r w:rsidR="00BC461C">
        <w:rPr>
          <w:rFonts w:ascii="AdihausDIN" w:hAnsi="AdihausDIN" w:cs="AdihausDIN"/>
          <w:sz w:val="22"/>
          <w:szCs w:val="22"/>
        </w:rPr>
        <w:t>aug</w:t>
      </w:r>
      <w:proofErr w:type="spellEnd"/>
      <w:r w:rsidR="00BC461C">
        <w:rPr>
          <w:rFonts w:ascii="AdihausDIN" w:hAnsi="AdihausDIN" w:cs="AdihausDIN"/>
          <w:sz w:val="22"/>
          <w:szCs w:val="22"/>
        </w:rPr>
        <w:t xml:space="preserve"> 31</w:t>
      </w:r>
      <w:r w:rsidR="00BC461C" w:rsidRPr="00BC461C">
        <w:rPr>
          <w:rFonts w:ascii="AdihausDIN" w:hAnsi="AdihausDIN" w:cs="AdihausDIN"/>
          <w:sz w:val="22"/>
          <w:szCs w:val="22"/>
          <w:vertAlign w:val="superscript"/>
        </w:rPr>
        <w:t>st</w:t>
      </w:r>
      <w:r w:rsidR="00BC461C">
        <w:rPr>
          <w:rFonts w:ascii="AdihausDIN" w:hAnsi="AdihausDIN" w:cs="AdihausDIN"/>
          <w:sz w:val="22"/>
          <w:szCs w:val="22"/>
        </w:rPr>
        <w:t>)</w:t>
      </w:r>
      <w:r w:rsidRPr="00053C08">
        <w:rPr>
          <w:rFonts w:ascii="AdihausDIN" w:hAnsi="AdihausDIN" w:cs="AdihausDIN"/>
          <w:sz w:val="22"/>
          <w:szCs w:val="22"/>
        </w:rPr>
        <w:t xml:space="preserve"> </w:t>
      </w:r>
    </w:p>
    <w:p w14:paraId="1E4D7988" w14:textId="77777777" w:rsidR="00BB714D" w:rsidRPr="00053C08" w:rsidRDefault="00BB714D" w:rsidP="00BB714D">
      <w:pPr>
        <w:pStyle w:val="3vff3xh4yd"/>
        <w:shd w:val="clear" w:color="auto" w:fill="FFFFFF"/>
        <w:spacing w:before="0" w:beforeAutospacing="0" w:after="0" w:afterAutospacing="0"/>
        <w:rPr>
          <w:rFonts w:ascii="AdihausDIN" w:hAnsi="AdihausDIN" w:cs="AdihausDIN"/>
        </w:rPr>
      </w:pPr>
    </w:p>
    <w:p w14:paraId="1D3C1BDE" w14:textId="77777777" w:rsidR="00BB714D" w:rsidRPr="00053C08" w:rsidRDefault="00BB714D" w:rsidP="00BB714D">
      <w:pPr>
        <w:jc w:val="both"/>
        <w:rPr>
          <w:rFonts w:ascii="AdihausDIN" w:hAnsi="AdihausDIN" w:cs="AdihausDIN"/>
          <w:b/>
          <w:sz w:val="22"/>
          <w:szCs w:val="22"/>
        </w:rPr>
      </w:pPr>
    </w:p>
    <w:p w14:paraId="2605D5BD" w14:textId="77777777" w:rsidR="00BB714D" w:rsidRPr="00053C08" w:rsidRDefault="00BB714D" w:rsidP="00BB714D">
      <w:pPr>
        <w:rPr>
          <w:rFonts w:ascii="AdihausDIN" w:hAnsi="AdihausDIN" w:cs="AdihausDIN"/>
          <w:sz w:val="22"/>
          <w:szCs w:val="22"/>
          <w:lang w:val="en-US"/>
        </w:rPr>
      </w:pPr>
    </w:p>
    <w:p w14:paraId="48E56F14" w14:textId="77777777" w:rsidR="00BB714D" w:rsidRPr="00053C08" w:rsidRDefault="00BB714D" w:rsidP="00BB714D">
      <w:pPr>
        <w:jc w:val="center"/>
        <w:rPr>
          <w:rFonts w:ascii="AdihausDIN" w:hAnsi="AdihausDIN" w:cs="AdihausDIN"/>
          <w:b/>
          <w:sz w:val="22"/>
          <w:szCs w:val="22"/>
          <w:lang w:val="en-US"/>
        </w:rPr>
      </w:pPr>
      <w:r w:rsidRPr="00053C08">
        <w:rPr>
          <w:rFonts w:ascii="AdihausDIN" w:hAnsi="AdihausDIN" w:cs="AdihausDIN"/>
          <w:b/>
          <w:sz w:val="22"/>
          <w:szCs w:val="22"/>
          <w:lang w:val="en-US"/>
        </w:rPr>
        <w:t>- END -</w:t>
      </w:r>
    </w:p>
    <w:p w14:paraId="7EADCCC6" w14:textId="77777777" w:rsidR="00BB714D" w:rsidRPr="00053C08" w:rsidRDefault="00BB714D" w:rsidP="00BB714D">
      <w:pPr>
        <w:rPr>
          <w:rFonts w:ascii="AdihausDIN" w:hAnsi="AdihausDIN" w:cs="AdihausDIN"/>
        </w:rPr>
      </w:pPr>
    </w:p>
    <w:p w14:paraId="6C95C462" w14:textId="77777777" w:rsidR="00BB714D" w:rsidRPr="00053C08" w:rsidRDefault="00BB714D" w:rsidP="00BB714D">
      <w:pPr>
        <w:rPr>
          <w:rFonts w:ascii="AdihausDIN" w:hAnsi="AdihausDIN" w:cs="AdihausDIN"/>
        </w:rPr>
      </w:pPr>
    </w:p>
    <w:p w14:paraId="489BD890" w14:textId="77777777" w:rsidR="00BB714D" w:rsidRPr="00053C08" w:rsidRDefault="00BB714D" w:rsidP="00BB714D">
      <w:pPr>
        <w:rPr>
          <w:rFonts w:ascii="AdihausDIN" w:hAnsi="AdihausDIN" w:cs="AdihausDIN"/>
        </w:rPr>
      </w:pPr>
    </w:p>
    <w:p w14:paraId="1DCFFAFC" w14:textId="77777777" w:rsidR="00BB714D" w:rsidRPr="00053C08" w:rsidRDefault="00BB714D" w:rsidP="00BB714D">
      <w:pPr>
        <w:rPr>
          <w:rFonts w:ascii="AdihausDIN" w:hAnsi="AdihausDIN" w:cs="AdihausDIN"/>
        </w:rPr>
      </w:pPr>
    </w:p>
    <w:p w14:paraId="4EDC53E3" w14:textId="77777777" w:rsidR="00BB714D" w:rsidRPr="00053C08" w:rsidRDefault="00BB714D" w:rsidP="00BB714D">
      <w:pPr>
        <w:rPr>
          <w:rFonts w:ascii="AdihausDIN" w:hAnsi="AdihausDIN" w:cs="AdihausDIN"/>
        </w:rPr>
      </w:pPr>
    </w:p>
    <w:p w14:paraId="758B0A19" w14:textId="77777777" w:rsidR="00BB714D" w:rsidRPr="00053C08" w:rsidRDefault="00BB714D" w:rsidP="00BB714D">
      <w:pPr>
        <w:rPr>
          <w:rFonts w:ascii="AdihausDIN" w:hAnsi="AdihausDIN" w:cs="AdihausDIN"/>
        </w:rPr>
      </w:pPr>
    </w:p>
    <w:p w14:paraId="720F4ABA" w14:textId="77777777" w:rsidR="00BB714D" w:rsidRPr="00053C08" w:rsidRDefault="00BB714D" w:rsidP="00BB714D">
      <w:pPr>
        <w:rPr>
          <w:rFonts w:ascii="AdihausDIN" w:hAnsi="AdihausDIN" w:cs="AdihausDIN"/>
        </w:rPr>
      </w:pPr>
    </w:p>
    <w:p w14:paraId="4FB2C645" w14:textId="77777777" w:rsidR="00BB714D" w:rsidRPr="00053C08" w:rsidRDefault="00BB714D" w:rsidP="00BB714D">
      <w:pPr>
        <w:rPr>
          <w:rFonts w:ascii="AdihausDIN" w:hAnsi="AdihausDIN" w:cs="AdihausDIN"/>
        </w:rPr>
      </w:pPr>
    </w:p>
    <w:p w14:paraId="186D12EB" w14:textId="77777777" w:rsidR="00BB714D" w:rsidRPr="00053C08" w:rsidRDefault="00BB714D" w:rsidP="00BB714D">
      <w:pPr>
        <w:rPr>
          <w:rFonts w:ascii="AdihausDIN" w:hAnsi="AdihausDIN" w:cs="AdihausDIN"/>
        </w:rPr>
      </w:pPr>
    </w:p>
    <w:p w14:paraId="2B7B90A6" w14:textId="77777777" w:rsidR="00BB714D" w:rsidRPr="00053C08" w:rsidRDefault="00BB714D" w:rsidP="00BB714D">
      <w:pPr>
        <w:rPr>
          <w:rFonts w:ascii="AdihausDIN" w:hAnsi="AdihausDIN" w:cs="AdihausDIN"/>
        </w:rPr>
      </w:pPr>
    </w:p>
    <w:p w14:paraId="3E68EA86" w14:textId="77777777" w:rsidR="00BB714D" w:rsidRPr="00053C08" w:rsidRDefault="00BB714D" w:rsidP="00BB714D">
      <w:pPr>
        <w:rPr>
          <w:rFonts w:ascii="AdihausDIN" w:hAnsi="AdihausDIN" w:cs="AdihausDIN"/>
        </w:rPr>
      </w:pPr>
    </w:p>
    <w:p w14:paraId="59F9F5B0" w14:textId="77777777" w:rsidR="00BB714D" w:rsidRPr="00053C08" w:rsidRDefault="00BB714D" w:rsidP="00BB714D">
      <w:pPr>
        <w:rPr>
          <w:rFonts w:ascii="AdihausDIN" w:hAnsi="AdihausDIN" w:cs="AdihausDIN"/>
        </w:rPr>
      </w:pPr>
    </w:p>
    <w:p w14:paraId="65534710" w14:textId="77777777" w:rsidR="00BB714D" w:rsidRPr="00053C08" w:rsidRDefault="00BB714D" w:rsidP="00BB714D">
      <w:pPr>
        <w:rPr>
          <w:rFonts w:ascii="AdihausDIN" w:hAnsi="AdihausDIN" w:cs="AdihausDIN"/>
        </w:rPr>
      </w:pPr>
    </w:p>
    <w:p w14:paraId="46DA20C1" w14:textId="77777777" w:rsidR="00BB714D" w:rsidRPr="00053C08" w:rsidRDefault="00BB714D" w:rsidP="00BB714D">
      <w:pPr>
        <w:rPr>
          <w:rFonts w:ascii="AdihausDIN" w:hAnsi="AdihausDIN" w:cs="AdihausDIN"/>
        </w:rPr>
      </w:pPr>
    </w:p>
    <w:p w14:paraId="39277430" w14:textId="77777777" w:rsidR="00BB714D" w:rsidRPr="00053C08" w:rsidRDefault="00BB714D" w:rsidP="00BB714D">
      <w:pPr>
        <w:rPr>
          <w:rFonts w:ascii="AdihausDIN" w:hAnsi="AdihausDIN" w:cs="AdihausDIN"/>
        </w:rPr>
      </w:pPr>
    </w:p>
    <w:p w14:paraId="702DBEE2" w14:textId="77777777" w:rsidR="003637AB" w:rsidRPr="00053C08" w:rsidRDefault="003637AB">
      <w:pPr>
        <w:rPr>
          <w:rFonts w:ascii="AdihausDIN" w:hAnsi="AdihausDIN" w:cs="AdihausDIN"/>
        </w:rPr>
      </w:pPr>
    </w:p>
    <w:sectPr w:rsidR="003637AB" w:rsidRPr="00053C08" w:rsidSect="00B5268F">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F4776" w14:textId="77777777" w:rsidR="00E41B73" w:rsidRDefault="00E41B73">
      <w:r>
        <w:separator/>
      </w:r>
    </w:p>
  </w:endnote>
  <w:endnote w:type="continuationSeparator" w:id="0">
    <w:p w14:paraId="53675892" w14:textId="77777777" w:rsidR="00E41B73" w:rsidRDefault="00E41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iHaus Regular">
    <w:altName w:val="Corbel"/>
    <w:panose1 w:val="020B0604020202020204"/>
    <w:charset w:val="00"/>
    <w:family w:val="auto"/>
    <w:pitch w:val="variable"/>
    <w:sig w:usb0="800000AF" w:usb1="5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dihausDIN">
    <w:altName w:val="Arial Black"/>
    <w:panose1 w:val="020B0504020101020102"/>
    <w:charset w:val="00"/>
    <w:family w:val="swiss"/>
    <w:pitch w:val="variable"/>
    <w:sig w:usb0="A00002BF" w:usb1="4000207B" w:usb2="00000008"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diHaus">
    <w:altName w:val="Andale Mono"/>
    <w:panose1 w:val="020B0604020202020204"/>
    <w:charset w:val="00"/>
    <w:family w:val="auto"/>
    <w:pitch w:val="variable"/>
    <w:sig w:usb0="8000002F" w:usb1="10000048"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ACC82" w14:textId="77777777" w:rsidR="00E41B73" w:rsidRDefault="00E41B73">
      <w:r>
        <w:separator/>
      </w:r>
    </w:p>
  </w:footnote>
  <w:footnote w:type="continuationSeparator" w:id="0">
    <w:p w14:paraId="2F850A68" w14:textId="77777777" w:rsidR="00E41B73" w:rsidRDefault="00E41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13ABE" w14:textId="77777777" w:rsidR="00B5268F" w:rsidRPr="00DA652B" w:rsidRDefault="003B4AF3" w:rsidP="00BC461C">
    <w:pPr>
      <w:tabs>
        <w:tab w:val="center" w:pos="4320"/>
        <w:tab w:val="right" w:pos="8640"/>
      </w:tabs>
      <w:jc w:val="right"/>
      <w:rPr>
        <w:rFonts w:ascii="AdiHaus" w:eastAsia="SimSun" w:hAnsi="AdiHaus"/>
        <w:b/>
        <w:bCs/>
        <w:sz w:val="40"/>
        <w:szCs w:val="40"/>
        <w:lang w:val="de-DE"/>
      </w:rPr>
    </w:pPr>
    <w:r>
      <w:rPr>
        <w:rFonts w:ascii="AdiHaus" w:hAnsi="AdiHaus"/>
        <w:b/>
        <w:noProof/>
        <w:lang w:val="en-US"/>
      </w:rPr>
      <w:drawing>
        <wp:inline distT="0" distB="0" distL="0" distR="0" wp14:anchorId="26585FE5" wp14:editId="27638F29">
          <wp:extent cx="1070780" cy="721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_of_sport_logo_bwp_v1.png"/>
                  <pic:cNvPicPr/>
                </pic:nvPicPr>
                <pic:blipFill>
                  <a:blip r:embed="rId1">
                    <a:extLst>
                      <a:ext uri="{28A0092B-C50C-407E-A947-70E740481C1C}">
                        <a14:useLocalDpi xmlns:a14="http://schemas.microsoft.com/office/drawing/2010/main" val="0"/>
                      </a:ext>
                    </a:extLst>
                  </a:blip>
                  <a:stretch>
                    <a:fillRect/>
                  </a:stretch>
                </pic:blipFill>
                <pic:spPr>
                  <a:xfrm>
                    <a:off x="0" y="0"/>
                    <a:ext cx="1071494" cy="722241"/>
                  </a:xfrm>
                  <a:prstGeom prst="rect">
                    <a:avLst/>
                  </a:prstGeom>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E1E14"/>
    <w:multiLevelType w:val="hybridMultilevel"/>
    <w:tmpl w:val="3B34A632"/>
    <w:lvl w:ilvl="0" w:tplc="A20E6758">
      <w:numFmt w:val="bullet"/>
      <w:lvlText w:val="-"/>
      <w:lvlJc w:val="left"/>
      <w:pPr>
        <w:ind w:left="720" w:hanging="360"/>
      </w:pPr>
      <w:rPr>
        <w:rFonts w:ascii="AdiHaus Regular" w:eastAsia="Times New Roman" w:hAnsi="AdiHaus Regular" w:cs="AdihausD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14D"/>
    <w:rsid w:val="00053C08"/>
    <w:rsid w:val="0007377D"/>
    <w:rsid w:val="000946A6"/>
    <w:rsid w:val="00275659"/>
    <w:rsid w:val="002979D8"/>
    <w:rsid w:val="003637AB"/>
    <w:rsid w:val="003B4AF3"/>
    <w:rsid w:val="0042014C"/>
    <w:rsid w:val="0060042C"/>
    <w:rsid w:val="00626554"/>
    <w:rsid w:val="00724974"/>
    <w:rsid w:val="007B56AD"/>
    <w:rsid w:val="008351D2"/>
    <w:rsid w:val="0087461E"/>
    <w:rsid w:val="00B41ED9"/>
    <w:rsid w:val="00BB714D"/>
    <w:rsid w:val="00BC461C"/>
    <w:rsid w:val="00C0168D"/>
    <w:rsid w:val="00CD2A44"/>
    <w:rsid w:val="00D3777D"/>
    <w:rsid w:val="00DC7606"/>
    <w:rsid w:val="00E41B73"/>
    <w:rsid w:val="00EC6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2C571F"/>
  <w15:chartTrackingRefBased/>
  <w15:docId w15:val="{ABFB5703-8166-A54C-8CBB-CFCEE7F1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14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14D"/>
    <w:pPr>
      <w:ind w:left="720"/>
      <w:contextualSpacing/>
    </w:pPr>
  </w:style>
  <w:style w:type="paragraph" w:customStyle="1" w:styleId="3vff3xh4yd">
    <w:name w:val="_3vff3xh4yd"/>
    <w:basedOn w:val="Normal"/>
    <w:rsid w:val="00BB714D"/>
    <w:pPr>
      <w:spacing w:before="100" w:beforeAutospacing="1" w:after="100" w:afterAutospacing="1"/>
    </w:pPr>
  </w:style>
  <w:style w:type="character" w:styleId="CommentReference">
    <w:name w:val="annotation reference"/>
    <w:basedOn w:val="DefaultParagraphFont"/>
    <w:uiPriority w:val="99"/>
    <w:semiHidden/>
    <w:unhideWhenUsed/>
    <w:rsid w:val="000946A6"/>
    <w:rPr>
      <w:sz w:val="16"/>
      <w:szCs w:val="16"/>
    </w:rPr>
  </w:style>
  <w:style w:type="paragraph" w:styleId="CommentText">
    <w:name w:val="annotation text"/>
    <w:basedOn w:val="Normal"/>
    <w:link w:val="CommentTextChar"/>
    <w:uiPriority w:val="99"/>
    <w:semiHidden/>
    <w:unhideWhenUsed/>
    <w:rsid w:val="000946A6"/>
    <w:rPr>
      <w:sz w:val="20"/>
      <w:szCs w:val="20"/>
    </w:rPr>
  </w:style>
  <w:style w:type="character" w:customStyle="1" w:styleId="CommentTextChar">
    <w:name w:val="Comment Text Char"/>
    <w:basedOn w:val="DefaultParagraphFont"/>
    <w:link w:val="CommentText"/>
    <w:uiPriority w:val="99"/>
    <w:semiHidden/>
    <w:rsid w:val="000946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46A6"/>
    <w:rPr>
      <w:b/>
      <w:bCs/>
    </w:rPr>
  </w:style>
  <w:style w:type="character" w:customStyle="1" w:styleId="CommentSubjectChar">
    <w:name w:val="Comment Subject Char"/>
    <w:basedOn w:val="CommentTextChar"/>
    <w:link w:val="CommentSubject"/>
    <w:uiPriority w:val="99"/>
    <w:semiHidden/>
    <w:rsid w:val="000946A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946A6"/>
    <w:rPr>
      <w:sz w:val="18"/>
      <w:szCs w:val="18"/>
    </w:rPr>
  </w:style>
  <w:style w:type="character" w:customStyle="1" w:styleId="BalloonTextChar">
    <w:name w:val="Balloon Text Char"/>
    <w:basedOn w:val="DefaultParagraphFont"/>
    <w:link w:val="BalloonText"/>
    <w:uiPriority w:val="99"/>
    <w:semiHidden/>
    <w:rsid w:val="000946A6"/>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BC461C"/>
    <w:pPr>
      <w:tabs>
        <w:tab w:val="center" w:pos="4703"/>
        <w:tab w:val="right" w:pos="9406"/>
      </w:tabs>
    </w:pPr>
  </w:style>
  <w:style w:type="character" w:customStyle="1" w:styleId="HeaderChar">
    <w:name w:val="Header Char"/>
    <w:basedOn w:val="DefaultParagraphFont"/>
    <w:link w:val="Header"/>
    <w:uiPriority w:val="99"/>
    <w:rsid w:val="00BC461C"/>
    <w:rPr>
      <w:rFonts w:ascii="Times New Roman" w:eastAsia="Times New Roman" w:hAnsi="Times New Roman" w:cs="Times New Roman"/>
    </w:rPr>
  </w:style>
  <w:style w:type="paragraph" w:styleId="Footer">
    <w:name w:val="footer"/>
    <w:basedOn w:val="Normal"/>
    <w:link w:val="FooterChar"/>
    <w:uiPriority w:val="99"/>
    <w:unhideWhenUsed/>
    <w:rsid w:val="00BC461C"/>
    <w:pPr>
      <w:tabs>
        <w:tab w:val="center" w:pos="4703"/>
        <w:tab w:val="right" w:pos="9406"/>
      </w:tabs>
    </w:pPr>
  </w:style>
  <w:style w:type="character" w:customStyle="1" w:styleId="FooterChar">
    <w:name w:val="Footer Char"/>
    <w:basedOn w:val="DefaultParagraphFont"/>
    <w:link w:val="Footer"/>
    <w:uiPriority w:val="99"/>
    <w:rsid w:val="00BC461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2357</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Darton</dc:creator>
  <cp:keywords/>
  <dc:description/>
  <cp:lastModifiedBy>Firth, Annie</cp:lastModifiedBy>
  <cp:revision>2</cp:revision>
  <dcterms:created xsi:type="dcterms:W3CDTF">2019-07-30T07:57:00Z</dcterms:created>
  <dcterms:modified xsi:type="dcterms:W3CDTF">2019-07-30T07:57:00Z</dcterms:modified>
</cp:coreProperties>
</file>