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4E35" w14:textId="77777777" w:rsidR="00D07FF8" w:rsidRDefault="00D07FF8" w:rsidP="00D07FF8">
      <w:pPr>
        <w:jc w:val="center"/>
      </w:pPr>
    </w:p>
    <w:p w14:paraId="28B64343" w14:textId="77777777" w:rsidR="00C57075" w:rsidRDefault="00C57075" w:rsidP="00D07FF8">
      <w:pPr>
        <w:jc w:val="center"/>
        <w:rPr>
          <w:lang w:val="en-US"/>
        </w:rPr>
      </w:pPr>
    </w:p>
    <w:p w14:paraId="733F2C6A" w14:textId="0EFB7D25" w:rsidR="00C57075" w:rsidRDefault="00C57075" w:rsidP="00D07FF8">
      <w:pPr>
        <w:jc w:val="center"/>
        <w:rPr>
          <w:rFonts w:ascii="AdihausDIN" w:hAnsi="AdihausDIN" w:cs="AdihausDIN"/>
          <w:b/>
          <w:lang w:val="en-US"/>
        </w:rPr>
      </w:pPr>
      <w:r w:rsidRPr="00C57075">
        <w:rPr>
          <w:rFonts w:ascii="AdihausDIN" w:hAnsi="AdihausDIN" w:cs="AdihausDIN"/>
          <w:b/>
          <w:lang w:val="en-US"/>
        </w:rPr>
        <w:t xml:space="preserve">adidas and Real Madrid reveal third kit </w:t>
      </w:r>
      <w:r w:rsidR="00CE00CC">
        <w:rPr>
          <w:rFonts w:ascii="AdihausDIN" w:hAnsi="AdihausDIN" w:cs="AdihausDIN"/>
          <w:b/>
          <w:lang w:val="en-US"/>
        </w:rPr>
        <w:t>for 2019/20</w:t>
      </w:r>
    </w:p>
    <w:p w14:paraId="324D7D9B" w14:textId="77777777" w:rsidR="00C57075" w:rsidRDefault="00C57075" w:rsidP="002A6AC1">
      <w:pPr>
        <w:rPr>
          <w:rFonts w:ascii="AdihausDIN" w:hAnsi="AdihausDIN" w:cs="AdihausDIN"/>
          <w:b/>
          <w:lang w:val="en-US"/>
        </w:rPr>
      </w:pPr>
    </w:p>
    <w:p w14:paraId="61D87B6C" w14:textId="77777777" w:rsidR="00C57075" w:rsidRDefault="00C57075" w:rsidP="00D07FF8">
      <w:pPr>
        <w:jc w:val="center"/>
        <w:rPr>
          <w:rFonts w:ascii="AdihausDIN" w:hAnsi="AdihausDIN" w:cs="AdihausDIN"/>
          <w:b/>
          <w:lang w:val="en-US"/>
        </w:rPr>
      </w:pPr>
    </w:p>
    <w:p w14:paraId="4903CF73" w14:textId="270ABEF7" w:rsidR="00C57075" w:rsidRDefault="00D11BD6" w:rsidP="00C57075">
      <w:pPr>
        <w:pStyle w:val="ListParagraph"/>
        <w:numPr>
          <w:ilvl w:val="0"/>
          <w:numId w:val="1"/>
        </w:numPr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>
        <w:rPr>
          <w:rFonts w:ascii="AdihausDIN" w:hAnsi="AdihausDIN" w:cs="AdihausDIN"/>
          <w:b/>
          <w:sz w:val="20"/>
          <w:szCs w:val="20"/>
          <w:lang w:val="en-US"/>
        </w:rPr>
        <w:t>The new</w:t>
      </w:r>
      <w:r w:rsidR="00DA1212">
        <w:rPr>
          <w:rFonts w:ascii="AdihausDIN" w:hAnsi="AdihausDIN" w:cs="AdihausDIN"/>
          <w:b/>
          <w:sz w:val="20"/>
          <w:szCs w:val="20"/>
          <w:lang w:val="en-US"/>
        </w:rPr>
        <w:t>est</w:t>
      </w:r>
      <w:r>
        <w:rPr>
          <w:rFonts w:ascii="AdihausDIN" w:hAnsi="AdihausDIN" w:cs="AdihausDIN"/>
          <w:b/>
          <w:sz w:val="20"/>
          <w:szCs w:val="20"/>
          <w:lang w:val="en-US"/>
        </w:rPr>
        <w:t xml:space="preserve"> kit is i</w:t>
      </w:r>
      <w:r w:rsidR="00C57075" w:rsidRPr="00C57075">
        <w:rPr>
          <w:rFonts w:ascii="AdihausDIN" w:hAnsi="AdihausDIN" w:cs="AdihausDIN"/>
          <w:b/>
          <w:sz w:val="20"/>
          <w:szCs w:val="20"/>
          <w:lang w:val="en-US"/>
        </w:rPr>
        <w:t xml:space="preserve">nspired by </w:t>
      </w:r>
      <w:r w:rsidR="00C57075">
        <w:rPr>
          <w:rFonts w:ascii="AdihausDIN" w:hAnsi="AdihausDIN" w:cs="AdihausDIN"/>
          <w:b/>
          <w:sz w:val="20"/>
          <w:szCs w:val="20"/>
          <w:lang w:val="en-US"/>
        </w:rPr>
        <w:t xml:space="preserve">innovation and technology </w:t>
      </w:r>
    </w:p>
    <w:p w14:paraId="2D380A3D" w14:textId="77777777" w:rsidR="00FE31CF" w:rsidRPr="00FE31CF" w:rsidRDefault="00FE31CF" w:rsidP="00FE31CF">
      <w:pPr>
        <w:rPr>
          <w:rFonts w:ascii="AdihausDIN" w:hAnsi="AdihausDIN" w:cs="AdihausDIN"/>
          <w:b/>
          <w:sz w:val="20"/>
          <w:szCs w:val="20"/>
          <w:lang w:val="en-US"/>
        </w:rPr>
      </w:pPr>
    </w:p>
    <w:p w14:paraId="2353B657" w14:textId="63EECAEF" w:rsidR="00C57075" w:rsidRDefault="00A459C4" w:rsidP="00C57075">
      <w:pPr>
        <w:pStyle w:val="ListParagraph"/>
        <w:numPr>
          <w:ilvl w:val="0"/>
          <w:numId w:val="1"/>
        </w:numPr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>
        <w:rPr>
          <w:rFonts w:ascii="AdihausDIN" w:hAnsi="AdihausDIN" w:cs="AdihausDIN"/>
          <w:b/>
          <w:sz w:val="20"/>
          <w:szCs w:val="20"/>
          <w:lang w:val="en-US"/>
        </w:rPr>
        <w:t>The intense</w:t>
      </w:r>
      <w:r w:rsidR="009D3648">
        <w:rPr>
          <w:rFonts w:ascii="AdihausDIN" w:hAnsi="AdihausDIN" w:cs="AdihausDIN"/>
          <w:b/>
          <w:sz w:val="20"/>
          <w:szCs w:val="20"/>
          <w:lang w:val="en-US"/>
        </w:rPr>
        <w:t xml:space="preserve"> green </w:t>
      </w:r>
      <w:r>
        <w:rPr>
          <w:rFonts w:ascii="AdihausDIN" w:hAnsi="AdihausDIN" w:cs="AdihausDIN"/>
          <w:b/>
          <w:sz w:val="20"/>
          <w:szCs w:val="20"/>
          <w:lang w:val="en-US"/>
        </w:rPr>
        <w:t>symbolizes this forward-thinking vision</w:t>
      </w:r>
      <w:r w:rsidR="009D3648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</w:p>
    <w:p w14:paraId="5D86DD67" w14:textId="77777777" w:rsidR="009D3648" w:rsidRPr="009D3648" w:rsidRDefault="009D3648" w:rsidP="009D3648">
      <w:pPr>
        <w:pStyle w:val="ListParagraph"/>
        <w:rPr>
          <w:rFonts w:ascii="AdihausDIN" w:hAnsi="AdihausDIN" w:cs="AdihausDIN"/>
          <w:b/>
          <w:sz w:val="20"/>
          <w:szCs w:val="20"/>
          <w:lang w:val="en-US"/>
        </w:rPr>
      </w:pPr>
    </w:p>
    <w:p w14:paraId="19E8A24B" w14:textId="77777777" w:rsidR="009D3648" w:rsidRDefault="009D3648" w:rsidP="009D3648">
      <w:pPr>
        <w:jc w:val="center"/>
        <w:rPr>
          <w:rFonts w:ascii="AdihausDIN" w:hAnsi="AdihausDIN" w:cs="AdihausDIN"/>
          <w:b/>
          <w:sz w:val="20"/>
          <w:szCs w:val="20"/>
          <w:lang w:val="en-US"/>
        </w:rPr>
      </w:pPr>
    </w:p>
    <w:p w14:paraId="0CA6E3FA" w14:textId="77777777" w:rsidR="009D3648" w:rsidRDefault="009D3648" w:rsidP="009D3648">
      <w:pPr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>
        <w:rPr>
          <w:rFonts w:ascii="AdihausDIN" w:hAnsi="AdihausDIN" w:cs="AdihausDIN"/>
          <w:b/>
          <w:noProof/>
        </w:rPr>
        <w:drawing>
          <wp:anchor distT="0" distB="0" distL="114300" distR="114300" simplePos="0" relativeHeight="251659264" behindDoc="1" locked="0" layoutInCell="1" allowOverlap="1" wp14:anchorId="53F23FB0" wp14:editId="0F8216B6">
            <wp:simplePos x="0" y="0"/>
            <wp:positionH relativeFrom="column">
              <wp:posOffset>451412</wp:posOffset>
            </wp:positionH>
            <wp:positionV relativeFrom="paragraph">
              <wp:posOffset>151500</wp:posOffset>
            </wp:positionV>
            <wp:extent cx="4695190" cy="4074160"/>
            <wp:effectExtent l="0" t="0" r="3810" b="2540"/>
            <wp:wrapTight wrapText="bothSides">
              <wp:wrapPolygon edited="0">
                <wp:start x="0" y="0"/>
                <wp:lineTo x="0" y="21546"/>
                <wp:lineTo x="21559" y="21546"/>
                <wp:lineTo x="21559" y="0"/>
                <wp:lineTo x="0" y="0"/>
              </wp:wrapPolygon>
            </wp:wrapTight>
            <wp:docPr id="1" name="Imagen 1" descr="Imagen que contiene persona, edificio, exterior, juego atlé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_THIRD_JB_07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4A14B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702CB247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7DC04DB1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557181E6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7E914578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26230288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2824F1A7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2C5749C5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2BB5C397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771D3418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36647E6C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4852B8E5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288C03DB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1E7CBA28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31FE62F4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0726FCFE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7DC44149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6D098361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210215CE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680B3329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10B695FF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47A512E8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22D31BC2" w14:textId="77777777" w:rsidR="009D3648" w:rsidRDefault="009D3648" w:rsidP="009D3648">
      <w:pPr>
        <w:ind w:left="-567" w:right="-574"/>
        <w:rPr>
          <w:rFonts w:ascii="AdihausDIN" w:hAnsi="AdihausDIN" w:cs="AdihausDIN"/>
          <w:b/>
          <w:bCs/>
        </w:rPr>
      </w:pPr>
    </w:p>
    <w:p w14:paraId="2A01A272" w14:textId="77250CBE" w:rsidR="00326FE0" w:rsidRPr="00DA1212" w:rsidRDefault="00CE00CC" w:rsidP="00DA1212">
      <w:pPr>
        <w:spacing w:line="360" w:lineRule="auto"/>
        <w:ind w:left="-567" w:right="-574"/>
        <w:jc w:val="both"/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</w:pPr>
      <w:r w:rsidRPr="00CE00CC">
        <w:rPr>
          <w:rFonts w:ascii="AdihausDIN" w:hAnsi="AdihausDIN" w:cs="AdihausDIN"/>
          <w:b/>
          <w:bCs/>
          <w:color w:val="000000" w:themeColor="text1"/>
          <w:lang w:val="en-US"/>
        </w:rPr>
        <w:t>Portland</w:t>
      </w:r>
      <w:r w:rsidR="009D3648" w:rsidRPr="00CE00CC">
        <w:rPr>
          <w:rFonts w:ascii="AdihausDIN" w:hAnsi="AdihausDIN" w:cs="AdihausDIN"/>
          <w:b/>
          <w:bCs/>
          <w:color w:val="000000" w:themeColor="text1"/>
          <w:lang w:val="en-US"/>
        </w:rPr>
        <w:t>,</w:t>
      </w:r>
      <w:r w:rsidRPr="00CE00CC">
        <w:rPr>
          <w:rFonts w:ascii="AdihausDIN" w:hAnsi="AdihausDIN" w:cs="AdihausDIN"/>
          <w:b/>
          <w:bCs/>
          <w:color w:val="000000" w:themeColor="text1"/>
          <w:lang w:val="en-US"/>
        </w:rPr>
        <w:t xml:space="preserve"> OR</w:t>
      </w:r>
      <w:r w:rsidR="009D3648" w:rsidRPr="00CE00CC">
        <w:rPr>
          <w:rFonts w:ascii="AdihausDIN" w:hAnsi="AdihausDIN" w:cs="AdihausDIN"/>
          <w:b/>
          <w:bCs/>
          <w:color w:val="000000" w:themeColor="text1"/>
          <w:lang w:val="en-US"/>
        </w:rPr>
        <w:t xml:space="preserve"> </w:t>
      </w:r>
      <w:r w:rsidRPr="00CE00CC">
        <w:rPr>
          <w:rFonts w:ascii="AdihausDIN" w:hAnsi="AdihausDIN" w:cs="AdihausDIN"/>
          <w:b/>
          <w:bCs/>
          <w:color w:val="000000" w:themeColor="text1"/>
          <w:lang w:val="en-US"/>
        </w:rPr>
        <w:t>July 29</w:t>
      </w:r>
      <w:r w:rsidRPr="00CE00CC">
        <w:rPr>
          <w:rFonts w:ascii="AdihausDIN" w:hAnsi="AdihausDIN" w:cs="AdihausDIN"/>
          <w:b/>
          <w:bCs/>
          <w:color w:val="000000" w:themeColor="text1"/>
          <w:vertAlign w:val="superscript"/>
          <w:lang w:val="en-US"/>
        </w:rPr>
        <w:t>th</w:t>
      </w:r>
      <w:r w:rsidRPr="00CE00CC">
        <w:rPr>
          <w:rFonts w:ascii="AdihausDIN" w:hAnsi="AdihausDIN" w:cs="AdihausDIN"/>
          <w:b/>
          <w:bCs/>
          <w:color w:val="000000" w:themeColor="text1"/>
          <w:lang w:val="en-US"/>
        </w:rPr>
        <w:t>, 2019</w:t>
      </w:r>
      <w:r w:rsidR="009D3648" w:rsidRPr="00CE00CC">
        <w:rPr>
          <w:rFonts w:ascii="AdihausDIN" w:hAnsi="AdihausDIN" w:cs="AdihausDIN"/>
          <w:b/>
          <w:bCs/>
          <w:color w:val="000000" w:themeColor="text1"/>
          <w:lang w:val="en-US"/>
        </w:rPr>
        <w:t xml:space="preserve"> </w:t>
      </w:r>
      <w:r w:rsidR="009D3648" w:rsidRPr="009D3648">
        <w:rPr>
          <w:rFonts w:ascii="AdihausDIN" w:hAnsi="AdihausDIN" w:cs="AdihausDIN"/>
          <w:bCs/>
          <w:color w:val="000000" w:themeColor="text1"/>
          <w:lang w:val="en-US"/>
        </w:rPr>
        <w:t xml:space="preserve">– </w:t>
      </w:r>
      <w:r w:rsidR="009D3648" w:rsidRPr="009D3648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>adidas</w:t>
      </w:r>
      <w:r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 Soccer</w:t>
      </w:r>
      <w:r w:rsidR="009D3648" w:rsidRPr="009D3648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 and Real Madrid </w:t>
      </w:r>
      <w:r w:rsidR="009D3648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>C.F</w:t>
      </w:r>
      <w:r w:rsidR="00F3127B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 today release</w:t>
      </w:r>
      <w:r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d </w:t>
      </w:r>
      <w:r w:rsidR="00F3127B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>the third kit for the 2019/2020 season. T</w:t>
      </w:r>
      <w:r w:rsidR="00F84F88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>h</w:t>
      </w:r>
      <w:r w:rsidR="002B4DA2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>e</w:t>
      </w:r>
      <w:r w:rsidR="00F84F88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 jersey is inspired by technology and evolution</w:t>
      </w:r>
      <w:r w:rsidR="002B4DA2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, with the club’s </w:t>
      </w:r>
      <w:r w:rsidR="00AC30D7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innovative </w:t>
      </w:r>
      <w:r w:rsidR="002A6AC1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development of the Santiago </w:t>
      </w:r>
      <w:proofErr w:type="spellStart"/>
      <w:r w:rsidR="002A6AC1">
        <w:rPr>
          <w:rFonts w:ascii="AdihausDIN" w:hAnsi="AdihausDIN" w:cs="AdihausDIN"/>
          <w:sz w:val="22"/>
          <w:szCs w:val="22"/>
          <w:lang w:val="en-US"/>
        </w:rPr>
        <w:t>Bernabéu</w:t>
      </w:r>
      <w:proofErr w:type="spellEnd"/>
      <w:r w:rsidR="002B4DA2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 xml:space="preserve"> as the focal point. </w:t>
      </w:r>
    </w:p>
    <w:p w14:paraId="70506274" w14:textId="77777777" w:rsidR="00326FE0" w:rsidRDefault="00326FE0" w:rsidP="00326FE0">
      <w:pPr>
        <w:spacing w:line="360" w:lineRule="auto"/>
        <w:ind w:left="-567" w:right="-574"/>
        <w:jc w:val="both"/>
        <w:rPr>
          <w:rFonts w:ascii="AdihausDIN" w:hAnsi="AdihausDIN" w:cs="AdihausDIN"/>
          <w:i/>
          <w:iCs/>
          <w:sz w:val="22"/>
          <w:szCs w:val="22"/>
          <w:lang w:val="en-US"/>
        </w:rPr>
      </w:pPr>
    </w:p>
    <w:p w14:paraId="1958197C" w14:textId="77777777" w:rsidR="00326FE0" w:rsidRDefault="00326FE0" w:rsidP="00326FE0">
      <w:pPr>
        <w:spacing w:line="360" w:lineRule="auto"/>
        <w:ind w:left="-567" w:right="-574"/>
        <w:jc w:val="both"/>
        <w:rPr>
          <w:rFonts w:ascii="AdihausDIN" w:hAnsi="AdihausDIN" w:cs="AdihausDIN"/>
          <w:i/>
          <w:iCs/>
          <w:sz w:val="22"/>
          <w:szCs w:val="22"/>
          <w:lang w:val="en-US"/>
        </w:rPr>
      </w:pPr>
    </w:p>
    <w:p w14:paraId="760C58E9" w14:textId="1891BFAE" w:rsidR="00AC30D7" w:rsidRDefault="00A459C4" w:rsidP="00CD49DD">
      <w:pPr>
        <w:spacing w:line="360" w:lineRule="auto"/>
        <w:ind w:left="-567" w:right="-574"/>
        <w:jc w:val="both"/>
        <w:rPr>
          <w:rFonts w:ascii="AdihausDIN" w:hAnsi="AdihausDIN" w:cs="AdihausDIN"/>
          <w:sz w:val="22"/>
          <w:szCs w:val="22"/>
          <w:lang w:val="en-US"/>
        </w:rPr>
      </w:pPr>
      <w:r>
        <w:rPr>
          <w:rFonts w:ascii="AdihausDIN" w:hAnsi="AdihausDIN" w:cs="AdihausDIN"/>
          <w:sz w:val="22"/>
          <w:szCs w:val="22"/>
          <w:lang w:val="en-US"/>
        </w:rPr>
        <w:t>The</w:t>
      </w:r>
      <w:r w:rsidR="00045B2A">
        <w:rPr>
          <w:rFonts w:ascii="AdihausDIN" w:hAnsi="AdihausDIN" w:cs="AdihausDIN"/>
          <w:sz w:val="22"/>
          <w:szCs w:val="22"/>
          <w:lang w:val="en-US"/>
        </w:rPr>
        <w:t xml:space="preserve"> ability</w:t>
      </w:r>
      <w:r w:rsidR="00EA6CCA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AC30D7">
        <w:rPr>
          <w:rFonts w:ascii="AdihausDIN" w:hAnsi="AdihausDIN" w:cs="AdihausDIN"/>
          <w:sz w:val="22"/>
          <w:szCs w:val="22"/>
          <w:lang w:val="en-US"/>
        </w:rPr>
        <w:t xml:space="preserve">of Real Madrid </w:t>
      </w:r>
      <w:r w:rsidR="00EA6CCA">
        <w:rPr>
          <w:rFonts w:ascii="AdihausDIN" w:hAnsi="AdihausDIN" w:cs="AdihausDIN"/>
          <w:sz w:val="22"/>
          <w:szCs w:val="22"/>
          <w:lang w:val="en-US"/>
        </w:rPr>
        <w:t xml:space="preserve">to go </w:t>
      </w:r>
      <w:r w:rsidR="002B4DA2">
        <w:rPr>
          <w:rFonts w:ascii="AdihausDIN" w:hAnsi="AdihausDIN" w:cs="AdihausDIN"/>
          <w:sz w:val="22"/>
          <w:szCs w:val="22"/>
          <w:lang w:val="en-US"/>
        </w:rPr>
        <w:t xml:space="preserve">beyond </w:t>
      </w:r>
      <w:r w:rsidR="00EA6CCA">
        <w:rPr>
          <w:rFonts w:ascii="AdihausDIN" w:hAnsi="AdihausDIN" w:cs="AdihausDIN"/>
          <w:sz w:val="22"/>
          <w:szCs w:val="22"/>
          <w:lang w:val="en-US"/>
        </w:rPr>
        <w:t xml:space="preserve">and innovate against </w:t>
      </w:r>
      <w:r>
        <w:rPr>
          <w:rFonts w:ascii="AdihausDIN" w:hAnsi="AdihausDIN" w:cs="AdihausDIN"/>
          <w:sz w:val="22"/>
          <w:szCs w:val="22"/>
          <w:lang w:val="en-US"/>
        </w:rPr>
        <w:t>their</w:t>
      </w:r>
      <w:r w:rsidR="00EA6CCA">
        <w:rPr>
          <w:rFonts w:ascii="AdihausDIN" w:hAnsi="AdihausDIN" w:cs="AdihausDIN"/>
          <w:sz w:val="22"/>
          <w:szCs w:val="22"/>
          <w:lang w:val="en-US"/>
        </w:rPr>
        <w:t xml:space="preserve"> competitors is </w:t>
      </w:r>
      <w:r w:rsidR="002B4DA2">
        <w:rPr>
          <w:rFonts w:ascii="AdihausDIN" w:hAnsi="AdihausDIN" w:cs="AdihausDIN"/>
          <w:sz w:val="22"/>
          <w:szCs w:val="22"/>
          <w:lang w:val="en-US"/>
        </w:rPr>
        <w:t xml:space="preserve">a crucial </w:t>
      </w:r>
      <w:r w:rsidR="00EA6CCA">
        <w:rPr>
          <w:rFonts w:ascii="AdihausDIN" w:hAnsi="AdihausDIN" w:cs="AdihausDIN"/>
          <w:sz w:val="22"/>
          <w:szCs w:val="22"/>
          <w:lang w:val="en-US"/>
        </w:rPr>
        <w:t xml:space="preserve">part of </w:t>
      </w:r>
      <w:r>
        <w:rPr>
          <w:rFonts w:ascii="AdihausDIN" w:hAnsi="AdihausDIN" w:cs="AdihausDIN"/>
          <w:sz w:val="22"/>
          <w:szCs w:val="22"/>
          <w:lang w:val="en-US"/>
        </w:rPr>
        <w:t>their</w:t>
      </w:r>
      <w:r w:rsidR="00EA6CCA">
        <w:rPr>
          <w:rFonts w:ascii="AdihausDIN" w:hAnsi="AdihausDIN" w:cs="AdihausDIN"/>
          <w:sz w:val="22"/>
          <w:szCs w:val="22"/>
          <w:lang w:val="en-US"/>
        </w:rPr>
        <w:t xml:space="preserve"> history</w:t>
      </w:r>
      <w:r w:rsidR="00045B2A">
        <w:rPr>
          <w:rFonts w:ascii="AdihausDIN" w:hAnsi="AdihausDIN" w:cs="AdihausDIN"/>
          <w:sz w:val="22"/>
          <w:szCs w:val="22"/>
          <w:lang w:val="en-US"/>
        </w:rPr>
        <w:t>,</w:t>
      </w:r>
      <w:r w:rsidR="00EA6CCA">
        <w:rPr>
          <w:rFonts w:ascii="AdihausDIN" w:hAnsi="AdihausDIN" w:cs="AdihausDIN"/>
          <w:sz w:val="22"/>
          <w:szCs w:val="22"/>
          <w:lang w:val="en-US"/>
        </w:rPr>
        <w:t xml:space="preserve"> and</w:t>
      </w:r>
      <w:r w:rsidR="002B4DA2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EA6CCA">
        <w:rPr>
          <w:rFonts w:ascii="AdihausDIN" w:hAnsi="AdihausDIN" w:cs="AdihausDIN"/>
          <w:sz w:val="22"/>
          <w:szCs w:val="22"/>
          <w:lang w:val="en-US"/>
        </w:rPr>
        <w:t>this season</w:t>
      </w:r>
      <w:r w:rsidR="002B4DA2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EA6CCA">
        <w:rPr>
          <w:rFonts w:ascii="AdihausDIN" w:hAnsi="AdihausDIN" w:cs="AdihausDIN"/>
          <w:sz w:val="22"/>
          <w:szCs w:val="22"/>
          <w:lang w:val="en-US"/>
        </w:rPr>
        <w:t xml:space="preserve">will be no </w:t>
      </w:r>
      <w:r w:rsidR="002B4DA2">
        <w:rPr>
          <w:rFonts w:ascii="AdihausDIN" w:hAnsi="AdihausDIN" w:cs="AdihausDIN"/>
          <w:sz w:val="22"/>
          <w:szCs w:val="22"/>
          <w:lang w:val="en-US"/>
        </w:rPr>
        <w:t>different</w:t>
      </w:r>
      <w:r w:rsidR="00EA6CCA">
        <w:rPr>
          <w:rFonts w:ascii="AdihausDIN" w:hAnsi="AdihausDIN" w:cs="AdihausDIN"/>
          <w:sz w:val="22"/>
          <w:szCs w:val="22"/>
          <w:lang w:val="en-US"/>
        </w:rPr>
        <w:t>.</w:t>
      </w:r>
      <w:r w:rsidR="00AC30D7">
        <w:rPr>
          <w:rFonts w:ascii="AdihausDIN" w:hAnsi="AdihausDIN" w:cs="AdihausDIN"/>
          <w:sz w:val="22"/>
          <w:szCs w:val="22"/>
          <w:lang w:val="en-US"/>
        </w:rPr>
        <w:t xml:space="preserve"> For a </w:t>
      </w:r>
      <w:proofErr w:type="spellStart"/>
      <w:r w:rsidR="00AC30D7" w:rsidRPr="002B4DA2">
        <w:rPr>
          <w:rFonts w:ascii="AdihausDIN" w:hAnsi="AdihausDIN" w:cs="AdihausDIN"/>
          <w:i/>
          <w:iCs/>
          <w:sz w:val="22"/>
          <w:szCs w:val="22"/>
          <w:lang w:val="en-US"/>
        </w:rPr>
        <w:t>madridista</w:t>
      </w:r>
      <w:proofErr w:type="spellEnd"/>
      <w:r w:rsidR="00AC30D7">
        <w:rPr>
          <w:rFonts w:ascii="AdihausDIN" w:hAnsi="AdihausDIN" w:cs="AdihausDIN"/>
          <w:sz w:val="22"/>
          <w:szCs w:val="22"/>
          <w:lang w:val="en-US"/>
        </w:rPr>
        <w:t xml:space="preserve">, past success is </w:t>
      </w:r>
      <w:r w:rsidR="00DC35B2">
        <w:rPr>
          <w:rFonts w:ascii="AdihausDIN" w:hAnsi="AdihausDIN" w:cs="AdihausDIN"/>
          <w:sz w:val="22"/>
          <w:szCs w:val="22"/>
          <w:lang w:val="en-US"/>
        </w:rPr>
        <w:t xml:space="preserve">the inspiration for </w:t>
      </w:r>
      <w:r w:rsidR="00AC30D7">
        <w:rPr>
          <w:rFonts w:ascii="AdihausDIN" w:hAnsi="AdihausDIN" w:cs="AdihausDIN"/>
          <w:sz w:val="22"/>
          <w:szCs w:val="22"/>
          <w:lang w:val="en-US"/>
        </w:rPr>
        <w:t>what lies ahead. As such</w:t>
      </w:r>
      <w:r w:rsidR="00E01871">
        <w:rPr>
          <w:rFonts w:ascii="AdihausDIN" w:hAnsi="AdihausDIN" w:cs="AdihausDIN"/>
          <w:sz w:val="22"/>
          <w:szCs w:val="22"/>
          <w:lang w:val="en-US"/>
        </w:rPr>
        <w:t>,</w:t>
      </w:r>
      <w:r w:rsidR="00AC30D7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AC30D7" w:rsidRPr="002B4DA2">
        <w:rPr>
          <w:rFonts w:ascii="AdihausDIN" w:hAnsi="AdihausDIN" w:cs="AdihausDIN"/>
          <w:i/>
          <w:iCs/>
          <w:sz w:val="22"/>
          <w:szCs w:val="22"/>
          <w:lang w:val="en-US"/>
        </w:rPr>
        <w:t>‘You own the future’</w:t>
      </w:r>
      <w:r w:rsidR="00AC30D7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AC30D7">
        <w:rPr>
          <w:rFonts w:ascii="AdihausDIN" w:hAnsi="AdihausDIN" w:cs="AdihausDIN"/>
          <w:bCs/>
          <w:color w:val="000000" w:themeColor="text1"/>
          <w:sz w:val="22"/>
          <w:szCs w:val="22"/>
          <w:lang w:val="en-US"/>
        </w:rPr>
        <w:t>is a call to fans.</w:t>
      </w:r>
      <w:r w:rsidR="00AC30D7">
        <w:rPr>
          <w:rFonts w:ascii="AdihausDIN" w:hAnsi="AdihausDIN" w:cs="AdihausDIN"/>
          <w:sz w:val="22"/>
          <w:szCs w:val="22"/>
          <w:lang w:val="en-US"/>
        </w:rPr>
        <w:t xml:space="preserve"> Real Madrid has made history, but the future also belongs to them. The new Santiago </w:t>
      </w:r>
      <w:proofErr w:type="spellStart"/>
      <w:r w:rsidR="00AC30D7">
        <w:rPr>
          <w:rFonts w:ascii="AdihausDIN" w:hAnsi="AdihausDIN" w:cs="AdihausDIN"/>
          <w:sz w:val="22"/>
          <w:szCs w:val="22"/>
          <w:lang w:val="en-US"/>
        </w:rPr>
        <w:t>Bernabéu</w:t>
      </w:r>
      <w:proofErr w:type="spellEnd"/>
      <w:r w:rsidR="00AC30D7">
        <w:rPr>
          <w:rFonts w:ascii="AdihausDIN" w:hAnsi="AdihausDIN" w:cs="AdihausDIN"/>
          <w:sz w:val="22"/>
          <w:szCs w:val="22"/>
          <w:lang w:val="en-US"/>
        </w:rPr>
        <w:t xml:space="preserve"> will witness titles and glories yet to come, continuing to make this club the most successful in history.</w:t>
      </w:r>
    </w:p>
    <w:p w14:paraId="5AC649C9" w14:textId="77777777" w:rsidR="007A0521" w:rsidRDefault="007A0521" w:rsidP="00AC30D7">
      <w:pPr>
        <w:spacing w:line="360" w:lineRule="auto"/>
        <w:ind w:right="-574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7643B06D" w14:textId="6366CFD4" w:rsidR="00AC30D7" w:rsidRDefault="007A0521" w:rsidP="00AC30D7">
      <w:pPr>
        <w:spacing w:line="360" w:lineRule="auto"/>
        <w:ind w:left="-567" w:right="-574"/>
        <w:jc w:val="both"/>
        <w:rPr>
          <w:rFonts w:ascii="AdihausDIN" w:hAnsi="AdihausDIN" w:cs="AdihausDIN"/>
          <w:sz w:val="22"/>
          <w:szCs w:val="22"/>
          <w:lang w:val="en-US"/>
        </w:rPr>
      </w:pPr>
      <w:r>
        <w:rPr>
          <w:rFonts w:ascii="AdihausDIN" w:hAnsi="AdihausDIN" w:cs="AdihausDIN"/>
          <w:sz w:val="22"/>
          <w:szCs w:val="22"/>
          <w:lang w:val="en-US"/>
        </w:rPr>
        <w:t xml:space="preserve">The jersey is </w:t>
      </w:r>
      <w:r w:rsidR="002B4DA2">
        <w:rPr>
          <w:rFonts w:ascii="AdihausDIN" w:hAnsi="AdihausDIN" w:cs="AdihausDIN"/>
          <w:sz w:val="22"/>
          <w:szCs w:val="22"/>
          <w:lang w:val="en-US"/>
        </w:rPr>
        <w:t>an</w:t>
      </w:r>
      <w:r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DD576D">
        <w:rPr>
          <w:rFonts w:ascii="AdihausDIN" w:hAnsi="AdihausDIN" w:cs="AdihausDIN"/>
          <w:sz w:val="22"/>
          <w:szCs w:val="22"/>
          <w:lang w:val="en-US"/>
        </w:rPr>
        <w:t>intense green color</w:t>
      </w:r>
      <w:r w:rsidR="00326FE0">
        <w:rPr>
          <w:rFonts w:ascii="AdihausDIN" w:hAnsi="AdihausDIN" w:cs="AdihausDIN"/>
          <w:sz w:val="22"/>
          <w:szCs w:val="22"/>
          <w:lang w:val="en-US"/>
        </w:rPr>
        <w:t>;</w:t>
      </w:r>
      <w:r w:rsidR="00DD576D">
        <w:rPr>
          <w:rFonts w:ascii="AdihausDIN" w:hAnsi="AdihausDIN" w:cs="AdihausDIN"/>
          <w:sz w:val="22"/>
          <w:szCs w:val="22"/>
          <w:lang w:val="en-US"/>
        </w:rPr>
        <w:t xml:space="preserve"> a declaration of </w:t>
      </w:r>
      <w:r w:rsidR="002B4DA2">
        <w:rPr>
          <w:rFonts w:ascii="AdihausDIN" w:hAnsi="AdihausDIN" w:cs="AdihausDIN"/>
          <w:sz w:val="22"/>
          <w:szCs w:val="22"/>
          <w:lang w:val="en-US"/>
        </w:rPr>
        <w:t>intent</w:t>
      </w:r>
      <w:r w:rsidR="00DD576D">
        <w:rPr>
          <w:rFonts w:ascii="AdihausDIN" w:hAnsi="AdihausDIN" w:cs="AdihausDIN"/>
          <w:sz w:val="22"/>
          <w:szCs w:val="22"/>
          <w:lang w:val="en-US"/>
        </w:rPr>
        <w:t xml:space="preserve"> to continue innovating and making history</w:t>
      </w:r>
      <w:r w:rsidR="00AC30D7">
        <w:rPr>
          <w:rFonts w:ascii="AdihausDIN" w:hAnsi="AdihausDIN" w:cs="AdihausDIN"/>
          <w:sz w:val="22"/>
          <w:szCs w:val="22"/>
          <w:lang w:val="en-US"/>
        </w:rPr>
        <w:t xml:space="preserve">. The shirt is also fitted with a retro-feel V-neck and sleeves, reminiscent of jerseys from the past, in tribute to some of the club’s best </w:t>
      </w:r>
      <w:r w:rsidR="00E01871">
        <w:rPr>
          <w:rFonts w:ascii="AdihausDIN" w:hAnsi="AdihausDIN" w:cs="AdihausDIN"/>
          <w:sz w:val="22"/>
          <w:szCs w:val="22"/>
          <w:lang w:val="en-US"/>
        </w:rPr>
        <w:t>shirts</w:t>
      </w:r>
      <w:r w:rsidR="00AC30D7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E01871">
        <w:rPr>
          <w:rFonts w:ascii="AdihausDIN" w:hAnsi="AdihausDIN" w:cs="AdihausDIN"/>
          <w:sz w:val="22"/>
          <w:szCs w:val="22"/>
          <w:lang w:val="en-US"/>
        </w:rPr>
        <w:t>from</w:t>
      </w:r>
      <w:r w:rsidR="00AC30D7">
        <w:rPr>
          <w:rFonts w:ascii="AdihausDIN" w:hAnsi="AdihausDIN" w:cs="AdihausDIN"/>
          <w:sz w:val="22"/>
          <w:szCs w:val="22"/>
          <w:lang w:val="en-US"/>
        </w:rPr>
        <w:t xml:space="preserve"> past decades. </w:t>
      </w:r>
    </w:p>
    <w:p w14:paraId="50614171" w14:textId="77777777" w:rsidR="00AC30D7" w:rsidRDefault="00AC30D7" w:rsidP="00AC30D7">
      <w:pPr>
        <w:spacing w:line="360" w:lineRule="auto"/>
        <w:ind w:right="-574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2DBF313F" w14:textId="1A80B278" w:rsidR="00AC30D7" w:rsidRDefault="00AC30D7" w:rsidP="00AC30D7">
      <w:pPr>
        <w:spacing w:line="360" w:lineRule="auto"/>
        <w:ind w:left="-567" w:right="-574"/>
        <w:jc w:val="both"/>
        <w:rPr>
          <w:rFonts w:ascii="AdihausDIN" w:hAnsi="AdihausDIN" w:cs="AdihausDIN"/>
          <w:sz w:val="22"/>
          <w:szCs w:val="22"/>
          <w:lang w:val="en-US"/>
        </w:rPr>
      </w:pPr>
      <w:r>
        <w:rPr>
          <w:rFonts w:ascii="AdihausDIN" w:hAnsi="AdihausDIN" w:cs="AdihausDIN"/>
          <w:sz w:val="22"/>
          <w:szCs w:val="22"/>
          <w:lang w:val="en-US"/>
        </w:rPr>
        <w:t>O</w:t>
      </w:r>
      <w:r w:rsidR="00D73815" w:rsidRPr="00DD576D">
        <w:rPr>
          <w:rFonts w:ascii="AdihausDIN" w:hAnsi="AdihausDIN" w:cs="AdihausDIN"/>
          <w:sz w:val="22"/>
          <w:szCs w:val="22"/>
          <w:lang w:val="en-US"/>
        </w:rPr>
        <w:t xml:space="preserve">ffering </w:t>
      </w:r>
      <w:r w:rsidR="00CD49DD">
        <w:rPr>
          <w:rFonts w:ascii="AdihausDIN" w:hAnsi="AdihausDIN" w:cs="AdihausDIN"/>
          <w:sz w:val="22"/>
          <w:szCs w:val="22"/>
          <w:lang w:val="en-US"/>
        </w:rPr>
        <w:t>the ultimate in</w:t>
      </w:r>
      <w:r w:rsidR="00D73815" w:rsidRPr="00DD576D">
        <w:rPr>
          <w:rFonts w:ascii="AdihausDIN" w:hAnsi="AdihausDIN" w:cs="AdihausDIN"/>
          <w:sz w:val="22"/>
          <w:szCs w:val="22"/>
          <w:lang w:val="en-US"/>
        </w:rPr>
        <w:t xml:space="preserve"> performance innovation, th</w:t>
      </w:r>
      <w:r w:rsidR="00CD49DD">
        <w:rPr>
          <w:rFonts w:ascii="AdihausDIN" w:hAnsi="AdihausDIN" w:cs="AdihausDIN"/>
          <w:sz w:val="22"/>
          <w:szCs w:val="22"/>
          <w:lang w:val="en-US"/>
        </w:rPr>
        <w:t>is</w:t>
      </w:r>
      <w:r w:rsidR="00D73815" w:rsidRPr="00DD576D">
        <w:rPr>
          <w:rFonts w:ascii="AdihausDIN" w:hAnsi="AdihausDIN" w:cs="AdihausDIN"/>
          <w:sz w:val="22"/>
          <w:szCs w:val="22"/>
          <w:lang w:val="en-US"/>
        </w:rPr>
        <w:t xml:space="preserve"> kit features</w:t>
      </w:r>
      <w:r w:rsidR="00A459C4">
        <w:rPr>
          <w:rFonts w:ascii="AdihausDIN" w:hAnsi="AdihausDIN" w:cs="AdihausDIN"/>
          <w:sz w:val="22"/>
          <w:szCs w:val="22"/>
          <w:lang w:val="en-US"/>
        </w:rPr>
        <w:t xml:space="preserve"> advanced</w:t>
      </w:r>
      <w:r w:rsidR="00D73815" w:rsidRPr="00DD576D">
        <w:rPr>
          <w:rFonts w:ascii="AdihausDIN" w:hAnsi="AdihausDIN" w:cs="AdihausDIN"/>
          <w:sz w:val="22"/>
          <w:szCs w:val="22"/>
          <w:lang w:val="en-US"/>
        </w:rPr>
        <w:t xml:space="preserve"> CLIM</w:t>
      </w:r>
      <w:r w:rsidR="00D73815">
        <w:rPr>
          <w:rFonts w:ascii="AdihausDIN" w:hAnsi="AdihausDIN" w:cs="AdihausDIN"/>
          <w:sz w:val="22"/>
          <w:szCs w:val="22"/>
          <w:lang w:val="en-US"/>
        </w:rPr>
        <w:t>ACHILL</w:t>
      </w:r>
      <w:r w:rsidR="00D73815" w:rsidRPr="00DD576D">
        <w:rPr>
          <w:rFonts w:ascii="AdihausDIN" w:hAnsi="AdihausDIN" w:cs="AdihausDIN"/>
          <w:sz w:val="22"/>
          <w:szCs w:val="22"/>
          <w:lang w:val="en-US"/>
        </w:rPr>
        <w:t xml:space="preserve"> technology to wick sweat</w:t>
      </w:r>
      <w:r w:rsidR="00CD49DD">
        <w:rPr>
          <w:rFonts w:ascii="AdihausDIN" w:hAnsi="AdihausDIN" w:cs="AdihausDIN"/>
          <w:sz w:val="22"/>
          <w:szCs w:val="22"/>
          <w:lang w:val="en-US"/>
        </w:rPr>
        <w:t xml:space="preserve"> away during the heat of competition</w:t>
      </w:r>
      <w:r w:rsidR="00A459C4">
        <w:rPr>
          <w:rFonts w:ascii="AdihausDIN" w:hAnsi="AdihausDIN" w:cs="AdihausDIN"/>
          <w:sz w:val="22"/>
          <w:szCs w:val="22"/>
          <w:lang w:val="en-US"/>
        </w:rPr>
        <w:t xml:space="preserve">. </w:t>
      </w:r>
      <w:r w:rsidR="00DD576D">
        <w:rPr>
          <w:rFonts w:ascii="AdihausDIN" w:hAnsi="AdihausDIN" w:cs="AdihausDIN"/>
          <w:sz w:val="22"/>
          <w:szCs w:val="22"/>
          <w:lang w:val="en-US"/>
        </w:rPr>
        <w:t xml:space="preserve">The Real Madrid C.F. third jersey </w:t>
      </w:r>
      <w:r w:rsidR="00DD576D" w:rsidRPr="00DD576D">
        <w:rPr>
          <w:rFonts w:ascii="AdihausDIN" w:hAnsi="AdihausDIN" w:cs="AdihausDIN"/>
          <w:sz w:val="22"/>
          <w:szCs w:val="22"/>
          <w:lang w:val="en-US"/>
        </w:rPr>
        <w:t xml:space="preserve">will be exclusively available </w:t>
      </w:r>
      <w:r w:rsidR="00DD576D">
        <w:rPr>
          <w:rFonts w:ascii="AdihausDIN" w:hAnsi="AdihausDIN" w:cs="AdihausDIN"/>
          <w:sz w:val="22"/>
          <w:szCs w:val="22"/>
          <w:lang w:val="en-US"/>
        </w:rPr>
        <w:t>from</w:t>
      </w:r>
      <w:r w:rsidR="00CD49DD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0D05C4">
        <w:rPr>
          <w:rFonts w:ascii="AdihausDIN" w:hAnsi="AdihausDIN" w:cs="AdihausDIN"/>
          <w:sz w:val="22"/>
          <w:szCs w:val="22"/>
          <w:lang w:val="en-US"/>
        </w:rPr>
        <w:t xml:space="preserve">July </w:t>
      </w:r>
      <w:r w:rsidR="00DD576D">
        <w:rPr>
          <w:rFonts w:ascii="AdihausDIN" w:hAnsi="AdihausDIN" w:cs="AdihausDIN"/>
          <w:sz w:val="22"/>
          <w:szCs w:val="22"/>
          <w:lang w:val="en-US"/>
        </w:rPr>
        <w:t>29</w:t>
      </w:r>
      <w:r w:rsidR="00DA1212" w:rsidRPr="00DA1212">
        <w:rPr>
          <w:rFonts w:ascii="AdihausDIN" w:hAnsi="AdihausDIN" w:cs="AdihausDIN"/>
          <w:sz w:val="22"/>
          <w:szCs w:val="22"/>
          <w:vertAlign w:val="superscript"/>
          <w:lang w:val="en-US"/>
        </w:rPr>
        <w:t>th</w:t>
      </w:r>
      <w:r w:rsidR="00DA1212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DD576D" w:rsidRPr="00DD576D">
        <w:rPr>
          <w:rFonts w:ascii="AdihausDIN" w:hAnsi="AdihausDIN" w:cs="AdihausDIN"/>
          <w:sz w:val="22"/>
          <w:szCs w:val="22"/>
          <w:lang w:val="en-US"/>
        </w:rPr>
        <w:t>at adidas.co</w:t>
      </w:r>
      <w:r w:rsidR="000D05C4">
        <w:rPr>
          <w:rFonts w:ascii="AdihausDIN" w:hAnsi="AdihausDIN" w:cs="AdihausDIN"/>
          <w:sz w:val="22"/>
          <w:szCs w:val="22"/>
          <w:lang w:val="en-US"/>
        </w:rPr>
        <w:t>m and in stores and select</w:t>
      </w:r>
      <w:r w:rsidR="00DA1212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0D05C4">
        <w:rPr>
          <w:rFonts w:ascii="AdihausDIN" w:hAnsi="AdihausDIN" w:cs="AdihausDIN"/>
          <w:sz w:val="22"/>
          <w:szCs w:val="22"/>
          <w:lang w:val="en-US"/>
        </w:rPr>
        <w:t xml:space="preserve">retailers. </w:t>
      </w:r>
    </w:p>
    <w:p w14:paraId="62852C5F" w14:textId="77777777" w:rsidR="00AC30D7" w:rsidRDefault="00AC30D7" w:rsidP="00D73815">
      <w:pPr>
        <w:spacing w:line="360" w:lineRule="auto"/>
        <w:ind w:left="-567" w:right="-574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663A335A" w14:textId="76FDACC7" w:rsidR="000D05C4" w:rsidRPr="00DA1212" w:rsidRDefault="000D05C4" w:rsidP="00DA1212">
      <w:pPr>
        <w:spacing w:line="360" w:lineRule="auto"/>
        <w:ind w:left="-567" w:right="-574"/>
        <w:jc w:val="both"/>
        <w:rPr>
          <w:rFonts w:ascii="AdiHaus Regular" w:hAnsi="AdiHaus Regular"/>
          <w:sz w:val="22"/>
          <w:szCs w:val="22"/>
          <w:lang w:val="en-US"/>
        </w:rPr>
      </w:pPr>
      <w:r w:rsidRPr="000D05C4">
        <w:rPr>
          <w:rFonts w:ascii="AdiHaus Regular" w:hAnsi="AdiHaus Regular"/>
          <w:sz w:val="22"/>
          <w:szCs w:val="22"/>
          <w:lang w:val="en-US"/>
        </w:rPr>
        <w:t xml:space="preserve">For further information please visit </w:t>
      </w:r>
      <w:hyperlink r:id="rId8" w:history="1">
        <w:r w:rsidR="00DA1212" w:rsidRPr="00DA1212">
          <w:rPr>
            <w:rStyle w:val="Hyperlink"/>
            <w:rFonts w:ascii="AdiHaus Regular" w:hAnsi="AdiHaus Regular"/>
            <w:sz w:val="22"/>
            <w:szCs w:val="22"/>
            <w:lang w:val="en-US"/>
          </w:rPr>
          <w:t>https://www.adidas.com/us/soccer</w:t>
        </w:r>
      </w:hyperlink>
      <w:r w:rsidR="00DA1212">
        <w:rPr>
          <w:rFonts w:ascii="AdiHaus Regular" w:hAnsi="AdiHaus Regular"/>
          <w:sz w:val="22"/>
          <w:szCs w:val="22"/>
          <w:lang w:val="en-US"/>
        </w:rPr>
        <w:t xml:space="preserve"> and </w:t>
      </w:r>
      <w:r w:rsidRPr="000D05C4">
        <w:rPr>
          <w:rFonts w:ascii="AdiHaus Regular" w:hAnsi="AdiHaus Regular"/>
          <w:sz w:val="22"/>
          <w:szCs w:val="22"/>
          <w:lang w:val="en-US"/>
        </w:rPr>
        <w:t xml:space="preserve">follow </w:t>
      </w:r>
      <w:r w:rsidRPr="000D05C4">
        <w:rPr>
          <w:rFonts w:ascii="AdiHaus Regular" w:hAnsi="AdiHaus Regular"/>
          <w:b/>
          <w:bCs/>
          <w:sz w:val="22"/>
          <w:szCs w:val="22"/>
          <w:lang w:val="en-US"/>
        </w:rPr>
        <w:t>@</w:t>
      </w:r>
      <w:proofErr w:type="spellStart"/>
      <w:r w:rsidRPr="000D05C4">
        <w:rPr>
          <w:rFonts w:ascii="AdiHaus Regular" w:hAnsi="AdiHaus Regular"/>
          <w:b/>
          <w:bCs/>
          <w:sz w:val="22"/>
          <w:szCs w:val="22"/>
          <w:lang w:val="en-US"/>
        </w:rPr>
        <w:t>adidasfootball</w:t>
      </w:r>
      <w:proofErr w:type="spellEnd"/>
      <w:r w:rsidRPr="000D05C4">
        <w:rPr>
          <w:rFonts w:ascii="AdiHaus Regular" w:hAnsi="AdiHaus Regular"/>
          <w:sz w:val="22"/>
          <w:szCs w:val="22"/>
          <w:lang w:val="en-US"/>
        </w:rPr>
        <w:t xml:space="preserve"> on Instagram or </w:t>
      </w:r>
      <w:r w:rsidR="00CD49DD">
        <w:rPr>
          <w:rFonts w:ascii="AdiHaus Regular" w:hAnsi="AdiHaus Regular"/>
          <w:sz w:val="22"/>
          <w:szCs w:val="22"/>
          <w:lang w:val="en-US"/>
        </w:rPr>
        <w:t>T</w:t>
      </w:r>
      <w:r w:rsidRPr="000D05C4">
        <w:rPr>
          <w:rFonts w:ascii="AdiHaus Regular" w:hAnsi="AdiHaus Regular"/>
          <w:sz w:val="22"/>
          <w:szCs w:val="22"/>
          <w:lang w:val="en-US"/>
        </w:rPr>
        <w:t>witter to join the conversation.</w:t>
      </w:r>
    </w:p>
    <w:p w14:paraId="61D0E720" w14:textId="77777777" w:rsidR="000D05C4" w:rsidRPr="000D05C4" w:rsidRDefault="000D05C4" w:rsidP="000D05C4">
      <w:pPr>
        <w:spacing w:line="360" w:lineRule="auto"/>
        <w:rPr>
          <w:sz w:val="22"/>
          <w:szCs w:val="22"/>
          <w:lang w:val="en-US"/>
        </w:rPr>
      </w:pPr>
      <w:r w:rsidRPr="000D05C4">
        <w:rPr>
          <w:rFonts w:ascii="AdiHaus Regular" w:hAnsi="AdiHaus Regular"/>
          <w:sz w:val="22"/>
          <w:szCs w:val="22"/>
          <w:lang w:val="en-US"/>
        </w:rPr>
        <w:t> </w:t>
      </w:r>
    </w:p>
    <w:p w14:paraId="263F91E4" w14:textId="77777777" w:rsidR="000D05C4" w:rsidRPr="000D05C4" w:rsidRDefault="000D05C4" w:rsidP="000D05C4">
      <w:pPr>
        <w:spacing w:line="360" w:lineRule="auto"/>
        <w:jc w:val="center"/>
        <w:rPr>
          <w:sz w:val="22"/>
          <w:szCs w:val="22"/>
          <w:lang w:val="en-US"/>
        </w:rPr>
      </w:pPr>
      <w:r w:rsidRPr="000D05C4">
        <w:rPr>
          <w:rFonts w:ascii="AdiHaus Regular" w:hAnsi="AdiHaus Regular"/>
          <w:b/>
          <w:bCs/>
          <w:sz w:val="22"/>
          <w:szCs w:val="22"/>
          <w:lang w:val="en-US"/>
        </w:rPr>
        <w:t>- END -</w:t>
      </w:r>
    </w:p>
    <w:p w14:paraId="6FCC9471" w14:textId="77777777" w:rsidR="000D05C4" w:rsidRPr="000D05C4" w:rsidRDefault="000D05C4" w:rsidP="000D05C4">
      <w:pPr>
        <w:spacing w:line="360" w:lineRule="auto"/>
        <w:rPr>
          <w:sz w:val="22"/>
          <w:szCs w:val="22"/>
          <w:lang w:val="en-US"/>
        </w:rPr>
      </w:pPr>
      <w:r w:rsidRPr="000D05C4">
        <w:rPr>
          <w:rFonts w:ascii="AdiHaus Regular" w:hAnsi="AdiHaus Regular"/>
          <w:b/>
          <w:bCs/>
          <w:sz w:val="22"/>
          <w:szCs w:val="22"/>
          <w:lang w:val="en-US"/>
        </w:rPr>
        <w:t> </w:t>
      </w:r>
    </w:p>
    <w:p w14:paraId="1667B13C" w14:textId="77777777" w:rsidR="000D05C4" w:rsidRPr="000D05C4" w:rsidRDefault="000D05C4" w:rsidP="000D05C4">
      <w:pPr>
        <w:spacing w:line="360" w:lineRule="auto"/>
        <w:rPr>
          <w:rFonts w:ascii="AdiHaus Regular" w:hAnsi="AdiHaus Regular"/>
          <w:b/>
          <w:bCs/>
          <w:sz w:val="22"/>
          <w:szCs w:val="22"/>
          <w:lang w:val="en-US"/>
        </w:rPr>
      </w:pPr>
    </w:p>
    <w:p w14:paraId="33C627D1" w14:textId="77777777" w:rsidR="000D05C4" w:rsidRPr="009D3648" w:rsidRDefault="000D05C4" w:rsidP="00DD576D">
      <w:pPr>
        <w:spacing w:line="360" w:lineRule="auto"/>
        <w:ind w:left="-567" w:right="-574"/>
        <w:jc w:val="both"/>
        <w:rPr>
          <w:rFonts w:ascii="AdihausDIN" w:hAnsi="AdihausDIN" w:cs="AdihausDIN"/>
          <w:sz w:val="22"/>
          <w:szCs w:val="22"/>
          <w:lang w:val="en-US"/>
        </w:rPr>
      </w:pPr>
      <w:bookmarkStart w:id="0" w:name="_GoBack"/>
      <w:bookmarkEnd w:id="0"/>
    </w:p>
    <w:sectPr w:rsidR="000D05C4" w:rsidRPr="009D3648" w:rsidSect="00D07FF8">
      <w:headerReference w:type="default" r:id="rId9"/>
      <w:pgSz w:w="11900" w:h="16840"/>
      <w:pgMar w:top="14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E6A0" w14:textId="77777777" w:rsidR="000B6FBE" w:rsidRDefault="000B6FBE" w:rsidP="00D07FF8">
      <w:r>
        <w:separator/>
      </w:r>
    </w:p>
  </w:endnote>
  <w:endnote w:type="continuationSeparator" w:id="0">
    <w:p w14:paraId="4FC80312" w14:textId="77777777" w:rsidR="000B6FBE" w:rsidRDefault="000B6FBE" w:rsidP="00D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 Regular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AdiHaus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801F" w14:textId="77777777" w:rsidR="000B6FBE" w:rsidRDefault="000B6FBE" w:rsidP="00D07FF8">
      <w:r>
        <w:separator/>
      </w:r>
    </w:p>
  </w:footnote>
  <w:footnote w:type="continuationSeparator" w:id="0">
    <w:p w14:paraId="0051433F" w14:textId="77777777" w:rsidR="000B6FBE" w:rsidRDefault="000B6FBE" w:rsidP="00D0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3DDB" w14:textId="77777777" w:rsidR="00D07FF8" w:rsidRDefault="00D07FF8" w:rsidP="00D07FF8">
    <w:pPr>
      <w:tabs>
        <w:tab w:val="center" w:pos="4320"/>
        <w:tab w:val="right" w:pos="8640"/>
      </w:tabs>
      <w:jc w:val="right"/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1CE2B984" wp14:editId="40F3CF99">
          <wp:simplePos x="0" y="0"/>
          <wp:positionH relativeFrom="column">
            <wp:posOffset>-144153</wp:posOffset>
          </wp:positionH>
          <wp:positionV relativeFrom="paragraph">
            <wp:posOffset>-55880</wp:posOffset>
          </wp:positionV>
          <wp:extent cx="885825" cy="600075"/>
          <wp:effectExtent l="0" t="0" r="3175" b="0"/>
          <wp:wrapTight wrapText="bothSides">
            <wp:wrapPolygon edited="0">
              <wp:start x="11458" y="0"/>
              <wp:lineTo x="9600" y="1829"/>
              <wp:lineTo x="1858" y="11886"/>
              <wp:lineTo x="1858" y="14629"/>
              <wp:lineTo x="0" y="14629"/>
              <wp:lineTo x="0" y="20114"/>
              <wp:lineTo x="310" y="21029"/>
              <wp:lineTo x="21368" y="21029"/>
              <wp:lineTo x="21368" y="14629"/>
              <wp:lineTo x="18271" y="14629"/>
              <wp:lineTo x="18890" y="12800"/>
              <wp:lineTo x="13626" y="0"/>
              <wp:lineTo x="1145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FF8">
      <w:rPr>
        <w:rFonts w:ascii="AdiHaus" w:eastAsia="SimSun" w:hAnsi="AdiHaus"/>
        <w:b/>
        <w:bCs/>
        <w:sz w:val="40"/>
        <w:szCs w:val="40"/>
        <w:lang w:val="de-DE"/>
      </w:rPr>
      <w:t xml:space="preserve"> </w:t>
    </w:r>
  </w:p>
  <w:p w14:paraId="312EA69E" w14:textId="77777777" w:rsidR="00D07FF8" w:rsidRPr="001012AE" w:rsidRDefault="00D07FF8" w:rsidP="00D07FF8">
    <w:pPr>
      <w:tabs>
        <w:tab w:val="center" w:pos="4320"/>
        <w:tab w:val="right" w:pos="8640"/>
      </w:tabs>
      <w:jc w:val="right"/>
      <w:rPr>
        <w:rFonts w:ascii="AdiHaus" w:hAnsi="AdiHaus"/>
        <w:b/>
        <w:bCs/>
        <w:noProof/>
        <w:lang w:val="de-DE"/>
      </w:rPr>
    </w:pP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65BACDBE" w14:textId="77777777" w:rsidR="00D07FF8" w:rsidRDefault="00D07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080F"/>
    <w:multiLevelType w:val="hybridMultilevel"/>
    <w:tmpl w:val="30EA0028"/>
    <w:lvl w:ilvl="0" w:tplc="7D50EC84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F8"/>
    <w:rsid w:val="00045B2A"/>
    <w:rsid w:val="000B6FBE"/>
    <w:rsid w:val="000D05C4"/>
    <w:rsid w:val="000D0F51"/>
    <w:rsid w:val="00256961"/>
    <w:rsid w:val="002A6AC1"/>
    <w:rsid w:val="002B4DA2"/>
    <w:rsid w:val="00312C59"/>
    <w:rsid w:val="00326FE0"/>
    <w:rsid w:val="00541298"/>
    <w:rsid w:val="006078E6"/>
    <w:rsid w:val="00673D3C"/>
    <w:rsid w:val="007361FC"/>
    <w:rsid w:val="007A02C8"/>
    <w:rsid w:val="007A0521"/>
    <w:rsid w:val="009D3648"/>
    <w:rsid w:val="00A459C4"/>
    <w:rsid w:val="00AC30D7"/>
    <w:rsid w:val="00BF4B35"/>
    <w:rsid w:val="00C57075"/>
    <w:rsid w:val="00CD49DD"/>
    <w:rsid w:val="00CD57D5"/>
    <w:rsid w:val="00CE00CC"/>
    <w:rsid w:val="00D07FF8"/>
    <w:rsid w:val="00D11BD6"/>
    <w:rsid w:val="00D73815"/>
    <w:rsid w:val="00DA1212"/>
    <w:rsid w:val="00DC35B2"/>
    <w:rsid w:val="00DD576D"/>
    <w:rsid w:val="00E01871"/>
    <w:rsid w:val="00EA0D72"/>
    <w:rsid w:val="00EA6CCA"/>
    <w:rsid w:val="00F3127B"/>
    <w:rsid w:val="00F84F88"/>
    <w:rsid w:val="00FD08F9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95BC2"/>
  <w15:chartTrackingRefBased/>
  <w15:docId w15:val="{B8FF2228-D158-464A-9D41-32A16A77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FF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FF8"/>
  </w:style>
  <w:style w:type="paragraph" w:styleId="Footer">
    <w:name w:val="footer"/>
    <w:basedOn w:val="Normal"/>
    <w:link w:val="FooterChar"/>
    <w:uiPriority w:val="99"/>
    <w:unhideWhenUsed/>
    <w:rsid w:val="00D07FF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FF8"/>
  </w:style>
  <w:style w:type="paragraph" w:styleId="BalloonText">
    <w:name w:val="Balloon Text"/>
    <w:basedOn w:val="Normal"/>
    <w:link w:val="BalloonTextChar"/>
    <w:uiPriority w:val="99"/>
    <w:semiHidden/>
    <w:unhideWhenUsed/>
    <w:rsid w:val="00D07F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F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75"/>
    <w:pPr>
      <w:ind w:left="720"/>
      <w:contextualSpacing/>
    </w:pPr>
  </w:style>
  <w:style w:type="character" w:styleId="Hyperlink">
    <w:name w:val="Hyperlink"/>
    <w:rsid w:val="000D05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05C4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D05C4"/>
    <w:rPr>
      <w:rFonts w:ascii="Calibri" w:hAnsi="Calibri"/>
      <w:sz w:val="22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com/us/socc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Sánchez García</dc:creator>
  <cp:keywords/>
  <dc:description/>
  <cp:lastModifiedBy>Albright, Hailey [External]</cp:lastModifiedBy>
  <cp:revision>5</cp:revision>
  <dcterms:created xsi:type="dcterms:W3CDTF">2019-07-15T16:23:00Z</dcterms:created>
  <dcterms:modified xsi:type="dcterms:W3CDTF">2019-07-26T18:52:00Z</dcterms:modified>
</cp:coreProperties>
</file>