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FAA2" w14:textId="77777777" w:rsidR="00E8468E" w:rsidRPr="00E8468E" w:rsidRDefault="00E8468E" w:rsidP="00E8468E">
      <w:pPr>
        <w:rPr>
          <w:rFonts w:eastAsia="SimSun"/>
          <w:b/>
          <w:sz w:val="34"/>
          <w:szCs w:val="36"/>
          <w:lang w:val="en-GB" w:eastAsia="zh-CN"/>
        </w:rPr>
      </w:pPr>
      <w:bookmarkStart w:id="0" w:name="_GoBack"/>
      <w:bookmarkEnd w:id="0"/>
    </w:p>
    <w:p w14:paraId="0CE9D0BF" w14:textId="2876A20E" w:rsidR="003D638C" w:rsidRPr="00E8468E" w:rsidRDefault="3FC24DDD" w:rsidP="3FC24DDD">
      <w:pPr>
        <w:jc w:val="center"/>
        <w:rPr>
          <w:rFonts w:eastAsia="SimSun"/>
          <w:b/>
          <w:bCs/>
          <w:lang w:val="en-GB" w:eastAsia="zh-CN"/>
        </w:rPr>
      </w:pPr>
      <w:r w:rsidRPr="3FC24DDD">
        <w:rPr>
          <w:rFonts w:eastAsia="SimSun"/>
          <w:b/>
          <w:bCs/>
          <w:lang w:val="en-GB" w:eastAsia="zh-CN"/>
        </w:rPr>
        <w:t>adidas Originals Releases Two Snakeskin Packs</w:t>
      </w:r>
    </w:p>
    <w:p w14:paraId="0149F758" w14:textId="76E09B5D" w:rsidR="00582712" w:rsidRPr="00E8468E" w:rsidRDefault="00582712" w:rsidP="6F8EBA06">
      <w:pPr>
        <w:rPr>
          <w:sz w:val="22"/>
          <w:szCs w:val="22"/>
        </w:rPr>
      </w:pPr>
    </w:p>
    <w:p w14:paraId="3A5C4FB2" w14:textId="3BB1A7D7" w:rsidR="004B60F4" w:rsidRPr="00E8468E" w:rsidRDefault="003D638C" w:rsidP="004B60F4">
      <w:pPr>
        <w:tabs>
          <w:tab w:val="left" w:pos="1708"/>
        </w:tabs>
        <w:rPr>
          <w:sz w:val="22"/>
          <w:szCs w:val="22"/>
        </w:rPr>
      </w:pPr>
      <w:r w:rsidRPr="00E8468E">
        <w:rPr>
          <w:sz w:val="22"/>
          <w:szCs w:val="22"/>
        </w:rPr>
        <w:t xml:space="preserve">For Fall/Winter 2019, </w:t>
      </w:r>
      <w:r w:rsidR="004B60F4" w:rsidRPr="00E8468E">
        <w:rPr>
          <w:sz w:val="22"/>
          <w:szCs w:val="22"/>
        </w:rPr>
        <w:t xml:space="preserve">adidas Originals presents two new footwear packs featuring seasonal styles </w:t>
      </w:r>
      <w:r w:rsidRPr="00E8468E">
        <w:rPr>
          <w:sz w:val="22"/>
          <w:szCs w:val="22"/>
        </w:rPr>
        <w:t xml:space="preserve">with </w:t>
      </w:r>
      <w:r w:rsidR="004B60F4" w:rsidRPr="00E8468E">
        <w:rPr>
          <w:sz w:val="22"/>
          <w:szCs w:val="22"/>
        </w:rPr>
        <w:t xml:space="preserve">snakeskin detailing. </w:t>
      </w:r>
    </w:p>
    <w:p w14:paraId="026A3383" w14:textId="77777777" w:rsidR="004B60F4" w:rsidRPr="00E8468E" w:rsidRDefault="004B60F4" w:rsidP="004B60F4">
      <w:pPr>
        <w:tabs>
          <w:tab w:val="left" w:pos="1708"/>
        </w:tabs>
        <w:rPr>
          <w:sz w:val="22"/>
          <w:szCs w:val="22"/>
        </w:rPr>
      </w:pPr>
    </w:p>
    <w:p w14:paraId="13F01158" w14:textId="7CFE31DB" w:rsidR="00440406" w:rsidRPr="00E8468E" w:rsidRDefault="01BA87C3" w:rsidP="01BA87C3">
      <w:pPr>
        <w:tabs>
          <w:tab w:val="left" w:pos="1708"/>
        </w:tabs>
        <w:rPr>
          <w:sz w:val="22"/>
          <w:szCs w:val="22"/>
        </w:rPr>
      </w:pPr>
      <w:r w:rsidRPr="01BA87C3">
        <w:rPr>
          <w:sz w:val="22"/>
          <w:szCs w:val="22"/>
        </w:rPr>
        <w:t xml:space="preserve">Produced in highly limited numbers, the 90s inspired pack includes the Yung 1 shoe, LXCON 94 model and the newest addition to the adidas Originals catalogue, the </w:t>
      </w:r>
      <w:proofErr w:type="spellStart"/>
      <w:r w:rsidRPr="01BA87C3">
        <w:rPr>
          <w:sz w:val="22"/>
          <w:szCs w:val="22"/>
        </w:rPr>
        <w:t>Supercourt</w:t>
      </w:r>
      <w:proofErr w:type="spellEnd"/>
      <w:r w:rsidRPr="01BA87C3">
        <w:rPr>
          <w:sz w:val="22"/>
          <w:szCs w:val="22"/>
        </w:rPr>
        <w:t xml:space="preserve"> 90s sneaker. </w:t>
      </w:r>
    </w:p>
    <w:p w14:paraId="5FA906EB" w14:textId="77777777" w:rsidR="00440406" w:rsidRPr="00E8468E" w:rsidRDefault="00440406" w:rsidP="004B60F4">
      <w:pPr>
        <w:tabs>
          <w:tab w:val="left" w:pos="1708"/>
        </w:tabs>
        <w:rPr>
          <w:sz w:val="22"/>
          <w:szCs w:val="22"/>
        </w:rPr>
      </w:pPr>
    </w:p>
    <w:p w14:paraId="3F46E5E2" w14:textId="63206BB4" w:rsidR="004B60F4" w:rsidRPr="00E8468E" w:rsidRDefault="01BA87C3" w:rsidP="01BA87C3">
      <w:pPr>
        <w:tabs>
          <w:tab w:val="left" w:pos="1708"/>
        </w:tabs>
        <w:rPr>
          <w:sz w:val="22"/>
          <w:szCs w:val="22"/>
        </w:rPr>
      </w:pPr>
      <w:r w:rsidRPr="01BA87C3">
        <w:rPr>
          <w:sz w:val="22"/>
          <w:szCs w:val="22"/>
        </w:rPr>
        <w:t>The running-inspired Yung 1 silhouette returns in a premium Italian leather with snakeskin patterns across the upper, countered by two-tone tape 3-Stripes mark and a plush fabric lining, rounded off with the shoe’s dynamic midsole tooling.</w:t>
      </w:r>
    </w:p>
    <w:p w14:paraId="1DEDD8E9" w14:textId="77777777" w:rsidR="004B60F4" w:rsidRPr="00E8468E" w:rsidRDefault="004B60F4" w:rsidP="004B60F4">
      <w:pPr>
        <w:tabs>
          <w:tab w:val="left" w:pos="1708"/>
        </w:tabs>
        <w:rPr>
          <w:sz w:val="22"/>
          <w:szCs w:val="22"/>
        </w:rPr>
      </w:pPr>
    </w:p>
    <w:p w14:paraId="48A729E7" w14:textId="78E3741E" w:rsidR="004B60F4" w:rsidRPr="00E8468E" w:rsidRDefault="01BA87C3" w:rsidP="01BA87C3">
      <w:pPr>
        <w:tabs>
          <w:tab w:val="left" w:pos="1708"/>
        </w:tabs>
        <w:rPr>
          <w:sz w:val="22"/>
          <w:szCs w:val="22"/>
        </w:rPr>
      </w:pPr>
      <w:r w:rsidRPr="01BA87C3">
        <w:rPr>
          <w:sz w:val="22"/>
          <w:szCs w:val="22"/>
        </w:rPr>
        <w:t>Next, the nostalgic LXCON 94 model is offered in a similar material execution, boasting allover snakeskin leather panels with contrast textile underlays and 3-Stripes mark, while red and blue Torsion bar inserts in the outsole.</w:t>
      </w:r>
    </w:p>
    <w:p w14:paraId="4FFF52CA" w14:textId="77777777" w:rsidR="004B60F4" w:rsidRPr="00E8468E" w:rsidRDefault="004B60F4" w:rsidP="004B60F4">
      <w:pPr>
        <w:tabs>
          <w:tab w:val="left" w:pos="1708"/>
        </w:tabs>
        <w:rPr>
          <w:sz w:val="22"/>
          <w:szCs w:val="22"/>
        </w:rPr>
      </w:pPr>
    </w:p>
    <w:p w14:paraId="1118015A" w14:textId="52396306" w:rsidR="004B60F4" w:rsidRPr="00E8468E" w:rsidRDefault="004B60F4" w:rsidP="004B60F4">
      <w:pPr>
        <w:tabs>
          <w:tab w:val="left" w:pos="1708"/>
        </w:tabs>
        <w:rPr>
          <w:sz w:val="22"/>
          <w:szCs w:val="22"/>
        </w:rPr>
      </w:pPr>
      <w:r w:rsidRPr="00E8468E">
        <w:rPr>
          <w:sz w:val="22"/>
          <w:szCs w:val="22"/>
        </w:rPr>
        <w:t xml:space="preserve">Finally, the pack turns its attention to the </w:t>
      </w:r>
      <w:proofErr w:type="spellStart"/>
      <w:r w:rsidRPr="00E8468E">
        <w:rPr>
          <w:sz w:val="22"/>
          <w:szCs w:val="22"/>
        </w:rPr>
        <w:t>Supercourt</w:t>
      </w:r>
      <w:proofErr w:type="spellEnd"/>
      <w:r w:rsidRPr="00E8468E">
        <w:rPr>
          <w:sz w:val="22"/>
          <w:szCs w:val="22"/>
        </w:rPr>
        <w:t xml:space="preserve"> 90s</w:t>
      </w:r>
      <w:r w:rsidR="00044128" w:rsidRPr="00E8468E">
        <w:rPr>
          <w:sz w:val="22"/>
          <w:szCs w:val="22"/>
        </w:rPr>
        <w:t xml:space="preserve"> shoe</w:t>
      </w:r>
      <w:r w:rsidRPr="00E8468E">
        <w:rPr>
          <w:sz w:val="22"/>
          <w:szCs w:val="22"/>
        </w:rPr>
        <w:t>, a striking contemporary silhouette inspired by numerous elements of adidas’ enduring legacy in tennis and court styles. The shoe’s aggressive, paneled upper is rendered in full premium snakeskin leather with a classic Trefoil logo window, offset by the shoe’s split white midsole, connected by a tan contrast midfoot segment.</w:t>
      </w:r>
    </w:p>
    <w:p w14:paraId="60F897BC" w14:textId="77777777" w:rsidR="004B60F4" w:rsidRPr="00E8468E" w:rsidRDefault="004B60F4" w:rsidP="004B60F4">
      <w:pPr>
        <w:tabs>
          <w:tab w:val="left" w:pos="1708"/>
        </w:tabs>
        <w:rPr>
          <w:sz w:val="22"/>
          <w:szCs w:val="22"/>
        </w:rPr>
      </w:pPr>
    </w:p>
    <w:p w14:paraId="259E8A0D" w14:textId="66A85D23" w:rsidR="004B60F4" w:rsidRPr="00E8468E" w:rsidRDefault="005E45AE" w:rsidP="005E45AE">
      <w:pPr>
        <w:tabs>
          <w:tab w:val="left" w:pos="1708"/>
        </w:tabs>
        <w:rPr>
          <w:sz w:val="22"/>
          <w:szCs w:val="22"/>
        </w:rPr>
      </w:pPr>
      <w:r w:rsidRPr="00E8468E">
        <w:rPr>
          <w:sz w:val="22"/>
          <w:szCs w:val="22"/>
        </w:rPr>
        <w:t>The 90s inspired</w:t>
      </w:r>
      <w:r w:rsidR="004B60F4" w:rsidRPr="00E8468E">
        <w:rPr>
          <w:sz w:val="22"/>
          <w:szCs w:val="22"/>
        </w:rPr>
        <w:t xml:space="preserve"> collection is finished with essential branding details and contrasting red and blue </w:t>
      </w:r>
      <w:proofErr w:type="spellStart"/>
      <w:r w:rsidR="004B60F4" w:rsidRPr="00E8468E">
        <w:rPr>
          <w:sz w:val="22"/>
          <w:szCs w:val="22"/>
        </w:rPr>
        <w:t>sockliners</w:t>
      </w:r>
      <w:proofErr w:type="spellEnd"/>
      <w:r w:rsidRPr="00E8468E">
        <w:rPr>
          <w:sz w:val="22"/>
          <w:szCs w:val="22"/>
        </w:rPr>
        <w:t xml:space="preserve"> -</w:t>
      </w:r>
      <w:r w:rsidR="004B60F4" w:rsidRPr="00E8468E">
        <w:rPr>
          <w:sz w:val="22"/>
          <w:szCs w:val="22"/>
        </w:rPr>
        <w:t xml:space="preserve"> presented in special edition packaging</w:t>
      </w:r>
      <w:r w:rsidRPr="00E8468E">
        <w:rPr>
          <w:sz w:val="22"/>
          <w:szCs w:val="22"/>
        </w:rPr>
        <w:t>.</w:t>
      </w:r>
    </w:p>
    <w:p w14:paraId="21B535D9" w14:textId="77777777" w:rsidR="004B60F4" w:rsidRPr="00E8468E" w:rsidRDefault="004B60F4" w:rsidP="6F8EBA06">
      <w:pPr>
        <w:rPr>
          <w:sz w:val="22"/>
          <w:szCs w:val="22"/>
        </w:rPr>
      </w:pPr>
    </w:p>
    <w:p w14:paraId="273F681F" w14:textId="7D1EDC42" w:rsidR="005E45AE" w:rsidRPr="00E8468E" w:rsidRDefault="01BA87C3" w:rsidP="01BA87C3">
      <w:pPr>
        <w:tabs>
          <w:tab w:val="left" w:pos="1708"/>
        </w:tabs>
        <w:rPr>
          <w:sz w:val="22"/>
          <w:szCs w:val="22"/>
        </w:rPr>
      </w:pPr>
      <w:r w:rsidRPr="01BA87C3">
        <w:rPr>
          <w:sz w:val="22"/>
          <w:szCs w:val="22"/>
        </w:rPr>
        <w:t>Presenting four headline models, the second snakeskin pack is comprised of the</w:t>
      </w:r>
    </w:p>
    <w:p w14:paraId="78508511" w14:textId="7993CBDC" w:rsidR="000B7127" w:rsidRPr="00E8468E" w:rsidRDefault="000B7127" w:rsidP="007E74D0">
      <w:pPr>
        <w:tabs>
          <w:tab w:val="left" w:pos="1708"/>
        </w:tabs>
        <w:rPr>
          <w:sz w:val="22"/>
          <w:szCs w:val="22"/>
        </w:rPr>
      </w:pPr>
      <w:r w:rsidRPr="00E8468E">
        <w:rPr>
          <w:sz w:val="22"/>
          <w:szCs w:val="22"/>
        </w:rPr>
        <w:t>Stan Smith</w:t>
      </w:r>
      <w:r w:rsidR="00044128" w:rsidRPr="00E8468E">
        <w:rPr>
          <w:sz w:val="22"/>
          <w:szCs w:val="22"/>
        </w:rPr>
        <w:t xml:space="preserve"> sneaker,</w:t>
      </w:r>
      <w:r w:rsidRPr="00E8468E">
        <w:rPr>
          <w:sz w:val="22"/>
          <w:szCs w:val="22"/>
        </w:rPr>
        <w:t xml:space="preserve"> Continental 80</w:t>
      </w:r>
      <w:r w:rsidR="00044128" w:rsidRPr="00E8468E">
        <w:rPr>
          <w:sz w:val="22"/>
          <w:szCs w:val="22"/>
        </w:rPr>
        <w:t xml:space="preserve"> model</w:t>
      </w:r>
      <w:r w:rsidRPr="00E8468E">
        <w:rPr>
          <w:sz w:val="22"/>
          <w:szCs w:val="22"/>
        </w:rPr>
        <w:t>, Falcon W</w:t>
      </w:r>
      <w:r w:rsidR="00044128" w:rsidRPr="00E8468E">
        <w:rPr>
          <w:sz w:val="22"/>
          <w:szCs w:val="22"/>
        </w:rPr>
        <w:t xml:space="preserve"> silhouette</w:t>
      </w:r>
      <w:r w:rsidRPr="00E8468E">
        <w:rPr>
          <w:sz w:val="22"/>
          <w:szCs w:val="22"/>
        </w:rPr>
        <w:t xml:space="preserve"> and </w:t>
      </w:r>
      <w:proofErr w:type="spellStart"/>
      <w:r w:rsidR="005E45AE" w:rsidRPr="00E8468E">
        <w:rPr>
          <w:sz w:val="22"/>
          <w:szCs w:val="22"/>
        </w:rPr>
        <w:t>a</w:t>
      </w:r>
      <w:r w:rsidRPr="00E8468E">
        <w:rPr>
          <w:sz w:val="22"/>
          <w:szCs w:val="22"/>
        </w:rPr>
        <w:t>dilette</w:t>
      </w:r>
      <w:proofErr w:type="spellEnd"/>
      <w:r w:rsidRPr="00E8468E">
        <w:rPr>
          <w:sz w:val="22"/>
          <w:szCs w:val="22"/>
        </w:rPr>
        <w:t xml:space="preserve"> </w:t>
      </w:r>
      <w:r w:rsidR="00044128" w:rsidRPr="00E8468E">
        <w:rPr>
          <w:sz w:val="22"/>
          <w:szCs w:val="22"/>
        </w:rPr>
        <w:t>slide</w:t>
      </w:r>
      <w:r w:rsidR="005E45AE" w:rsidRPr="00E8468E">
        <w:rPr>
          <w:sz w:val="22"/>
          <w:szCs w:val="22"/>
        </w:rPr>
        <w:t xml:space="preserve">. The </w:t>
      </w:r>
      <w:r w:rsidRPr="00E8468E">
        <w:rPr>
          <w:sz w:val="22"/>
          <w:szCs w:val="22"/>
        </w:rPr>
        <w:t>release sees the four essential models c</w:t>
      </w:r>
      <w:r w:rsidR="0085527C" w:rsidRPr="00E8468E">
        <w:rPr>
          <w:sz w:val="22"/>
          <w:szCs w:val="22"/>
        </w:rPr>
        <w:t xml:space="preserve">onstructed from </w:t>
      </w:r>
      <w:r w:rsidRPr="00E8468E">
        <w:rPr>
          <w:sz w:val="22"/>
          <w:szCs w:val="22"/>
        </w:rPr>
        <w:t xml:space="preserve">premium Italian </w:t>
      </w:r>
      <w:r w:rsidR="00D61D46" w:rsidRPr="00E8468E">
        <w:rPr>
          <w:sz w:val="22"/>
          <w:szCs w:val="22"/>
        </w:rPr>
        <w:t>Pellegrini</w:t>
      </w:r>
      <w:r w:rsidR="0085527C" w:rsidRPr="00E8468E">
        <w:rPr>
          <w:sz w:val="22"/>
          <w:szCs w:val="22"/>
        </w:rPr>
        <w:t xml:space="preserve"> leather</w:t>
      </w:r>
      <w:r w:rsidR="005E45AE" w:rsidRPr="00E8468E">
        <w:rPr>
          <w:sz w:val="22"/>
          <w:szCs w:val="22"/>
        </w:rPr>
        <w:t xml:space="preserve">, this time </w:t>
      </w:r>
      <w:r w:rsidR="00C379A9" w:rsidRPr="00E8468E">
        <w:rPr>
          <w:sz w:val="22"/>
          <w:szCs w:val="22"/>
        </w:rPr>
        <w:t xml:space="preserve">treated in a grey snakeskin motif. </w:t>
      </w:r>
    </w:p>
    <w:p w14:paraId="26AFB20F" w14:textId="77777777" w:rsidR="0085527C" w:rsidRPr="00E8468E" w:rsidRDefault="0085527C" w:rsidP="007E74D0">
      <w:pPr>
        <w:tabs>
          <w:tab w:val="left" w:pos="1708"/>
        </w:tabs>
        <w:rPr>
          <w:sz w:val="22"/>
          <w:szCs w:val="22"/>
        </w:rPr>
      </w:pPr>
    </w:p>
    <w:p w14:paraId="3D4EA6E4" w14:textId="20312066" w:rsidR="0085527C" w:rsidRPr="00E8468E" w:rsidRDefault="0085527C" w:rsidP="007E74D0">
      <w:pPr>
        <w:tabs>
          <w:tab w:val="left" w:pos="1708"/>
        </w:tabs>
        <w:rPr>
          <w:sz w:val="22"/>
          <w:szCs w:val="22"/>
        </w:rPr>
      </w:pPr>
      <w:r w:rsidRPr="00E8468E">
        <w:rPr>
          <w:sz w:val="22"/>
          <w:szCs w:val="22"/>
        </w:rPr>
        <w:t xml:space="preserve">The Stan Smith model’s iconic tennis shoe silhouette is rendered in an allover snakeskin pattern, countered by a grey heel tab and tongue and placed atop a classic white </w:t>
      </w:r>
      <w:proofErr w:type="spellStart"/>
      <w:r w:rsidRPr="00E8468E">
        <w:rPr>
          <w:sz w:val="22"/>
          <w:szCs w:val="22"/>
        </w:rPr>
        <w:t>cupsole</w:t>
      </w:r>
      <w:proofErr w:type="spellEnd"/>
      <w:r w:rsidRPr="00E8468E">
        <w:rPr>
          <w:sz w:val="22"/>
          <w:szCs w:val="22"/>
        </w:rPr>
        <w:t>.</w:t>
      </w:r>
    </w:p>
    <w:p w14:paraId="17B4AF0A" w14:textId="77777777" w:rsidR="0085527C" w:rsidRPr="00E8468E" w:rsidRDefault="0085527C" w:rsidP="007E74D0">
      <w:pPr>
        <w:tabs>
          <w:tab w:val="left" w:pos="1708"/>
        </w:tabs>
        <w:rPr>
          <w:sz w:val="22"/>
          <w:szCs w:val="22"/>
        </w:rPr>
      </w:pPr>
    </w:p>
    <w:p w14:paraId="1263FCF3" w14:textId="06074592" w:rsidR="0085527C" w:rsidRPr="00E8468E" w:rsidRDefault="0085527C" w:rsidP="007E74D0">
      <w:pPr>
        <w:tabs>
          <w:tab w:val="left" w:pos="1708"/>
        </w:tabs>
        <w:rPr>
          <w:sz w:val="22"/>
          <w:szCs w:val="22"/>
        </w:rPr>
      </w:pPr>
      <w:r w:rsidRPr="00E8468E">
        <w:rPr>
          <w:sz w:val="22"/>
          <w:szCs w:val="22"/>
        </w:rPr>
        <w:t xml:space="preserve">The Continental 80 </w:t>
      </w:r>
      <w:r w:rsidR="00044128" w:rsidRPr="00E8468E">
        <w:rPr>
          <w:sz w:val="22"/>
          <w:szCs w:val="22"/>
        </w:rPr>
        <w:t xml:space="preserve">shoe </w:t>
      </w:r>
      <w:r w:rsidRPr="00E8468E">
        <w:rPr>
          <w:sz w:val="22"/>
          <w:szCs w:val="22"/>
        </w:rPr>
        <w:t>stays true to this theme, with contrast grey heel tab and lace panel, while the shoe’s signature two-tone stripe accent is rendered in a complementary grey and white, finished with a white midsole and off-white outsole.</w:t>
      </w:r>
    </w:p>
    <w:p w14:paraId="6D31C708" w14:textId="77777777" w:rsidR="0085527C" w:rsidRPr="00E8468E" w:rsidRDefault="0085527C" w:rsidP="007E74D0">
      <w:pPr>
        <w:tabs>
          <w:tab w:val="left" w:pos="1708"/>
        </w:tabs>
        <w:rPr>
          <w:sz w:val="22"/>
          <w:szCs w:val="22"/>
        </w:rPr>
      </w:pPr>
    </w:p>
    <w:p w14:paraId="7B6D9C4C" w14:textId="65616D88" w:rsidR="0085527C" w:rsidRPr="00E8468E" w:rsidRDefault="0085527C" w:rsidP="007E74D0">
      <w:pPr>
        <w:tabs>
          <w:tab w:val="left" w:pos="1708"/>
        </w:tabs>
        <w:rPr>
          <w:sz w:val="22"/>
          <w:szCs w:val="22"/>
        </w:rPr>
      </w:pPr>
      <w:r w:rsidRPr="00E8468E">
        <w:rPr>
          <w:sz w:val="22"/>
          <w:szCs w:val="22"/>
        </w:rPr>
        <w:t>Playing off the Falcon W</w:t>
      </w:r>
      <w:r w:rsidR="00044128" w:rsidRPr="00E8468E">
        <w:rPr>
          <w:sz w:val="22"/>
          <w:szCs w:val="22"/>
        </w:rPr>
        <w:t xml:space="preserve"> model’s </w:t>
      </w:r>
      <w:r w:rsidRPr="00E8468E">
        <w:rPr>
          <w:sz w:val="22"/>
          <w:szCs w:val="22"/>
        </w:rPr>
        <w:t>dynamic, 90s aesthetic, a snakeskin upper is offset by grey leather overlays and reflective elements, rounded off with the shoe’s distinctive, aggressive midsole tooling.</w:t>
      </w:r>
    </w:p>
    <w:p w14:paraId="633C60A4" w14:textId="77777777" w:rsidR="0085527C" w:rsidRPr="00E8468E" w:rsidRDefault="0085527C" w:rsidP="007E74D0">
      <w:pPr>
        <w:tabs>
          <w:tab w:val="left" w:pos="1708"/>
        </w:tabs>
        <w:rPr>
          <w:sz w:val="22"/>
          <w:szCs w:val="22"/>
        </w:rPr>
      </w:pPr>
    </w:p>
    <w:p w14:paraId="26EDC838" w14:textId="678C4990" w:rsidR="0085527C" w:rsidRPr="00E8468E" w:rsidRDefault="01BA87C3" w:rsidP="01BA87C3">
      <w:pPr>
        <w:tabs>
          <w:tab w:val="left" w:pos="1708"/>
        </w:tabs>
        <w:rPr>
          <w:sz w:val="22"/>
          <w:szCs w:val="22"/>
        </w:rPr>
      </w:pPr>
      <w:r w:rsidRPr="01BA87C3">
        <w:rPr>
          <w:sz w:val="22"/>
          <w:szCs w:val="22"/>
        </w:rPr>
        <w:t xml:space="preserve">Finally, the essential </w:t>
      </w:r>
      <w:proofErr w:type="spellStart"/>
      <w:r w:rsidRPr="01BA87C3">
        <w:rPr>
          <w:sz w:val="22"/>
          <w:szCs w:val="22"/>
        </w:rPr>
        <w:t>adilette</w:t>
      </w:r>
      <w:proofErr w:type="spellEnd"/>
      <w:r w:rsidRPr="01BA87C3">
        <w:rPr>
          <w:sz w:val="22"/>
          <w:szCs w:val="22"/>
        </w:rPr>
        <w:t xml:space="preserve"> slide model contrasts a simple white midsole with a snakeskin upper, finished with contrast grey 3-Stripes mark and an off-white outsole.</w:t>
      </w:r>
    </w:p>
    <w:p w14:paraId="61CDC2DE" w14:textId="77777777" w:rsidR="0085527C" w:rsidRPr="00E8468E" w:rsidRDefault="0085527C" w:rsidP="007E74D0">
      <w:pPr>
        <w:tabs>
          <w:tab w:val="left" w:pos="1708"/>
        </w:tabs>
        <w:rPr>
          <w:sz w:val="22"/>
          <w:szCs w:val="22"/>
        </w:rPr>
      </w:pPr>
    </w:p>
    <w:p w14:paraId="48E992F3" w14:textId="1ACAF12B" w:rsidR="0085527C" w:rsidRPr="00E8468E" w:rsidRDefault="0085527C" w:rsidP="007E74D0">
      <w:pPr>
        <w:tabs>
          <w:tab w:val="left" w:pos="1708"/>
        </w:tabs>
        <w:rPr>
          <w:sz w:val="22"/>
          <w:szCs w:val="22"/>
        </w:rPr>
      </w:pPr>
      <w:r w:rsidRPr="00E8468E">
        <w:rPr>
          <w:sz w:val="22"/>
          <w:szCs w:val="22"/>
        </w:rPr>
        <w:lastRenderedPageBreak/>
        <w:t xml:space="preserve">As a finishing touch, each </w:t>
      </w:r>
      <w:r w:rsidR="00044128" w:rsidRPr="00E8468E">
        <w:rPr>
          <w:sz w:val="22"/>
          <w:szCs w:val="22"/>
        </w:rPr>
        <w:t xml:space="preserve">model </w:t>
      </w:r>
      <w:r w:rsidRPr="00E8468E">
        <w:rPr>
          <w:sz w:val="22"/>
          <w:szCs w:val="22"/>
        </w:rPr>
        <w:t>feature</w:t>
      </w:r>
      <w:r w:rsidR="00044128" w:rsidRPr="00E8468E">
        <w:rPr>
          <w:sz w:val="22"/>
          <w:szCs w:val="22"/>
        </w:rPr>
        <w:t>s</w:t>
      </w:r>
      <w:r w:rsidRPr="00E8468E">
        <w:rPr>
          <w:sz w:val="22"/>
          <w:szCs w:val="22"/>
        </w:rPr>
        <w:t xml:space="preserve"> a special lime green inlay with a unique graphic, as well as alternative lime green laces. Each shoe in the pack is presented in special edition packaging, rounding off a premium outing for four of adidas Originals’ most popular models, both classic and contemporary.</w:t>
      </w:r>
    </w:p>
    <w:p w14:paraId="2B5EC0EE" w14:textId="6D1C3DB4" w:rsidR="005E45AE" w:rsidRPr="00E8468E" w:rsidRDefault="005E45AE" w:rsidP="007E74D0">
      <w:pPr>
        <w:tabs>
          <w:tab w:val="left" w:pos="1708"/>
        </w:tabs>
        <w:rPr>
          <w:sz w:val="22"/>
          <w:szCs w:val="22"/>
        </w:rPr>
      </w:pPr>
    </w:p>
    <w:p w14:paraId="6F781B06" w14:textId="56F4EA07" w:rsidR="005E45AE" w:rsidRPr="00E8468E" w:rsidRDefault="01BA87C3" w:rsidP="01BA87C3">
      <w:pPr>
        <w:tabs>
          <w:tab w:val="left" w:pos="1708"/>
        </w:tabs>
        <w:rPr>
          <w:sz w:val="22"/>
          <w:szCs w:val="22"/>
        </w:rPr>
      </w:pPr>
      <w:r w:rsidRPr="01BA87C3">
        <w:rPr>
          <w:sz w:val="22"/>
          <w:szCs w:val="22"/>
        </w:rPr>
        <w:t xml:space="preserve">The Yung 1 shoe, LXCON 94 model and </w:t>
      </w:r>
      <w:proofErr w:type="spellStart"/>
      <w:r w:rsidRPr="01BA87C3">
        <w:rPr>
          <w:sz w:val="22"/>
          <w:szCs w:val="22"/>
        </w:rPr>
        <w:t>Supercourt</w:t>
      </w:r>
      <w:proofErr w:type="spellEnd"/>
      <w:r w:rsidRPr="01BA87C3">
        <w:rPr>
          <w:sz w:val="22"/>
          <w:szCs w:val="22"/>
        </w:rPr>
        <w:t xml:space="preserve"> 90s silhouette are available in limited quantities on July 19, 2019. </w:t>
      </w:r>
    </w:p>
    <w:p w14:paraId="6A4B05EC" w14:textId="77777777" w:rsidR="0085527C" w:rsidRPr="00E8468E" w:rsidRDefault="0085527C" w:rsidP="007E74D0">
      <w:pPr>
        <w:tabs>
          <w:tab w:val="left" w:pos="1708"/>
        </w:tabs>
        <w:rPr>
          <w:sz w:val="22"/>
          <w:szCs w:val="22"/>
        </w:rPr>
      </w:pPr>
    </w:p>
    <w:p w14:paraId="79D9D7F5" w14:textId="66073DD8" w:rsidR="00D61D46" w:rsidRPr="00E8468E" w:rsidRDefault="01BA87C3" w:rsidP="01BA87C3">
      <w:pPr>
        <w:tabs>
          <w:tab w:val="left" w:pos="1708"/>
        </w:tabs>
        <w:rPr>
          <w:sz w:val="22"/>
          <w:szCs w:val="22"/>
        </w:rPr>
      </w:pPr>
      <w:r w:rsidRPr="01BA87C3">
        <w:rPr>
          <w:sz w:val="22"/>
          <w:szCs w:val="22"/>
        </w:rPr>
        <w:t xml:space="preserve">The Stan Smith sneaker, Continental 80 shoe, Falcon W model and </w:t>
      </w:r>
      <w:proofErr w:type="spellStart"/>
      <w:r w:rsidRPr="01BA87C3">
        <w:rPr>
          <w:sz w:val="22"/>
          <w:szCs w:val="22"/>
        </w:rPr>
        <w:t>adilette</w:t>
      </w:r>
      <w:proofErr w:type="spellEnd"/>
      <w:r w:rsidRPr="01BA87C3">
        <w:rPr>
          <w:sz w:val="22"/>
          <w:szCs w:val="22"/>
        </w:rPr>
        <w:t xml:space="preserve"> slide release worldwide on August 16, 2019.</w:t>
      </w:r>
    </w:p>
    <w:p w14:paraId="494EA934" w14:textId="4C2F766A" w:rsidR="0085527C" w:rsidRDefault="0085527C" w:rsidP="006A05CB">
      <w:pPr>
        <w:tabs>
          <w:tab w:val="left" w:pos="1708"/>
        </w:tabs>
        <w:rPr>
          <w:sz w:val="22"/>
          <w:szCs w:val="22"/>
        </w:rPr>
      </w:pPr>
    </w:p>
    <w:p w14:paraId="181C167E" w14:textId="3B8D2026" w:rsidR="006A05CB" w:rsidRPr="00E8468E" w:rsidRDefault="01BA87C3" w:rsidP="01BA87C3">
      <w:pPr>
        <w:tabs>
          <w:tab w:val="left" w:pos="1708"/>
        </w:tabs>
        <w:jc w:val="center"/>
        <w:rPr>
          <w:sz w:val="22"/>
          <w:szCs w:val="22"/>
        </w:rPr>
      </w:pPr>
      <w:r w:rsidRPr="01BA87C3">
        <w:rPr>
          <w:sz w:val="22"/>
          <w:szCs w:val="22"/>
        </w:rPr>
        <w:t>www.adidas.com</w:t>
      </w:r>
      <w:r w:rsidRPr="01BA87C3">
        <w:rPr>
          <w:color w:val="000000" w:themeColor="text1"/>
          <w:sz w:val="22"/>
          <w:szCs w:val="22"/>
        </w:rPr>
        <w:t>/SNAKESKINPACK</w:t>
      </w:r>
    </w:p>
    <w:sectPr w:rsidR="006A05CB" w:rsidRPr="00E8468E" w:rsidSect="00C47C39">
      <w:headerReference w:type="default" r:id="rId6"/>
      <w:footerReference w:type="default" r:id="rId7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25FD" w14:textId="77777777" w:rsidR="007D5012" w:rsidRDefault="007D5012">
      <w:r>
        <w:separator/>
      </w:r>
    </w:p>
  </w:endnote>
  <w:endnote w:type="continuationSeparator" w:id="0">
    <w:p w14:paraId="39ABCC4B" w14:textId="77777777" w:rsidR="007D5012" w:rsidRDefault="007D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alibri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2940D" w14:textId="77777777" w:rsidR="007D5012" w:rsidRDefault="007D5012">
      <w:r>
        <w:separator/>
      </w:r>
    </w:p>
  </w:footnote>
  <w:footnote w:type="continuationSeparator" w:id="0">
    <w:p w14:paraId="210B6856" w14:textId="77777777" w:rsidR="007D5012" w:rsidRDefault="007D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26E7" w14:textId="77777777" w:rsidR="001F1226" w:rsidRPr="00E5620F" w:rsidRDefault="001F1226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>Information</w:t>
    </w:r>
    <w:r w:rsidR="007D5012">
      <w:rPr>
        <w:noProof/>
        <w:lang w:eastAsia="zh-CN"/>
      </w:rPr>
      <w:object w:dxaOrig="1440" w:dyaOrig="1440" w14:anchorId="74497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33.1pt;margin-top:-2.3pt;width:38.35pt;height:37.9pt;z-index:251659264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MSPhotoEd.3" ShapeID="_x0000_s2049" DrawAspect="Content" ObjectID="_162493776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39"/>
    <w:rsid w:val="000016BD"/>
    <w:rsid w:val="0001284A"/>
    <w:rsid w:val="000151DE"/>
    <w:rsid w:val="00015B4D"/>
    <w:rsid w:val="00030EFA"/>
    <w:rsid w:val="00044128"/>
    <w:rsid w:val="00055ADC"/>
    <w:rsid w:val="00072E1B"/>
    <w:rsid w:val="000B21E2"/>
    <w:rsid w:val="000B7127"/>
    <w:rsid w:val="00102553"/>
    <w:rsid w:val="00104FEF"/>
    <w:rsid w:val="0010547C"/>
    <w:rsid w:val="00107B25"/>
    <w:rsid w:val="00122562"/>
    <w:rsid w:val="0012697A"/>
    <w:rsid w:val="001279E3"/>
    <w:rsid w:val="00132F22"/>
    <w:rsid w:val="00133143"/>
    <w:rsid w:val="001670E3"/>
    <w:rsid w:val="00180C66"/>
    <w:rsid w:val="001A3EAF"/>
    <w:rsid w:val="001A42BC"/>
    <w:rsid w:val="001B11E3"/>
    <w:rsid w:val="001E26ED"/>
    <w:rsid w:val="001F1226"/>
    <w:rsid w:val="00213599"/>
    <w:rsid w:val="00220FB6"/>
    <w:rsid w:val="00225A65"/>
    <w:rsid w:val="002342F3"/>
    <w:rsid w:val="0023546A"/>
    <w:rsid w:val="002551ED"/>
    <w:rsid w:val="002679A5"/>
    <w:rsid w:val="00283DEF"/>
    <w:rsid w:val="0028400E"/>
    <w:rsid w:val="00285157"/>
    <w:rsid w:val="002902EA"/>
    <w:rsid w:val="002A423A"/>
    <w:rsid w:val="002B095F"/>
    <w:rsid w:val="002B11C0"/>
    <w:rsid w:val="002B76B6"/>
    <w:rsid w:val="002C3C27"/>
    <w:rsid w:val="003027AD"/>
    <w:rsid w:val="00315F72"/>
    <w:rsid w:val="003252CD"/>
    <w:rsid w:val="0033309C"/>
    <w:rsid w:val="0036736F"/>
    <w:rsid w:val="00382774"/>
    <w:rsid w:val="003B790B"/>
    <w:rsid w:val="003D0042"/>
    <w:rsid w:val="003D638C"/>
    <w:rsid w:val="003E5C24"/>
    <w:rsid w:val="00411B9B"/>
    <w:rsid w:val="0043131D"/>
    <w:rsid w:val="004320CA"/>
    <w:rsid w:val="004370A0"/>
    <w:rsid w:val="00440406"/>
    <w:rsid w:val="0044291E"/>
    <w:rsid w:val="00442F6B"/>
    <w:rsid w:val="00454A63"/>
    <w:rsid w:val="00472470"/>
    <w:rsid w:val="00483393"/>
    <w:rsid w:val="00495988"/>
    <w:rsid w:val="00496F84"/>
    <w:rsid w:val="0049779A"/>
    <w:rsid w:val="004A3055"/>
    <w:rsid w:val="004B60F4"/>
    <w:rsid w:val="004B6F7E"/>
    <w:rsid w:val="004E2C86"/>
    <w:rsid w:val="004E4A0C"/>
    <w:rsid w:val="004F77F4"/>
    <w:rsid w:val="005266E5"/>
    <w:rsid w:val="00526C0B"/>
    <w:rsid w:val="00531B09"/>
    <w:rsid w:val="00544EE0"/>
    <w:rsid w:val="00563128"/>
    <w:rsid w:val="0057490E"/>
    <w:rsid w:val="00582712"/>
    <w:rsid w:val="00593A77"/>
    <w:rsid w:val="005A20E9"/>
    <w:rsid w:val="005A525D"/>
    <w:rsid w:val="005C391B"/>
    <w:rsid w:val="005E45AE"/>
    <w:rsid w:val="005E4F63"/>
    <w:rsid w:val="00633080"/>
    <w:rsid w:val="006356EC"/>
    <w:rsid w:val="006508DE"/>
    <w:rsid w:val="00672ECE"/>
    <w:rsid w:val="006955E8"/>
    <w:rsid w:val="006A05CB"/>
    <w:rsid w:val="006A0C25"/>
    <w:rsid w:val="006A6EBE"/>
    <w:rsid w:val="006B5D47"/>
    <w:rsid w:val="006C107C"/>
    <w:rsid w:val="006C20BA"/>
    <w:rsid w:val="006E2812"/>
    <w:rsid w:val="006F1B97"/>
    <w:rsid w:val="0072039C"/>
    <w:rsid w:val="00723817"/>
    <w:rsid w:val="00747A9A"/>
    <w:rsid w:val="00767E62"/>
    <w:rsid w:val="007728F6"/>
    <w:rsid w:val="00780CE0"/>
    <w:rsid w:val="00782AC2"/>
    <w:rsid w:val="00794025"/>
    <w:rsid w:val="007A577D"/>
    <w:rsid w:val="007B603A"/>
    <w:rsid w:val="007D075C"/>
    <w:rsid w:val="007D18A2"/>
    <w:rsid w:val="007D5012"/>
    <w:rsid w:val="007E74D0"/>
    <w:rsid w:val="007F0A9B"/>
    <w:rsid w:val="007F72E7"/>
    <w:rsid w:val="00805330"/>
    <w:rsid w:val="00807971"/>
    <w:rsid w:val="00830072"/>
    <w:rsid w:val="00841CBF"/>
    <w:rsid w:val="00842C50"/>
    <w:rsid w:val="008461CD"/>
    <w:rsid w:val="0085527C"/>
    <w:rsid w:val="00860867"/>
    <w:rsid w:val="00860ED2"/>
    <w:rsid w:val="008667E8"/>
    <w:rsid w:val="00870505"/>
    <w:rsid w:val="008803F0"/>
    <w:rsid w:val="0089058E"/>
    <w:rsid w:val="008A06A2"/>
    <w:rsid w:val="008B62C2"/>
    <w:rsid w:val="008C6F50"/>
    <w:rsid w:val="008D30DD"/>
    <w:rsid w:val="008D3EFA"/>
    <w:rsid w:val="008D6B24"/>
    <w:rsid w:val="008E463F"/>
    <w:rsid w:val="00907C3F"/>
    <w:rsid w:val="0091162B"/>
    <w:rsid w:val="00933B20"/>
    <w:rsid w:val="00940AAB"/>
    <w:rsid w:val="00952F4B"/>
    <w:rsid w:val="009A4BF3"/>
    <w:rsid w:val="009B18A4"/>
    <w:rsid w:val="009C5B1C"/>
    <w:rsid w:val="009C76C7"/>
    <w:rsid w:val="009D3619"/>
    <w:rsid w:val="009D60B4"/>
    <w:rsid w:val="009E54B9"/>
    <w:rsid w:val="009F279A"/>
    <w:rsid w:val="00A16A99"/>
    <w:rsid w:val="00A16FEC"/>
    <w:rsid w:val="00A62C97"/>
    <w:rsid w:val="00A652F0"/>
    <w:rsid w:val="00A70C8B"/>
    <w:rsid w:val="00AB3D15"/>
    <w:rsid w:val="00AF0A9A"/>
    <w:rsid w:val="00AF34BC"/>
    <w:rsid w:val="00AF7236"/>
    <w:rsid w:val="00AF7565"/>
    <w:rsid w:val="00B02C83"/>
    <w:rsid w:val="00B13A16"/>
    <w:rsid w:val="00B15138"/>
    <w:rsid w:val="00B41670"/>
    <w:rsid w:val="00B466F8"/>
    <w:rsid w:val="00B56532"/>
    <w:rsid w:val="00B67975"/>
    <w:rsid w:val="00B742C8"/>
    <w:rsid w:val="00B95417"/>
    <w:rsid w:val="00B97762"/>
    <w:rsid w:val="00BB2829"/>
    <w:rsid w:val="00BF2917"/>
    <w:rsid w:val="00BF6B77"/>
    <w:rsid w:val="00C06B61"/>
    <w:rsid w:val="00C1104F"/>
    <w:rsid w:val="00C32169"/>
    <w:rsid w:val="00C35425"/>
    <w:rsid w:val="00C3726E"/>
    <w:rsid w:val="00C379A9"/>
    <w:rsid w:val="00C47C39"/>
    <w:rsid w:val="00C50D54"/>
    <w:rsid w:val="00C60F99"/>
    <w:rsid w:val="00C614F8"/>
    <w:rsid w:val="00C76346"/>
    <w:rsid w:val="00C836A4"/>
    <w:rsid w:val="00C8431E"/>
    <w:rsid w:val="00C92628"/>
    <w:rsid w:val="00CC0960"/>
    <w:rsid w:val="00CD20B1"/>
    <w:rsid w:val="00CE69EA"/>
    <w:rsid w:val="00CF22AD"/>
    <w:rsid w:val="00CF2F3C"/>
    <w:rsid w:val="00D12F6F"/>
    <w:rsid w:val="00D22EAE"/>
    <w:rsid w:val="00D34387"/>
    <w:rsid w:val="00D5265F"/>
    <w:rsid w:val="00D53127"/>
    <w:rsid w:val="00D5586F"/>
    <w:rsid w:val="00D61D46"/>
    <w:rsid w:val="00D65A51"/>
    <w:rsid w:val="00D71063"/>
    <w:rsid w:val="00D72AFF"/>
    <w:rsid w:val="00D76DB8"/>
    <w:rsid w:val="00D85283"/>
    <w:rsid w:val="00D859F7"/>
    <w:rsid w:val="00DA0867"/>
    <w:rsid w:val="00DC10AC"/>
    <w:rsid w:val="00DF30DD"/>
    <w:rsid w:val="00E070B8"/>
    <w:rsid w:val="00E10065"/>
    <w:rsid w:val="00E218C8"/>
    <w:rsid w:val="00E231BF"/>
    <w:rsid w:val="00E317FB"/>
    <w:rsid w:val="00E345C5"/>
    <w:rsid w:val="00E502A8"/>
    <w:rsid w:val="00E52ECA"/>
    <w:rsid w:val="00E76783"/>
    <w:rsid w:val="00E8468E"/>
    <w:rsid w:val="00EA1175"/>
    <w:rsid w:val="00EA1571"/>
    <w:rsid w:val="00EA2DE4"/>
    <w:rsid w:val="00EB3AD4"/>
    <w:rsid w:val="00EB5C7C"/>
    <w:rsid w:val="00EC3AC1"/>
    <w:rsid w:val="00EC3C2F"/>
    <w:rsid w:val="00ED0175"/>
    <w:rsid w:val="00F040F5"/>
    <w:rsid w:val="00F07153"/>
    <w:rsid w:val="00F5407A"/>
    <w:rsid w:val="00F57730"/>
    <w:rsid w:val="00F77461"/>
    <w:rsid w:val="00FA60FC"/>
    <w:rsid w:val="00FC605A"/>
    <w:rsid w:val="00FF5CE7"/>
    <w:rsid w:val="01BA87C3"/>
    <w:rsid w:val="2127F5FE"/>
    <w:rsid w:val="3FC24DDD"/>
    <w:rsid w:val="6F8EB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06E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character" w:styleId="UnresolvedMention">
    <w:name w:val="Unresolved Mention"/>
    <w:basedOn w:val="DefaultParagraphFont"/>
    <w:uiPriority w:val="99"/>
    <w:rsid w:val="00D61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>adidas Group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Divyang Datania</cp:lastModifiedBy>
  <cp:revision>9</cp:revision>
  <dcterms:created xsi:type="dcterms:W3CDTF">2019-07-05T08:08:00Z</dcterms:created>
  <dcterms:modified xsi:type="dcterms:W3CDTF">2019-07-18T01:20:00Z</dcterms:modified>
</cp:coreProperties>
</file>