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DACD" w14:textId="77777777" w:rsidR="0014371E" w:rsidRPr="001175C3" w:rsidRDefault="0014371E" w:rsidP="0014371E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3787B8EC" w14:textId="42BBB9C0" w:rsidR="0014371E" w:rsidRPr="001811C0" w:rsidRDefault="0014371E" w:rsidP="0014371E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 w:rsidRPr="001811C0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adidas + KANYE WEST announce</w:t>
      </w:r>
      <w:r w:rsidR="00FC781D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27E62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the YEEZY BOOST 350 V2 </w:t>
      </w:r>
      <w:r w:rsidR="00D237A9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Glow</w:t>
      </w:r>
    </w:p>
    <w:p w14:paraId="023BA8CE" w14:textId="77777777" w:rsidR="00827E62" w:rsidRDefault="00827E62" w:rsidP="00827E62">
      <w:pP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</w:pPr>
    </w:p>
    <w:p w14:paraId="252B880F" w14:textId="7336EFF1" w:rsidR="00FF1A7B" w:rsidRPr="00965F6B" w:rsidRDefault="00FF1A7B" w:rsidP="00FF1A7B">
      <w:pPr>
        <w:rPr>
          <w:rFonts w:ascii="Helvetica" w:hAnsi="Helvetica" w:cs="Arial"/>
          <w:color w:val="000000" w:themeColor="text1"/>
          <w:sz w:val="20"/>
          <w:lang w:val="en-US"/>
        </w:rPr>
      </w:pP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MA</w:t>
      </w:r>
      <w:r w:rsidR="00D237A9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Y</w:t>
      </w: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1811C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201</w:t>
      </w: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9</w:t>
      </w:r>
      <w:r w:rsidRPr="001811C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– </w:t>
      </w:r>
      <w:r w:rsidRPr="00D61158">
        <w:rPr>
          <w:rFonts w:ascii="Helvetica" w:hAnsi="Helvetica" w:cs="Arial"/>
          <w:color w:val="000000" w:themeColor="text1"/>
          <w:sz w:val="20"/>
          <w:lang w:val="en-US"/>
        </w:rPr>
        <w:t xml:space="preserve">adidas + KANYE WEST announce the YEEZY </w:t>
      </w:r>
      <w:r w:rsidRPr="001811C0">
        <w:rPr>
          <w:rFonts w:ascii="Helvetica" w:hAnsi="Helvetica" w:cs="Arial"/>
          <w:color w:val="000000" w:themeColor="text1"/>
          <w:sz w:val="20"/>
          <w:lang w:val="en-US"/>
        </w:rPr>
        <w:t xml:space="preserve">BOOST 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350 V2 </w:t>
      </w:r>
      <w:r w:rsidR="00D237A9">
        <w:rPr>
          <w:rFonts w:ascii="Helvetica" w:hAnsi="Helvetica" w:cs="Arial"/>
          <w:color w:val="000000" w:themeColor="text1"/>
          <w:sz w:val="20"/>
          <w:lang w:val="en-US"/>
        </w:rPr>
        <w:t>Glow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. </w:t>
      </w:r>
      <w:r w:rsidR="000D69F1">
        <w:rPr>
          <w:rFonts w:ascii="Helvetica" w:hAnsi="Helvetica" w:cs="Arial"/>
          <w:color w:val="000000" w:themeColor="text1"/>
          <w:sz w:val="20"/>
          <w:lang w:val="en-US"/>
        </w:rPr>
        <w:t xml:space="preserve">Following </w:t>
      </w:r>
      <w:r w:rsidR="00F64ACF">
        <w:rPr>
          <w:rFonts w:ascii="Helvetica" w:hAnsi="Helvetica" w:cs="Arial"/>
          <w:color w:val="000000" w:themeColor="text1"/>
          <w:sz w:val="20"/>
          <w:lang w:val="en-US"/>
        </w:rPr>
        <w:t xml:space="preserve">a pre-launch at </w:t>
      </w:r>
      <w:r w:rsidR="000D69F1">
        <w:rPr>
          <w:rFonts w:ascii="Helvetica" w:hAnsi="Helvetica" w:cs="Arial"/>
          <w:color w:val="000000" w:themeColor="text1"/>
          <w:sz w:val="20"/>
          <w:lang w:val="en-US"/>
        </w:rPr>
        <w:t xml:space="preserve">midnight </w:t>
      </w:r>
      <w:r w:rsidR="00F64ACF">
        <w:rPr>
          <w:rFonts w:ascii="Helvetica" w:hAnsi="Helvetica" w:cs="Arial"/>
          <w:color w:val="000000" w:themeColor="text1"/>
          <w:sz w:val="20"/>
          <w:lang w:val="en-US"/>
        </w:rPr>
        <w:t>EST on</w:t>
      </w:r>
      <w:r w:rsidR="00A64AED">
        <w:rPr>
          <w:rFonts w:ascii="Helvetica" w:hAnsi="Helvetica" w:cs="Arial"/>
          <w:color w:val="000000" w:themeColor="text1"/>
          <w:sz w:val="20"/>
          <w:lang w:val="en-US"/>
        </w:rPr>
        <w:t xml:space="preserve"> May 21, 2019 </w:t>
      </w:r>
      <w:r w:rsidR="0093208B">
        <w:rPr>
          <w:rFonts w:ascii="Helvetica" w:hAnsi="Helvetica" w:cs="Arial"/>
          <w:color w:val="000000" w:themeColor="text1"/>
          <w:sz w:val="20"/>
          <w:lang w:val="en-US"/>
        </w:rPr>
        <w:t>at</w:t>
      </w:r>
      <w:r w:rsidR="00F64ACF"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="00F64ACF">
        <w:rPr>
          <w:rFonts w:ascii="Helvetica" w:hAnsi="Helvetica" w:cs="Arial"/>
          <w:sz w:val="20"/>
          <w:shd w:val="clear" w:color="auto" w:fill="FFFFFF"/>
          <w:lang w:val="en-US"/>
        </w:rPr>
        <w:t xml:space="preserve">adidas.com/YEEZY and YEEZY SUPPLY, </w:t>
      </w:r>
      <w:r w:rsidR="00AD73C6">
        <w:rPr>
          <w:rFonts w:ascii="Helvetica" w:hAnsi="Helvetica" w:cs="Arial"/>
          <w:sz w:val="20"/>
          <w:shd w:val="clear" w:color="auto" w:fill="FFFFFF"/>
          <w:lang w:val="en-US"/>
        </w:rPr>
        <w:t xml:space="preserve">the </w:t>
      </w:r>
      <w:r w:rsidR="00F64ACF">
        <w:rPr>
          <w:rFonts w:ascii="Helvetica" w:hAnsi="Helvetica" w:cs="Arial"/>
          <w:sz w:val="20"/>
          <w:shd w:val="clear" w:color="auto" w:fill="FFFFFF"/>
          <w:lang w:val="en-US"/>
        </w:rPr>
        <w:t>YEEZY BOOST 350 V2 Glow</w:t>
      </w:r>
      <w:r w:rsidR="00CA3E68">
        <w:rPr>
          <w:rFonts w:ascii="Helvetica" w:hAnsi="Helvetica" w:cs="Arial"/>
          <w:sz w:val="20"/>
          <w:shd w:val="clear" w:color="auto" w:fill="FFFFFF"/>
          <w:lang w:val="en-US"/>
        </w:rPr>
        <w:t xml:space="preserve"> full family</w:t>
      </w:r>
      <w:r w:rsidR="00F64ACF">
        <w:rPr>
          <w:rFonts w:ascii="Helvetica" w:hAnsi="Helvetica" w:cs="Arial"/>
          <w:sz w:val="20"/>
          <w:shd w:val="clear" w:color="auto" w:fill="FFFFFF"/>
          <w:lang w:val="en-US"/>
        </w:rPr>
        <w:t xml:space="preserve"> will release </w:t>
      </w:r>
      <w:r w:rsidR="00FC56EA">
        <w:rPr>
          <w:rFonts w:ascii="Helvetica" w:hAnsi="Helvetica" w:cs="Arial"/>
          <w:sz w:val="20"/>
          <w:shd w:val="clear" w:color="auto" w:fill="FFFFFF"/>
          <w:lang w:val="en-US"/>
        </w:rPr>
        <w:t>at</w:t>
      </w:r>
      <w:r w:rsidR="00F64ACF" w:rsidRPr="00D867ED">
        <w:rPr>
          <w:rFonts w:ascii="Helvetica" w:hAnsi="Helvetica" w:cs="Arial"/>
          <w:sz w:val="20"/>
          <w:shd w:val="clear" w:color="auto" w:fill="FFFFFF"/>
          <w:lang w:val="en-US"/>
        </w:rPr>
        <w:t xml:space="preserve"> select</w:t>
      </w:r>
      <w:r w:rsidR="00F64ACF">
        <w:rPr>
          <w:rFonts w:ascii="Helvetica" w:hAnsi="Helvetica" w:cs="Arial"/>
          <w:sz w:val="20"/>
          <w:shd w:val="clear" w:color="auto" w:fill="FFFFFF"/>
          <w:lang w:val="en-US"/>
        </w:rPr>
        <w:t xml:space="preserve"> retailers </w:t>
      </w:r>
      <w:r w:rsidR="00F64ACF" w:rsidRPr="007A459E">
        <w:rPr>
          <w:rFonts w:ascii="Helvetica" w:hAnsi="Helvetica" w:cs="Arial"/>
          <w:color w:val="000000" w:themeColor="text1"/>
          <w:sz w:val="20"/>
          <w:lang w:val="en-US"/>
        </w:rPr>
        <w:t xml:space="preserve">on </w:t>
      </w:r>
      <w:r w:rsidR="00F64ACF">
        <w:rPr>
          <w:rFonts w:ascii="Helvetica" w:hAnsi="Helvetica" w:cs="Arial"/>
          <w:color w:val="000000" w:themeColor="text1"/>
          <w:sz w:val="20"/>
          <w:lang w:val="en-US"/>
        </w:rPr>
        <w:t>May 25</w:t>
      </w:r>
      <w:r w:rsidR="00F64ACF" w:rsidRPr="007A459E">
        <w:rPr>
          <w:rFonts w:ascii="Helvetica" w:hAnsi="Helvetica" w:cs="Arial"/>
          <w:color w:val="000000" w:themeColor="text1"/>
          <w:sz w:val="20"/>
          <w:lang w:val="en-US"/>
        </w:rPr>
        <w:t>, 201</w:t>
      </w:r>
      <w:r w:rsidR="00F64ACF">
        <w:rPr>
          <w:rFonts w:ascii="Helvetica" w:hAnsi="Helvetica" w:cs="Arial"/>
          <w:color w:val="000000" w:themeColor="text1"/>
          <w:sz w:val="20"/>
          <w:lang w:val="en-US"/>
        </w:rPr>
        <w:t>9,</w:t>
      </w:r>
      <w:r w:rsidR="00F64ACF" w:rsidRPr="007A459E">
        <w:rPr>
          <w:rFonts w:ascii="Helvetica" w:hAnsi="Helvetica" w:cs="Arial"/>
          <w:color w:val="000000" w:themeColor="text1"/>
          <w:sz w:val="20"/>
          <w:lang w:val="en-US"/>
        </w:rPr>
        <w:t xml:space="preserve"> with a </w:t>
      </w:r>
      <w:r w:rsidR="00F64ACF">
        <w:rPr>
          <w:rFonts w:ascii="Helvetica" w:hAnsi="Helvetica" w:cs="Arial"/>
          <w:color w:val="000000" w:themeColor="text1"/>
          <w:sz w:val="20"/>
          <w:lang w:val="en-US"/>
        </w:rPr>
        <w:t xml:space="preserve">recommended </w:t>
      </w:r>
      <w:r w:rsidR="00F64ACF" w:rsidRPr="007A459E">
        <w:rPr>
          <w:rFonts w:ascii="Helvetica" w:hAnsi="Helvetica" w:cs="Arial"/>
          <w:color w:val="000000" w:themeColor="text1"/>
          <w:sz w:val="20"/>
          <w:lang w:val="en-US"/>
        </w:rPr>
        <w:t xml:space="preserve">retail price of </w:t>
      </w:r>
      <w:r w:rsidR="00F64ACF" w:rsidRPr="007A459E">
        <w:rPr>
          <w:rFonts w:ascii="Helvetica" w:hAnsi="Helvetica" w:cs="Helvetica"/>
          <w:color w:val="222222"/>
          <w:sz w:val="20"/>
          <w:szCs w:val="24"/>
          <w:lang w:val="en-US" w:eastAsia="en-US"/>
        </w:rPr>
        <w:t>€</w:t>
      </w:r>
      <w:r w:rsidR="00F64ACF">
        <w:rPr>
          <w:rFonts w:ascii="Helvetica" w:hAnsi="Helvetica" w:cs="Helvetica"/>
          <w:color w:val="222222"/>
          <w:sz w:val="20"/>
          <w:szCs w:val="24"/>
          <w:lang w:val="en-US" w:eastAsia="en-US"/>
        </w:rPr>
        <w:t>/$</w:t>
      </w:r>
      <w:r w:rsidR="00F64ACF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250</w:t>
      </w:r>
      <w:r w:rsidR="00F64ACF">
        <w:rPr>
          <w:rFonts w:ascii="Helvetica" w:hAnsi="Helvetica" w:cs="Helvetica"/>
          <w:color w:val="222222"/>
          <w:sz w:val="20"/>
          <w:szCs w:val="24"/>
          <w:lang w:val="en-US" w:eastAsia="en-US"/>
        </w:rPr>
        <w:t xml:space="preserve"> adult, </w:t>
      </w:r>
      <w:r w:rsidR="00F64ACF" w:rsidRPr="007A459E">
        <w:rPr>
          <w:rFonts w:ascii="Helvetica" w:hAnsi="Helvetica" w:cs="Helvetica"/>
          <w:color w:val="222222"/>
          <w:sz w:val="20"/>
          <w:szCs w:val="24"/>
          <w:lang w:val="en-US" w:eastAsia="en-US"/>
        </w:rPr>
        <w:t>€</w:t>
      </w:r>
      <w:r w:rsidR="00F64ACF">
        <w:rPr>
          <w:rFonts w:ascii="Helvetica" w:hAnsi="Helvetica" w:cs="Helvetica"/>
          <w:color w:val="222222"/>
          <w:sz w:val="20"/>
          <w:szCs w:val="24"/>
          <w:lang w:val="en-US" w:eastAsia="en-US"/>
        </w:rPr>
        <w:t xml:space="preserve">/$180 kids, </w:t>
      </w:r>
      <w:r w:rsidR="00F64ACF" w:rsidRPr="007A459E">
        <w:rPr>
          <w:rFonts w:ascii="Helvetica" w:hAnsi="Helvetica" w:cs="Helvetica"/>
          <w:color w:val="222222"/>
          <w:sz w:val="20"/>
          <w:szCs w:val="24"/>
          <w:lang w:val="en-US" w:eastAsia="en-US"/>
        </w:rPr>
        <w:t>€</w:t>
      </w:r>
      <w:r w:rsidR="00F64ACF">
        <w:rPr>
          <w:rFonts w:ascii="Helvetica" w:hAnsi="Helvetica" w:cs="Helvetica"/>
          <w:color w:val="222222"/>
          <w:sz w:val="20"/>
          <w:szCs w:val="24"/>
          <w:lang w:val="en-US" w:eastAsia="en-US"/>
        </w:rPr>
        <w:t>/$160 infants.</w:t>
      </w:r>
    </w:p>
    <w:p w14:paraId="5550F3BC" w14:textId="77777777" w:rsidR="00FA3EA6" w:rsidRPr="00AE002C" w:rsidRDefault="00FA3EA6" w:rsidP="00FF1A7B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14:paraId="04247B6E" w14:textId="736E5DE9" w:rsidR="00D237A9" w:rsidRDefault="00D237A9" w:rsidP="00D237A9">
      <w:pPr>
        <w:rPr>
          <w:rFonts w:ascii="Helvetica" w:eastAsia="Calibri" w:hAnsi="Helvetica"/>
          <w:color w:val="000000" w:themeColor="text1"/>
          <w:sz w:val="20"/>
          <w:lang w:val="en-US"/>
        </w:rPr>
      </w:pPr>
      <w:r w:rsidRPr="00D237A9">
        <w:rPr>
          <w:rFonts w:ascii="Helvetica" w:hAnsi="Helvetica"/>
          <w:color w:val="000000" w:themeColor="text1"/>
          <w:sz w:val="20"/>
          <w:lang w:val="en-US"/>
        </w:rPr>
        <w:t>The YEEZY BOOST 350 V2 Glow</w:t>
      </w:r>
      <w:r w:rsidRPr="00D237A9">
        <w:rPr>
          <w:rFonts w:ascii="Helvetica" w:hAnsi="Helvetica" w:cs="Calibri"/>
          <w:color w:val="000000"/>
          <w:sz w:val="20"/>
          <w:lang w:val="en-US"/>
        </w:rPr>
        <w:t xml:space="preserve"> features an upper </w:t>
      </w:r>
      <w:r w:rsidRPr="00D237A9">
        <w:rPr>
          <w:rFonts w:ascii="Helvetica" w:hAnsi="Helvetica" w:cs="Calibri"/>
          <w:color w:val="000000" w:themeColor="text1"/>
          <w:sz w:val="20"/>
          <w:lang w:val="en-US"/>
        </w:rPr>
        <w:t xml:space="preserve">composed of two-toned re-engineered glow in the dark </w:t>
      </w:r>
      <w:proofErr w:type="spellStart"/>
      <w:r w:rsidRPr="00D237A9">
        <w:rPr>
          <w:rFonts w:ascii="Helvetica" w:hAnsi="Helvetica" w:cs="Calibri"/>
          <w:color w:val="000000"/>
          <w:sz w:val="20"/>
          <w:lang w:val="en-US"/>
        </w:rPr>
        <w:t>Primeknit</w:t>
      </w:r>
      <w:proofErr w:type="spellEnd"/>
      <w:r w:rsidRPr="00D237A9">
        <w:rPr>
          <w:rFonts w:ascii="Helvetica" w:eastAsia="Calibri" w:hAnsi="Helvetica"/>
          <w:color w:val="000000" w:themeColor="text1"/>
          <w:sz w:val="20"/>
          <w:lang w:val="en-US"/>
        </w:rPr>
        <w:t>. The post-dyed monofilament side stripe is woven into the upper. The glow in the dark midsole utilizes adidas’ innovative BOOST™ technology.</w:t>
      </w:r>
    </w:p>
    <w:p w14:paraId="6C15A04A" w14:textId="14B31F69" w:rsidR="00D237A9" w:rsidRDefault="00D237A9" w:rsidP="00D237A9">
      <w:pPr>
        <w:rPr>
          <w:rFonts w:ascii="Helvetica" w:eastAsia="Calibri" w:hAnsi="Helvetica"/>
          <w:color w:val="000000" w:themeColor="text1"/>
          <w:sz w:val="20"/>
          <w:lang w:val="en-US"/>
        </w:rPr>
      </w:pPr>
    </w:p>
    <w:p w14:paraId="0BEBE8DA" w14:textId="69E6E025" w:rsidR="00D237A9" w:rsidRPr="00D237A9" w:rsidRDefault="00D237A9" w:rsidP="00D237A9">
      <w:pPr>
        <w:rPr>
          <w:rFonts w:ascii="Helvetica" w:eastAsia="Calibri" w:hAnsi="Helvetica"/>
          <w:color w:val="000000" w:themeColor="text1"/>
          <w:sz w:val="20"/>
          <w:lang w:val="en-US"/>
        </w:rPr>
      </w:pPr>
      <w:r w:rsidRPr="00D237A9">
        <w:rPr>
          <w:rFonts w:ascii="Helvetica" w:hAnsi="Helvetica"/>
          <w:color w:val="000000" w:themeColor="text1"/>
          <w:sz w:val="20"/>
          <w:lang w:val="en-US"/>
        </w:rPr>
        <w:t>The YEEZY BOOST 350 V2 Glow Kids and Infants</w:t>
      </w:r>
      <w:r w:rsidRPr="00D237A9">
        <w:rPr>
          <w:rFonts w:ascii="Helvetica" w:hAnsi="Helvetica" w:cs="Calibri"/>
          <w:color w:val="000000"/>
          <w:sz w:val="20"/>
          <w:lang w:val="en-US"/>
        </w:rPr>
        <w:t xml:space="preserve"> features an upper </w:t>
      </w:r>
      <w:r w:rsidRPr="00D237A9">
        <w:rPr>
          <w:rFonts w:ascii="Helvetica" w:hAnsi="Helvetica" w:cs="Calibri"/>
          <w:color w:val="000000" w:themeColor="text1"/>
          <w:sz w:val="20"/>
          <w:lang w:val="en-US"/>
        </w:rPr>
        <w:t xml:space="preserve">composed of two-toned re-engineered glow in the dark </w:t>
      </w:r>
      <w:proofErr w:type="spellStart"/>
      <w:r w:rsidRPr="00D237A9">
        <w:rPr>
          <w:rFonts w:ascii="Helvetica" w:hAnsi="Helvetica" w:cs="Calibri"/>
          <w:color w:val="000000"/>
          <w:sz w:val="20"/>
          <w:lang w:val="en-US"/>
        </w:rPr>
        <w:t>Primeknit</w:t>
      </w:r>
      <w:proofErr w:type="spellEnd"/>
      <w:r w:rsidRPr="00D237A9">
        <w:rPr>
          <w:rFonts w:ascii="Helvetica" w:eastAsia="Calibri" w:hAnsi="Helvetica"/>
          <w:color w:val="000000" w:themeColor="text1"/>
          <w:sz w:val="20"/>
          <w:lang w:val="en-US"/>
        </w:rPr>
        <w:t>. The post-dyed monofilament side stripe is woven into the upper. The glow in the dark midsole utilizes adidas’ innovative BOOST™ technology. The rubber outsole provides a non-slip resistance for safety.</w:t>
      </w:r>
      <w:bookmarkStart w:id="0" w:name="_GoBack"/>
      <w:bookmarkEnd w:id="0"/>
    </w:p>
    <w:p w14:paraId="616B61C9" w14:textId="77777777" w:rsidR="00FF1A7B" w:rsidRDefault="00FF1A7B" w:rsidP="00FF1A7B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6F934D3C" w14:textId="77777777" w:rsidR="00FF1A7B" w:rsidRDefault="00FF1A7B" w:rsidP="00FF1A7B">
      <w:pPr>
        <w:pStyle w:val="PlainText"/>
        <w:jc w:val="both"/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</w:pP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A full list of retailers and locations can be found at adidas.com/YEEZY.</w:t>
      </w:r>
    </w:p>
    <w:p w14:paraId="2A26232E" w14:textId="79F221F3" w:rsidR="0014371E" w:rsidRDefault="0014371E" w:rsidP="0014371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833A3C1" w14:textId="4B59C390" w:rsidR="0014371E" w:rsidRPr="001175C3" w:rsidRDefault="0014371E" w:rsidP="0014371E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001DFEE8" w14:textId="77777777" w:rsidR="0014371E" w:rsidRDefault="00FC56EA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r:id="rId4" w:history="1">
        <w:r w:rsidR="0014371E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19C8AAF4" w14:textId="77777777" w:rsidR="0014371E" w:rsidRDefault="0014371E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14:paraId="42530D9C" w14:textId="32125931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14:paraId="545BA6F7" w14:textId="4EF9B105" w:rsidR="0014371E" w:rsidRPr="001175C3" w:rsidRDefault="0014371E" w:rsidP="007D2E1A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B212D84" w14:textId="5D7E0E3E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="0014371E" w:rsidRPr="001175C3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14:paraId="07A67CDF" w14:textId="77777777" w:rsidR="009554D6" w:rsidRPr="0004469E" w:rsidRDefault="009554D6">
      <w:pPr>
        <w:rPr>
          <w:lang w:val="en-US"/>
        </w:rPr>
      </w:pPr>
    </w:p>
    <w:sectPr w:rsidR="009554D6" w:rsidRPr="0004469E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572C3"/>
    <w:rsid w:val="000D69F1"/>
    <w:rsid w:val="000E7422"/>
    <w:rsid w:val="000E76F1"/>
    <w:rsid w:val="001126BB"/>
    <w:rsid w:val="001175C3"/>
    <w:rsid w:val="00124F74"/>
    <w:rsid w:val="0014371E"/>
    <w:rsid w:val="001811C0"/>
    <w:rsid w:val="001845EC"/>
    <w:rsid w:val="001F4501"/>
    <w:rsid w:val="002658AF"/>
    <w:rsid w:val="002C4B6E"/>
    <w:rsid w:val="002C6F49"/>
    <w:rsid w:val="00313C8E"/>
    <w:rsid w:val="003469FB"/>
    <w:rsid w:val="0037202A"/>
    <w:rsid w:val="003836DA"/>
    <w:rsid w:val="00397754"/>
    <w:rsid w:val="003A1FAE"/>
    <w:rsid w:val="003A2088"/>
    <w:rsid w:val="003F5BF9"/>
    <w:rsid w:val="0041285B"/>
    <w:rsid w:val="00450666"/>
    <w:rsid w:val="004D66D2"/>
    <w:rsid w:val="004E46F0"/>
    <w:rsid w:val="005A4BF3"/>
    <w:rsid w:val="005A6FED"/>
    <w:rsid w:val="005C16BC"/>
    <w:rsid w:val="005C4AD9"/>
    <w:rsid w:val="005D6875"/>
    <w:rsid w:val="0066043A"/>
    <w:rsid w:val="00685C93"/>
    <w:rsid w:val="006A066D"/>
    <w:rsid w:val="006C1D20"/>
    <w:rsid w:val="00734E31"/>
    <w:rsid w:val="00756423"/>
    <w:rsid w:val="007704AE"/>
    <w:rsid w:val="00781CAF"/>
    <w:rsid w:val="007876BD"/>
    <w:rsid w:val="00791EE4"/>
    <w:rsid w:val="007A459E"/>
    <w:rsid w:val="007D040E"/>
    <w:rsid w:val="007D05BB"/>
    <w:rsid w:val="007D2E1A"/>
    <w:rsid w:val="007E77E0"/>
    <w:rsid w:val="007F4AFD"/>
    <w:rsid w:val="00827E62"/>
    <w:rsid w:val="008A2EFD"/>
    <w:rsid w:val="008C2AE6"/>
    <w:rsid w:val="008F59A8"/>
    <w:rsid w:val="0093208B"/>
    <w:rsid w:val="00936875"/>
    <w:rsid w:val="009377D9"/>
    <w:rsid w:val="009509F2"/>
    <w:rsid w:val="009554D6"/>
    <w:rsid w:val="009657BE"/>
    <w:rsid w:val="00965F6B"/>
    <w:rsid w:val="0097203B"/>
    <w:rsid w:val="00975DDB"/>
    <w:rsid w:val="00980F09"/>
    <w:rsid w:val="009F5EE6"/>
    <w:rsid w:val="00A370E5"/>
    <w:rsid w:val="00A64AED"/>
    <w:rsid w:val="00A7702C"/>
    <w:rsid w:val="00A7781C"/>
    <w:rsid w:val="00AD73C6"/>
    <w:rsid w:val="00AF2374"/>
    <w:rsid w:val="00B224B0"/>
    <w:rsid w:val="00B27858"/>
    <w:rsid w:val="00B30F7C"/>
    <w:rsid w:val="00B36DD5"/>
    <w:rsid w:val="00B4143F"/>
    <w:rsid w:val="00B608B4"/>
    <w:rsid w:val="00B93A91"/>
    <w:rsid w:val="00BA4C15"/>
    <w:rsid w:val="00BB41D3"/>
    <w:rsid w:val="00BC7B46"/>
    <w:rsid w:val="00BD0F96"/>
    <w:rsid w:val="00C17A47"/>
    <w:rsid w:val="00C31BC6"/>
    <w:rsid w:val="00C64037"/>
    <w:rsid w:val="00CA3E68"/>
    <w:rsid w:val="00D20294"/>
    <w:rsid w:val="00D237A9"/>
    <w:rsid w:val="00D24E5F"/>
    <w:rsid w:val="00D457A7"/>
    <w:rsid w:val="00D526E1"/>
    <w:rsid w:val="00D61158"/>
    <w:rsid w:val="00D63E46"/>
    <w:rsid w:val="00D76AAB"/>
    <w:rsid w:val="00D81EE4"/>
    <w:rsid w:val="00D867ED"/>
    <w:rsid w:val="00DB7251"/>
    <w:rsid w:val="00DD3B24"/>
    <w:rsid w:val="00DF28C1"/>
    <w:rsid w:val="00E215EB"/>
    <w:rsid w:val="00E64B8B"/>
    <w:rsid w:val="00ED77DF"/>
    <w:rsid w:val="00F50714"/>
    <w:rsid w:val="00F64ACF"/>
    <w:rsid w:val="00F85887"/>
    <w:rsid w:val="00FA3EA6"/>
    <w:rsid w:val="00FB0634"/>
    <w:rsid w:val="00FB6C85"/>
    <w:rsid w:val="00FC56EA"/>
    <w:rsid w:val="00FC781D"/>
    <w:rsid w:val="00FF1A7B"/>
    <w:rsid w:val="00FF1D83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KAN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Pagani, Claudio</cp:lastModifiedBy>
  <cp:revision>25</cp:revision>
  <dcterms:created xsi:type="dcterms:W3CDTF">2019-05-15T00:39:00Z</dcterms:created>
  <dcterms:modified xsi:type="dcterms:W3CDTF">2019-05-17T17:51:00Z</dcterms:modified>
</cp:coreProperties>
</file>