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03306" w14:textId="4C4A1E72" w:rsidR="001416F8" w:rsidRDefault="001416F8" w:rsidP="005D212E">
      <w:pPr>
        <w:spacing w:after="0" w:line="360" w:lineRule="auto"/>
        <w:jc w:val="center"/>
        <w:rPr>
          <w:rFonts w:ascii="AdihausDIN" w:eastAsia="Times New Roman" w:hAnsi="AdihausDIN" w:cs="AdihausDIN"/>
          <w:b/>
        </w:rPr>
      </w:pPr>
      <w:bookmarkStart w:id="0" w:name="_Hlk532845237"/>
      <w:r>
        <w:rPr>
          <w:rFonts w:ascii="AdihausDIN" w:eastAsia="Times New Roman" w:hAnsi="AdihausDIN" w:cs="AdihausDIN"/>
          <w:b/>
        </w:rPr>
        <w:t>A</w:t>
      </w:r>
      <w:r w:rsidRPr="00AE6039">
        <w:rPr>
          <w:rFonts w:ascii="AdihausDIN" w:eastAsia="Times New Roman" w:hAnsi="AdihausDIN" w:cs="AdihausDIN"/>
          <w:b/>
        </w:rPr>
        <w:t>DIDAS</w:t>
      </w:r>
      <w:r>
        <w:rPr>
          <w:rFonts w:ascii="AdihausDIN" w:eastAsia="Times New Roman" w:hAnsi="AdihausDIN" w:cs="AdihausDIN"/>
          <w:b/>
        </w:rPr>
        <w:t xml:space="preserve"> TENNIS JOINS THE FIGHT AGAINST MARINE PLASTIC POLLUTION WITH THE RELEASE OF THE FIRST-EVER ADIDAS TENNIS PARLEY COLLECTION</w:t>
      </w:r>
      <w:r w:rsidR="00B01B21">
        <w:rPr>
          <w:rFonts w:ascii="AdihausDIN" w:eastAsia="Times New Roman" w:hAnsi="AdihausDIN" w:cs="AdihausDIN"/>
          <w:b/>
        </w:rPr>
        <w:t xml:space="preserve"> AT THE AUSTRALIAN OPEN</w:t>
      </w:r>
    </w:p>
    <w:p w14:paraId="3416D9F1" w14:textId="58709A38" w:rsidR="001725BD" w:rsidRDefault="001725BD" w:rsidP="001725BD">
      <w:pPr>
        <w:spacing w:after="0" w:line="360" w:lineRule="auto"/>
        <w:jc w:val="center"/>
        <w:rPr>
          <w:rFonts w:ascii="AdihausDIN" w:eastAsia="Times New Roman" w:hAnsi="AdihausDIN" w:cs="AdihausDIN"/>
          <w:b/>
        </w:rPr>
      </w:pPr>
    </w:p>
    <w:p w14:paraId="4AE3B90F" w14:textId="18B2BF9A" w:rsidR="001416F8" w:rsidRDefault="002A1F93" w:rsidP="001416F8">
      <w:pPr>
        <w:spacing w:after="0" w:line="360" w:lineRule="auto"/>
        <w:jc w:val="center"/>
        <w:rPr>
          <w:rFonts w:ascii="AdihausDIN" w:hAnsi="AdihausDIN" w:cs="AdihausDIN"/>
          <w:b/>
        </w:rPr>
      </w:pPr>
      <w:r w:rsidRPr="00AE6039">
        <w:rPr>
          <w:rFonts w:ascii="AdihausDIN" w:hAnsi="AdihausDIN" w:cs="AdihausDIN"/>
          <w:b/>
        </w:rPr>
        <w:t xml:space="preserve">- </w:t>
      </w:r>
      <w:bookmarkStart w:id="1" w:name="_Hlk532846017"/>
      <w:r w:rsidR="001416F8" w:rsidRPr="001416F8">
        <w:rPr>
          <w:rFonts w:ascii="AdihausDIN" w:hAnsi="AdihausDIN" w:cs="AdihausDIN"/>
          <w:b/>
        </w:rPr>
        <w:t xml:space="preserve">adidas and Parley for the Oceans collaborate to help end marine plastic pollution and create the future of sport </w:t>
      </w:r>
      <w:bookmarkEnd w:id="1"/>
      <w:r w:rsidR="001416F8">
        <w:rPr>
          <w:rFonts w:ascii="AdihausDIN" w:hAnsi="AdihausDIN" w:cs="AdihausDIN"/>
          <w:b/>
        </w:rPr>
        <w:t>-</w:t>
      </w:r>
    </w:p>
    <w:p w14:paraId="1ABE804A" w14:textId="360DE0D7" w:rsidR="001725BD" w:rsidRDefault="001725BD" w:rsidP="001725BD">
      <w:pPr>
        <w:spacing w:after="0" w:line="360" w:lineRule="auto"/>
        <w:jc w:val="center"/>
        <w:rPr>
          <w:rFonts w:ascii="AdihausDIN" w:hAnsi="AdihausDIN" w:cs="AdihausDIN"/>
          <w:b/>
        </w:rPr>
      </w:pPr>
      <w:r w:rsidRPr="00AE6039">
        <w:rPr>
          <w:rFonts w:ascii="AdihausDIN" w:hAnsi="AdihausDIN" w:cs="AdihausDIN"/>
          <w:b/>
        </w:rPr>
        <w:t>-</w:t>
      </w:r>
      <w:r>
        <w:rPr>
          <w:rFonts w:ascii="AdihausDIN" w:hAnsi="AdihausDIN" w:cs="AdihausDIN"/>
          <w:b/>
        </w:rPr>
        <w:t xml:space="preserve"> </w:t>
      </w:r>
      <w:r w:rsidR="00B32159">
        <w:rPr>
          <w:rFonts w:ascii="AdihausDIN" w:hAnsi="AdihausDIN" w:cs="AdihausDIN"/>
          <w:b/>
        </w:rPr>
        <w:t xml:space="preserve">The </w:t>
      </w:r>
      <w:r w:rsidR="001416F8">
        <w:rPr>
          <w:rFonts w:ascii="AdihausDIN" w:hAnsi="AdihausDIN" w:cs="AdihausDIN"/>
          <w:b/>
        </w:rPr>
        <w:t>adidas Australian Open</w:t>
      </w:r>
      <w:r w:rsidR="00B32159">
        <w:rPr>
          <w:rFonts w:ascii="AdihausDIN" w:hAnsi="AdihausDIN" w:cs="AdihausDIN"/>
          <w:b/>
        </w:rPr>
        <w:t xml:space="preserve"> collection </w:t>
      </w:r>
      <w:r w:rsidR="00E56C80">
        <w:rPr>
          <w:rFonts w:ascii="AdihausDIN" w:hAnsi="AdihausDIN" w:cs="AdihausDIN"/>
          <w:b/>
        </w:rPr>
        <w:t>made with Parley Ocean Plastic</w:t>
      </w:r>
      <w:r w:rsidR="00E56C80" w:rsidRPr="00921FA8">
        <w:rPr>
          <w:rFonts w:ascii="AdihausDIN" w:hAnsi="AdihausDIN" w:cs="AdihausDIN"/>
          <w:lang w:eastAsia="zh-CN"/>
        </w:rPr>
        <w:t>™</w:t>
      </w:r>
      <w:r w:rsidR="00E56C80">
        <w:rPr>
          <w:rFonts w:ascii="AdihausDIN" w:hAnsi="AdihausDIN" w:cs="AdihausDIN"/>
          <w:b/>
        </w:rPr>
        <w:t xml:space="preserve"> </w:t>
      </w:r>
      <w:r w:rsidR="00B32159">
        <w:rPr>
          <w:rFonts w:ascii="AdihausDIN" w:hAnsi="AdihausDIN" w:cs="AdihausDIN"/>
          <w:b/>
        </w:rPr>
        <w:t xml:space="preserve">will be </w:t>
      </w:r>
      <w:r>
        <w:rPr>
          <w:rFonts w:ascii="AdihausDIN" w:hAnsi="AdihausDIN" w:cs="AdihausDIN"/>
          <w:b/>
        </w:rPr>
        <w:t xml:space="preserve">debuted on court by the world’s leading tennis players including Sascha Zverev and </w:t>
      </w:r>
      <w:r w:rsidR="001416F8">
        <w:rPr>
          <w:rFonts w:ascii="AdihausDIN" w:hAnsi="AdihausDIN" w:cs="AdihausDIN"/>
          <w:b/>
        </w:rPr>
        <w:t>returning AO champion Caroline Wozniacki</w:t>
      </w:r>
      <w:r>
        <w:rPr>
          <w:rFonts w:ascii="AdihausDIN" w:hAnsi="AdihausDIN" w:cs="AdihausDIN"/>
          <w:b/>
        </w:rPr>
        <w:t xml:space="preserve"> </w:t>
      </w:r>
      <w:r w:rsidRPr="00AE6039">
        <w:rPr>
          <w:rFonts w:ascii="AdihausDIN" w:hAnsi="AdihausDIN" w:cs="AdihausDIN"/>
          <w:b/>
        </w:rPr>
        <w:t>-</w:t>
      </w:r>
    </w:p>
    <w:p w14:paraId="3EAE657F" w14:textId="60DFF792" w:rsidR="001F30B6" w:rsidRPr="00AE6039" w:rsidRDefault="001F30B6" w:rsidP="00F05E7E">
      <w:pPr>
        <w:spacing w:after="0" w:line="360" w:lineRule="auto"/>
        <w:jc w:val="center"/>
        <w:rPr>
          <w:rFonts w:ascii="AdihausDIN" w:hAnsi="AdihausDIN" w:cs="AdihausDIN"/>
          <w:b/>
        </w:rPr>
      </w:pPr>
      <w:r>
        <w:rPr>
          <w:rFonts w:ascii="AdihausDIN" w:hAnsi="AdihausDIN" w:cs="AdihausDIN"/>
          <w:b/>
        </w:rPr>
        <w:t xml:space="preserve">  </w:t>
      </w:r>
      <w:r w:rsidR="002A1F93">
        <w:rPr>
          <w:rFonts w:ascii="AdihausDIN" w:hAnsi="AdihausDIN" w:cs="AdihausDIN"/>
          <w:b/>
        </w:rPr>
        <w:t xml:space="preserve">- Available online </w:t>
      </w:r>
      <w:r w:rsidR="00A320F5">
        <w:rPr>
          <w:rFonts w:ascii="AdihausDIN" w:hAnsi="AdihausDIN" w:cs="AdihausDIN"/>
          <w:b/>
        </w:rPr>
        <w:t xml:space="preserve">at adidas.com now </w:t>
      </w:r>
      <w:bookmarkStart w:id="2" w:name="_GoBack"/>
      <w:bookmarkEnd w:id="2"/>
      <w:r w:rsidR="002A1F93" w:rsidRPr="00FE606B">
        <w:rPr>
          <w:rFonts w:ascii="AdihausDIN" w:hAnsi="AdihausDIN" w:cs="AdihausDIN"/>
          <w:b/>
        </w:rPr>
        <w:t xml:space="preserve"> - </w:t>
      </w:r>
    </w:p>
    <w:p w14:paraId="3154AA6A" w14:textId="6AC4E4A7" w:rsidR="001F30B6" w:rsidRDefault="003A42A9" w:rsidP="003A42A9">
      <w:pPr>
        <w:spacing w:after="0" w:line="360" w:lineRule="auto"/>
        <w:rPr>
          <w:rFonts w:ascii="AdihausDIN" w:hAnsi="AdihausDIN" w:cs="AdihausDIN"/>
          <w:b/>
          <w:noProof/>
          <w:color w:val="FF0000"/>
          <w:sz w:val="20"/>
          <w:szCs w:val="20"/>
          <w:highlight w:val="yellow"/>
          <w:lang w:eastAsia="en-GB"/>
        </w:rPr>
      </w:pPr>
      <w:r>
        <w:rPr>
          <w:rFonts w:ascii="AdihausDIN" w:hAnsi="AdihausDIN" w:cs="AdihausDIN"/>
          <w:b/>
          <w:noProof/>
          <w:color w:val="FF0000"/>
          <w:sz w:val="20"/>
          <w:szCs w:val="20"/>
          <w:lang w:val="en-US"/>
        </w:rPr>
        <w:drawing>
          <wp:inline distT="0" distB="0" distL="0" distR="0" wp14:anchorId="2736458D" wp14:editId="6DEC2EEA">
            <wp:extent cx="5731510" cy="38207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22031-Tennis_X_Parley_Australian_Open_SS19_PR_Wozniacki_01.jpg-43043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17A949C2" w14:textId="77777777" w:rsidR="00997A0F" w:rsidRPr="00565E06" w:rsidRDefault="00997A0F" w:rsidP="001F30B6">
      <w:pPr>
        <w:spacing w:after="0" w:line="360" w:lineRule="auto"/>
        <w:rPr>
          <w:rFonts w:ascii="AdihausDIN" w:hAnsi="AdihausDIN" w:cs="AdihausDIN"/>
          <w:b/>
        </w:rPr>
      </w:pPr>
    </w:p>
    <w:p w14:paraId="38B17CFE" w14:textId="5E51ECBC" w:rsidR="001416F8" w:rsidRDefault="001F30B6" w:rsidP="00921FA8">
      <w:pPr>
        <w:spacing w:line="360" w:lineRule="auto"/>
        <w:jc w:val="both"/>
        <w:rPr>
          <w:rFonts w:ascii="AdihausDIN" w:hAnsi="AdihausDIN" w:cs="AdihausDIN"/>
          <w:lang w:eastAsia="zh-CN"/>
        </w:rPr>
      </w:pPr>
      <w:r w:rsidRPr="008E3DA5">
        <w:rPr>
          <w:rFonts w:ascii="AdihausDIN" w:hAnsi="AdihausDIN" w:cs="AdihausDIN"/>
          <w:b/>
          <w:lang w:eastAsia="zh-CN"/>
        </w:rPr>
        <w:t>Herzogenaurach, Germany</w:t>
      </w:r>
      <w:r w:rsidR="005D212E">
        <w:rPr>
          <w:rFonts w:ascii="AdihausDIN" w:hAnsi="AdihausDIN" w:cs="AdihausDIN"/>
          <w:b/>
          <w:lang w:eastAsia="zh-CN"/>
        </w:rPr>
        <w:t xml:space="preserve">, January </w:t>
      </w:r>
      <w:r w:rsidR="00A320F5">
        <w:rPr>
          <w:rFonts w:ascii="AdihausDIN" w:hAnsi="AdihausDIN" w:cs="AdihausDIN"/>
          <w:b/>
          <w:lang w:eastAsia="zh-CN"/>
        </w:rPr>
        <w:t>10</w:t>
      </w:r>
      <w:proofErr w:type="gramStart"/>
      <w:r w:rsidR="00A320F5" w:rsidRPr="00A320F5">
        <w:rPr>
          <w:rFonts w:ascii="AdihausDIN" w:hAnsi="AdihausDIN" w:cs="AdihausDIN"/>
          <w:b/>
          <w:vertAlign w:val="superscript"/>
          <w:lang w:eastAsia="zh-CN"/>
        </w:rPr>
        <w:t>th</w:t>
      </w:r>
      <w:r w:rsidR="00A320F5">
        <w:rPr>
          <w:rFonts w:ascii="AdihausDIN" w:hAnsi="AdihausDIN" w:cs="AdihausDIN"/>
          <w:b/>
          <w:lang w:eastAsia="zh-CN"/>
        </w:rPr>
        <w:t xml:space="preserve"> </w:t>
      </w:r>
      <w:r w:rsidRPr="008E3DA5">
        <w:rPr>
          <w:rFonts w:ascii="AdihausDIN" w:hAnsi="AdihausDIN" w:cs="AdihausDIN"/>
          <w:lang w:eastAsia="zh-CN"/>
        </w:rPr>
        <w:t xml:space="preserve"> </w:t>
      </w:r>
      <w:r w:rsidR="001416F8">
        <w:rPr>
          <w:rFonts w:ascii="AdihausDIN" w:hAnsi="AdihausDIN" w:cs="AdihausDIN"/>
          <w:lang w:eastAsia="zh-CN"/>
        </w:rPr>
        <w:t>Today</w:t>
      </w:r>
      <w:proofErr w:type="gramEnd"/>
      <w:r w:rsidR="001416F8">
        <w:rPr>
          <w:rFonts w:ascii="AdihausDIN" w:hAnsi="AdihausDIN" w:cs="AdihausDIN"/>
          <w:lang w:eastAsia="zh-CN"/>
        </w:rPr>
        <w:t xml:space="preserve">, adidas Tennis joined the </w:t>
      </w:r>
      <w:r w:rsidR="00921FA8">
        <w:rPr>
          <w:rFonts w:ascii="AdihausDIN" w:hAnsi="AdihausDIN" w:cs="AdihausDIN"/>
          <w:lang w:eastAsia="zh-CN"/>
        </w:rPr>
        <w:t xml:space="preserve">fight </w:t>
      </w:r>
      <w:r w:rsidR="001416F8">
        <w:rPr>
          <w:rFonts w:ascii="AdihausDIN" w:hAnsi="AdihausDIN" w:cs="AdihausDIN"/>
          <w:lang w:eastAsia="zh-CN"/>
        </w:rPr>
        <w:t>against marine plastic</w:t>
      </w:r>
      <w:r w:rsidR="001416F8" w:rsidRPr="001416F8">
        <w:rPr>
          <w:rFonts w:ascii="AdihausDIN" w:hAnsi="AdihausDIN" w:cs="AdihausDIN"/>
          <w:lang w:eastAsia="zh-CN"/>
        </w:rPr>
        <w:t xml:space="preserve"> </w:t>
      </w:r>
      <w:r w:rsidR="00921FA8">
        <w:rPr>
          <w:rFonts w:ascii="AdihausDIN" w:hAnsi="AdihausDIN" w:cs="AdihausDIN"/>
          <w:lang w:eastAsia="zh-CN"/>
        </w:rPr>
        <w:t xml:space="preserve">pollution by releasing the first ever Parley tennis collection made from </w:t>
      </w:r>
      <w:r w:rsidR="00921FA8" w:rsidRPr="00921FA8">
        <w:rPr>
          <w:rFonts w:ascii="AdihausDIN" w:hAnsi="AdihausDIN" w:cs="AdihausDIN"/>
          <w:lang w:eastAsia="zh-CN"/>
        </w:rPr>
        <w:t>Parley Ocean Plastic™</w:t>
      </w:r>
      <w:r w:rsidR="00921FA8">
        <w:rPr>
          <w:rFonts w:ascii="AdihausDIN" w:hAnsi="AdihausDIN" w:cs="AdihausDIN"/>
          <w:lang w:eastAsia="zh-CN"/>
        </w:rPr>
        <w:t xml:space="preserve">. The collection for the Australian Open will be debuted on court by leading players including ATP Finals winner Sascha Zverev and reigning Australian Open champion Caroline Wozniacki. With the tournament and city, </w:t>
      </w:r>
      <w:bookmarkStart w:id="3" w:name="_Hlk532846359"/>
      <w:r w:rsidR="00921FA8">
        <w:rPr>
          <w:rFonts w:ascii="AdihausDIN" w:hAnsi="AdihausDIN" w:cs="AdihausDIN"/>
          <w:lang w:eastAsia="zh-CN"/>
        </w:rPr>
        <w:t xml:space="preserve">Melbourne, known for its iconic </w:t>
      </w:r>
      <w:r w:rsidR="00ED101B">
        <w:rPr>
          <w:rFonts w:ascii="AdihausDIN" w:hAnsi="AdihausDIN" w:cs="AdihausDIN"/>
          <w:lang w:eastAsia="zh-CN"/>
        </w:rPr>
        <w:t>coast</w:t>
      </w:r>
      <w:r w:rsidR="00921FA8">
        <w:rPr>
          <w:rFonts w:ascii="AdihausDIN" w:hAnsi="AdihausDIN" w:cs="AdihausDIN"/>
          <w:lang w:eastAsia="zh-CN"/>
        </w:rPr>
        <w:t xml:space="preserve"> meets city landscape, the collection aims to create change and inspire the </w:t>
      </w:r>
      <w:bookmarkStart w:id="4" w:name="_Hlk532846604"/>
      <w:r w:rsidR="00921FA8">
        <w:rPr>
          <w:rFonts w:ascii="AdihausDIN" w:hAnsi="AdihausDIN" w:cs="AdihausDIN"/>
          <w:lang w:eastAsia="zh-CN"/>
        </w:rPr>
        <w:t>industry</w:t>
      </w:r>
      <w:r w:rsidR="00A245DB">
        <w:rPr>
          <w:rFonts w:ascii="AdihausDIN" w:hAnsi="AdihausDIN" w:cs="AdihausDIN"/>
          <w:lang w:eastAsia="zh-CN"/>
        </w:rPr>
        <w:t xml:space="preserve">, athletes, </w:t>
      </w:r>
      <w:r w:rsidR="00B301EA">
        <w:rPr>
          <w:rFonts w:ascii="AdihausDIN" w:hAnsi="AdihausDIN" w:cs="AdihausDIN"/>
          <w:lang w:eastAsia="zh-CN"/>
        </w:rPr>
        <w:t>spectators</w:t>
      </w:r>
      <w:r w:rsidR="00A245DB">
        <w:rPr>
          <w:rFonts w:ascii="AdihausDIN" w:hAnsi="AdihausDIN" w:cs="AdihausDIN"/>
          <w:lang w:eastAsia="zh-CN"/>
        </w:rPr>
        <w:t xml:space="preserve"> and fans</w:t>
      </w:r>
      <w:r w:rsidR="00B301EA">
        <w:rPr>
          <w:rFonts w:ascii="AdihausDIN" w:hAnsi="AdihausDIN" w:cs="AdihausDIN"/>
          <w:lang w:eastAsia="zh-CN"/>
        </w:rPr>
        <w:t xml:space="preserve"> </w:t>
      </w:r>
      <w:r w:rsidR="00921FA8">
        <w:rPr>
          <w:rFonts w:ascii="AdihausDIN" w:hAnsi="AdihausDIN" w:cs="AdihausDIN"/>
          <w:lang w:eastAsia="zh-CN"/>
        </w:rPr>
        <w:t xml:space="preserve">to better protect the </w:t>
      </w:r>
      <w:r w:rsidR="00E56C80">
        <w:rPr>
          <w:rFonts w:ascii="AdihausDIN" w:hAnsi="AdihausDIN" w:cs="AdihausDIN"/>
          <w:lang w:eastAsia="zh-CN"/>
        </w:rPr>
        <w:t>Oceans</w:t>
      </w:r>
      <w:r w:rsidR="00921FA8">
        <w:rPr>
          <w:rFonts w:ascii="AdihausDIN" w:hAnsi="AdihausDIN" w:cs="AdihausDIN"/>
          <w:lang w:eastAsia="zh-CN"/>
        </w:rPr>
        <w:t xml:space="preserve">. </w:t>
      </w:r>
      <w:bookmarkEnd w:id="3"/>
    </w:p>
    <w:bookmarkEnd w:id="4"/>
    <w:p w14:paraId="09B7840E" w14:textId="4255A029" w:rsidR="00921FA8" w:rsidRDefault="001416F8" w:rsidP="00BC330A">
      <w:pPr>
        <w:spacing w:line="360" w:lineRule="auto"/>
        <w:jc w:val="both"/>
        <w:rPr>
          <w:rFonts w:ascii="AdihausDIN" w:hAnsi="AdihausDIN" w:cs="AdihausDIN"/>
          <w:lang w:eastAsia="zh-CN"/>
        </w:rPr>
      </w:pPr>
      <w:r w:rsidRPr="001416F8">
        <w:rPr>
          <w:rFonts w:ascii="AdihausDIN" w:hAnsi="AdihausDIN" w:cs="AdihausDIN"/>
          <w:lang w:eastAsia="zh-CN"/>
        </w:rPr>
        <w:t xml:space="preserve">True to the ethos of the adidas x Parley partnership, the </w:t>
      </w:r>
      <w:r w:rsidR="00BD76F4">
        <w:rPr>
          <w:rFonts w:ascii="AdihausDIN" w:hAnsi="AdihausDIN" w:cs="AdihausDIN"/>
          <w:lang w:eastAsia="zh-CN"/>
        </w:rPr>
        <w:t xml:space="preserve">adidas </w:t>
      </w:r>
      <w:r>
        <w:rPr>
          <w:rFonts w:ascii="AdihausDIN" w:hAnsi="AdihausDIN" w:cs="AdihausDIN"/>
          <w:lang w:eastAsia="zh-CN"/>
        </w:rPr>
        <w:t>Australian Open collection has been</w:t>
      </w:r>
      <w:r w:rsidRPr="001416F8">
        <w:rPr>
          <w:rFonts w:ascii="AdihausDIN" w:hAnsi="AdihausDIN" w:cs="AdihausDIN"/>
          <w:lang w:eastAsia="zh-CN"/>
        </w:rPr>
        <w:t xml:space="preserve"> designed to create change. </w:t>
      </w:r>
      <w:bookmarkStart w:id="5" w:name="_Hlk532846110"/>
      <w:r>
        <w:rPr>
          <w:rFonts w:ascii="AdihausDIN" w:hAnsi="AdihausDIN" w:cs="AdihausDIN"/>
          <w:lang w:eastAsia="zh-CN"/>
        </w:rPr>
        <w:t xml:space="preserve">Apparel and footwear </w:t>
      </w:r>
      <w:r w:rsidR="00A71162">
        <w:rPr>
          <w:rFonts w:ascii="AdihausDIN" w:hAnsi="AdihausDIN" w:cs="AdihausDIN"/>
          <w:lang w:eastAsia="zh-CN"/>
        </w:rPr>
        <w:t>are</w:t>
      </w:r>
      <w:r w:rsidR="00A71162" w:rsidRPr="001416F8">
        <w:rPr>
          <w:rFonts w:ascii="AdihausDIN" w:hAnsi="AdihausDIN" w:cs="AdihausDIN"/>
          <w:lang w:eastAsia="zh-CN"/>
        </w:rPr>
        <w:t xml:space="preserve"> </w:t>
      </w:r>
      <w:r w:rsidRPr="001416F8">
        <w:rPr>
          <w:rFonts w:ascii="AdihausDIN" w:hAnsi="AdihausDIN" w:cs="AdihausDIN"/>
          <w:lang w:eastAsia="zh-CN"/>
        </w:rPr>
        <w:t>made with</w:t>
      </w:r>
      <w:r>
        <w:rPr>
          <w:rFonts w:ascii="AdihausDIN" w:hAnsi="AdihausDIN" w:cs="AdihausDIN"/>
          <w:lang w:eastAsia="zh-CN"/>
        </w:rPr>
        <w:t xml:space="preserve"> Parley</w:t>
      </w:r>
      <w:r w:rsidRPr="001416F8">
        <w:rPr>
          <w:rFonts w:ascii="AdihausDIN" w:hAnsi="AdihausDIN" w:cs="AdihausDIN"/>
          <w:lang w:eastAsia="zh-CN"/>
        </w:rPr>
        <w:t xml:space="preserve"> Ocean Plastic</w:t>
      </w:r>
      <w:r w:rsidR="00921FA8" w:rsidRPr="00921FA8">
        <w:rPr>
          <w:rFonts w:ascii="AdihausDIN" w:hAnsi="AdihausDIN" w:cs="AdihausDIN"/>
          <w:lang w:eastAsia="zh-CN"/>
        </w:rPr>
        <w:t>™</w:t>
      </w:r>
      <w:r w:rsidRPr="001416F8">
        <w:rPr>
          <w:rFonts w:ascii="AdihausDIN" w:hAnsi="AdihausDIN" w:cs="AdihausDIN"/>
          <w:lang w:eastAsia="zh-CN"/>
        </w:rPr>
        <w:t xml:space="preserve"> — Parley’s </w:t>
      </w:r>
      <w:r w:rsidRPr="001416F8">
        <w:rPr>
          <w:rFonts w:ascii="AdihausDIN" w:hAnsi="AdihausDIN" w:cs="AdihausDIN"/>
          <w:lang w:eastAsia="zh-CN"/>
        </w:rPr>
        <w:lastRenderedPageBreak/>
        <w:t xml:space="preserve">material created from </w:t>
      </w:r>
      <w:r w:rsidR="00E56C80">
        <w:rPr>
          <w:rFonts w:ascii="AdihausDIN" w:hAnsi="AdihausDIN" w:cs="AdihausDIN"/>
          <w:lang w:eastAsia="zh-CN"/>
        </w:rPr>
        <w:t xml:space="preserve">up-cycled </w:t>
      </w:r>
      <w:r w:rsidRPr="001416F8">
        <w:rPr>
          <w:rFonts w:ascii="AdihausDIN" w:hAnsi="AdihausDIN" w:cs="AdihausDIN"/>
          <w:lang w:eastAsia="zh-CN"/>
        </w:rPr>
        <w:t xml:space="preserve">plastic waste intercepted on beaches and in coastal communities— helping to combat marine plastic pollution, raise awareness and champion eco-innovative solutions to </w:t>
      </w:r>
      <w:r w:rsidR="00A71162">
        <w:rPr>
          <w:rFonts w:ascii="AdihausDIN" w:hAnsi="AdihausDIN" w:cs="AdihausDIN"/>
          <w:lang w:eastAsia="zh-CN"/>
        </w:rPr>
        <w:t>one of today’s most pressing</w:t>
      </w:r>
      <w:r w:rsidR="00A71162" w:rsidRPr="001416F8">
        <w:rPr>
          <w:rFonts w:ascii="AdihausDIN" w:hAnsi="AdihausDIN" w:cs="AdihausDIN"/>
          <w:lang w:eastAsia="zh-CN"/>
        </w:rPr>
        <w:t xml:space="preserve"> </w:t>
      </w:r>
      <w:r w:rsidRPr="001416F8">
        <w:rPr>
          <w:rFonts w:ascii="AdihausDIN" w:hAnsi="AdihausDIN" w:cs="AdihausDIN"/>
          <w:lang w:eastAsia="zh-CN"/>
        </w:rPr>
        <w:t>environmental issues</w:t>
      </w:r>
      <w:r w:rsidR="00921FA8">
        <w:rPr>
          <w:rFonts w:ascii="AdihausDIN" w:hAnsi="AdihausDIN" w:cs="AdihausDIN"/>
          <w:lang w:eastAsia="zh-CN"/>
        </w:rPr>
        <w:t xml:space="preserve">. </w:t>
      </w:r>
      <w:bookmarkEnd w:id="5"/>
    </w:p>
    <w:p w14:paraId="5F4C44AB" w14:textId="3F86E089" w:rsidR="00A15917" w:rsidRDefault="00D714BD" w:rsidP="00BC330A">
      <w:pPr>
        <w:spacing w:line="360" w:lineRule="auto"/>
        <w:jc w:val="both"/>
        <w:rPr>
          <w:rFonts w:ascii="AdihausDIN" w:eastAsia="AdihausDIN" w:hAnsi="AdihausDIN" w:cs="AdihausDIN"/>
        </w:rPr>
      </w:pPr>
      <w:r w:rsidRPr="008E3DA5">
        <w:rPr>
          <w:rFonts w:ascii="AdihausDIN" w:eastAsia="AdihausDIN" w:hAnsi="AdihausDIN" w:cs="AdihausDIN"/>
        </w:rPr>
        <w:t>The</w:t>
      </w:r>
      <w:r w:rsidR="00B01B21">
        <w:rPr>
          <w:rFonts w:ascii="AdihausDIN" w:eastAsia="AdihausDIN" w:hAnsi="AdihausDIN" w:cs="AdihausDIN"/>
        </w:rPr>
        <w:t xml:space="preserve"> Australian Open</w:t>
      </w:r>
      <w:r w:rsidRPr="008E3DA5">
        <w:rPr>
          <w:rFonts w:ascii="AdihausDIN" w:eastAsia="AdihausDIN" w:hAnsi="AdihausDIN" w:cs="AdihausDIN"/>
        </w:rPr>
        <w:t xml:space="preserve"> Parley</w:t>
      </w:r>
      <w:r w:rsidRPr="008E3DA5">
        <w:rPr>
          <w:rFonts w:ascii="AdihausDIN" w:eastAsia="AdihausDIN" w:hAnsi="AdihausDIN" w:cs="AdihausDIN"/>
          <w:b/>
        </w:rPr>
        <w:t xml:space="preserve"> </w:t>
      </w:r>
      <w:r w:rsidRPr="008E3DA5">
        <w:rPr>
          <w:rFonts w:ascii="AdihausDIN" w:eastAsia="AdihausDIN" w:hAnsi="AdihausDIN" w:cs="AdihausDIN"/>
        </w:rPr>
        <w:t>collection has been designed to make a statement on the court. In the women’s collection, athletes including the defending champion Caroline Wozniacki and Angelique Kerber</w:t>
      </w:r>
      <w:r w:rsidR="00D53618">
        <w:rPr>
          <w:rFonts w:ascii="AdihausDIN" w:eastAsia="AdihausDIN" w:hAnsi="AdihausDIN" w:cs="AdihausDIN"/>
        </w:rPr>
        <w:t xml:space="preserve"> and Jelena Ostapenko</w:t>
      </w:r>
      <w:r w:rsidRPr="008E3DA5">
        <w:rPr>
          <w:rFonts w:ascii="AdihausDIN" w:eastAsia="AdihausDIN" w:hAnsi="AdihausDIN" w:cs="AdihausDIN"/>
        </w:rPr>
        <w:t xml:space="preserve"> will wear the Parley Tank; a slim fit tank</w:t>
      </w:r>
      <w:r w:rsidR="00B01B21">
        <w:rPr>
          <w:rFonts w:ascii="AdihausDIN" w:eastAsia="AdihausDIN" w:hAnsi="AdihausDIN" w:cs="AdihausDIN"/>
        </w:rPr>
        <w:t xml:space="preserve"> with a design</w:t>
      </w:r>
      <w:r w:rsidRPr="008E3DA5">
        <w:rPr>
          <w:rFonts w:ascii="AdihausDIN" w:eastAsia="AdihausDIN" w:hAnsi="AdihausDIN" w:cs="AdihausDIN"/>
        </w:rPr>
        <w:t xml:space="preserve"> inspired by the different sea levels in the ocean</w:t>
      </w:r>
      <w:r w:rsidR="00D53618">
        <w:rPr>
          <w:rFonts w:ascii="AdihausDIN" w:eastAsia="AdihausDIN" w:hAnsi="AdihausDIN" w:cs="AdihausDIN"/>
        </w:rPr>
        <w:t xml:space="preserve"> </w:t>
      </w:r>
      <w:r w:rsidR="00D53618" w:rsidRPr="008E3DA5">
        <w:rPr>
          <w:rFonts w:ascii="AdihausDIN" w:eastAsia="AdihausDIN" w:hAnsi="AdihausDIN" w:cs="AdihausDIN"/>
        </w:rPr>
        <w:t xml:space="preserve">which features a breathable 3D structured </w:t>
      </w:r>
      <w:r w:rsidR="00D53618">
        <w:rPr>
          <w:rFonts w:ascii="AdihausDIN" w:eastAsia="AdihausDIN" w:hAnsi="AdihausDIN" w:cs="AdihausDIN"/>
        </w:rPr>
        <w:t>C</w:t>
      </w:r>
      <w:r w:rsidR="00D53618" w:rsidRPr="008E3DA5">
        <w:rPr>
          <w:rFonts w:ascii="AdihausDIN" w:eastAsia="AdihausDIN" w:hAnsi="AdihausDIN" w:cs="AdihausDIN"/>
        </w:rPr>
        <w:t>limalite fabric that keeps you cool even in the Australian hea</w:t>
      </w:r>
      <w:r w:rsidR="00D53618">
        <w:rPr>
          <w:rFonts w:ascii="AdihausDIN" w:eastAsia="AdihausDIN" w:hAnsi="AdihausDIN" w:cs="AdihausDIN"/>
        </w:rPr>
        <w:t xml:space="preserve">t and </w:t>
      </w:r>
      <w:r w:rsidR="00D53618" w:rsidRPr="008E3DA5">
        <w:rPr>
          <w:rFonts w:ascii="AdihausDIN" w:eastAsia="AdihausDIN" w:hAnsi="AdihausDIN" w:cs="AdihausDIN"/>
        </w:rPr>
        <w:t>Garbine Muguruza will wear the Parley dress.</w:t>
      </w:r>
      <w:r w:rsidRPr="008E3DA5">
        <w:rPr>
          <w:rFonts w:ascii="AdihausDIN" w:eastAsia="AdihausDIN" w:hAnsi="AdihausDIN" w:cs="AdihausDIN"/>
        </w:rPr>
        <w:t xml:space="preserve"> </w:t>
      </w:r>
      <w:r w:rsidR="00D53618">
        <w:rPr>
          <w:rFonts w:ascii="AdihausDIN" w:eastAsia="AdihausDIN" w:hAnsi="AdihausDIN" w:cs="AdihausDIN"/>
        </w:rPr>
        <w:t xml:space="preserve">The collection also includes </w:t>
      </w:r>
      <w:r w:rsidRPr="008E3DA5">
        <w:rPr>
          <w:rFonts w:ascii="AdihausDIN" w:eastAsia="AdihausDIN" w:hAnsi="AdihausDIN" w:cs="AdihausDIN"/>
        </w:rPr>
        <w:t xml:space="preserve">the Parley tee; </w:t>
      </w:r>
      <w:r w:rsidR="00D53618">
        <w:rPr>
          <w:rFonts w:ascii="AdihausDIN" w:eastAsia="AdihausDIN" w:hAnsi="AdihausDIN" w:cs="AdihausDIN"/>
        </w:rPr>
        <w:t xml:space="preserve">which also features </w:t>
      </w:r>
      <w:r w:rsidRPr="008E3DA5">
        <w:rPr>
          <w:rFonts w:ascii="AdihausDIN" w:eastAsia="AdihausDIN" w:hAnsi="AdihausDIN" w:cs="AdihausDIN"/>
        </w:rPr>
        <w:t xml:space="preserve">a breathable 3D structured </w:t>
      </w:r>
      <w:r w:rsidR="00B01B21">
        <w:rPr>
          <w:rFonts w:ascii="AdihausDIN" w:eastAsia="AdihausDIN" w:hAnsi="AdihausDIN" w:cs="AdihausDIN"/>
        </w:rPr>
        <w:t>C</w:t>
      </w:r>
      <w:r w:rsidRPr="008E3DA5">
        <w:rPr>
          <w:rFonts w:ascii="AdihausDIN" w:eastAsia="AdihausDIN" w:hAnsi="AdihausDIN" w:cs="AdihausDIN"/>
        </w:rPr>
        <w:t>limalite fabri</w:t>
      </w:r>
      <w:r w:rsidR="00D53618">
        <w:rPr>
          <w:rFonts w:ascii="AdihausDIN" w:eastAsia="AdihausDIN" w:hAnsi="AdihausDIN" w:cs="AdihausDIN"/>
        </w:rPr>
        <w:t>c.</w:t>
      </w:r>
    </w:p>
    <w:p w14:paraId="1ACC8BEB" w14:textId="65B433E2" w:rsidR="00A15917" w:rsidRDefault="00D714BD" w:rsidP="00BC330A">
      <w:pPr>
        <w:spacing w:line="360" w:lineRule="auto"/>
        <w:jc w:val="both"/>
        <w:rPr>
          <w:rFonts w:ascii="AdihausDIN" w:eastAsiaTheme="minorEastAsia" w:hAnsi="AdihausDIN" w:cs="AdihausDIN"/>
          <w:lang w:eastAsia="zh-CN"/>
        </w:rPr>
      </w:pPr>
      <w:r w:rsidRPr="008E3DA5">
        <w:rPr>
          <w:rFonts w:ascii="AdihausDIN" w:eastAsiaTheme="minorEastAsia" w:hAnsi="AdihausDIN" w:cs="AdihausDIN"/>
          <w:lang w:eastAsia="zh-CN"/>
        </w:rPr>
        <w:t>In the men’s collection, Sascha Zverev will wear the Parley printed tee</w:t>
      </w:r>
      <w:r w:rsidR="0084487C">
        <w:rPr>
          <w:rFonts w:ascii="AdihausDIN" w:eastAsiaTheme="minorEastAsia" w:hAnsi="AdihausDIN" w:cs="AdihausDIN"/>
          <w:lang w:eastAsia="zh-CN"/>
        </w:rPr>
        <w:t>,</w:t>
      </w:r>
      <w:r w:rsidR="0096343F">
        <w:rPr>
          <w:rFonts w:ascii="AdihausDIN" w:eastAsiaTheme="minorEastAsia" w:hAnsi="AdihausDIN" w:cs="AdihausDIN"/>
          <w:lang w:eastAsia="zh-CN"/>
        </w:rPr>
        <w:t xml:space="preserve"> </w:t>
      </w:r>
      <w:r w:rsidR="0084487C" w:rsidRPr="0084487C">
        <w:rPr>
          <w:rFonts w:ascii="AdihausDIN" w:eastAsiaTheme="minorEastAsia" w:hAnsi="AdihausDIN" w:cs="AdihausDIN"/>
          <w:lang w:eastAsia="zh-CN"/>
        </w:rPr>
        <w:t>Lucas Pouille will wear the Parley striped tee</w:t>
      </w:r>
      <w:r w:rsidR="0084487C">
        <w:rPr>
          <w:rFonts w:ascii="AdihausDIN" w:eastAsiaTheme="minorEastAsia" w:hAnsi="AdihausDIN" w:cs="AdihausDIN"/>
          <w:lang w:eastAsia="zh-CN"/>
        </w:rPr>
        <w:t xml:space="preserve"> and the Parley Polo will be worn by Dominic </w:t>
      </w:r>
      <w:proofErr w:type="spellStart"/>
      <w:r w:rsidR="0084487C">
        <w:rPr>
          <w:rFonts w:ascii="AdihausDIN" w:eastAsiaTheme="minorEastAsia" w:hAnsi="AdihausDIN" w:cs="AdihausDIN"/>
          <w:lang w:eastAsia="zh-CN"/>
        </w:rPr>
        <w:t>Thiem</w:t>
      </w:r>
      <w:proofErr w:type="spellEnd"/>
      <w:r w:rsidR="0084487C">
        <w:rPr>
          <w:rFonts w:ascii="AdihausDIN" w:eastAsiaTheme="minorEastAsia" w:hAnsi="AdihausDIN" w:cs="AdihausDIN"/>
          <w:lang w:eastAsia="zh-CN"/>
        </w:rPr>
        <w:t xml:space="preserve"> and Jo-Wilfried Tsonga. All three tops include </w:t>
      </w:r>
      <w:r w:rsidR="0084487C" w:rsidRPr="0084487C">
        <w:rPr>
          <w:rFonts w:ascii="AdihausDIN" w:eastAsiaTheme="minorEastAsia" w:hAnsi="AdihausDIN" w:cs="AdihausDIN"/>
          <w:lang w:eastAsia="zh-CN"/>
        </w:rPr>
        <w:t>an underarm gusset for freedom of movement</w:t>
      </w:r>
      <w:r w:rsidR="0084487C">
        <w:rPr>
          <w:rFonts w:ascii="AdihausDIN" w:eastAsiaTheme="minorEastAsia" w:hAnsi="AdihausDIN" w:cs="AdihausDIN"/>
          <w:lang w:eastAsia="zh-CN"/>
        </w:rPr>
        <w:t xml:space="preserve">, a </w:t>
      </w:r>
      <w:proofErr w:type="spellStart"/>
      <w:r w:rsidR="0084487C">
        <w:rPr>
          <w:rFonts w:ascii="AdihausDIN" w:eastAsiaTheme="minorEastAsia" w:hAnsi="AdihausDIN" w:cs="AdihausDIN"/>
          <w:lang w:eastAsia="zh-CN"/>
        </w:rPr>
        <w:t>ForTheOceans</w:t>
      </w:r>
      <w:proofErr w:type="spellEnd"/>
      <w:r w:rsidR="0084487C">
        <w:rPr>
          <w:rFonts w:ascii="AdihausDIN" w:eastAsiaTheme="minorEastAsia" w:hAnsi="AdihausDIN" w:cs="AdihausDIN"/>
          <w:lang w:eastAsia="zh-CN"/>
        </w:rPr>
        <w:t xml:space="preserve"> elastic back neck tape and </w:t>
      </w:r>
      <w:r w:rsidR="0084487C" w:rsidRPr="0084487C">
        <w:rPr>
          <w:rFonts w:ascii="AdihausDIN" w:eastAsiaTheme="minorEastAsia" w:hAnsi="AdihausDIN" w:cs="AdihausDIN"/>
          <w:lang w:eastAsia="zh-CN"/>
        </w:rPr>
        <w:t>a 3D structure on the inside of the fabric for reduced cling.</w:t>
      </w:r>
      <w:r w:rsidR="0084487C">
        <w:rPr>
          <w:rFonts w:ascii="AdihausDIN" w:eastAsiaTheme="minorEastAsia" w:hAnsi="AdihausDIN" w:cs="AdihausDIN"/>
          <w:lang w:eastAsia="zh-CN"/>
        </w:rPr>
        <w:t xml:space="preserve"> </w:t>
      </w:r>
      <w:r w:rsidR="00314804">
        <w:rPr>
          <w:rFonts w:ascii="AdihausDIN" w:eastAsiaTheme="minorEastAsia" w:hAnsi="AdihausDIN" w:cs="AdihausDIN"/>
          <w:lang w:eastAsia="zh-CN"/>
        </w:rPr>
        <w:t xml:space="preserve">All athletes will wear Parley shorts which have </w:t>
      </w:r>
      <w:r w:rsidR="0096343F">
        <w:rPr>
          <w:rFonts w:ascii="AdihausDIN" w:eastAsiaTheme="minorEastAsia" w:hAnsi="AdihausDIN" w:cs="AdihausDIN"/>
          <w:lang w:eastAsia="zh-CN"/>
        </w:rPr>
        <w:t xml:space="preserve">stretch </w:t>
      </w:r>
      <w:r w:rsidR="00314804">
        <w:rPr>
          <w:rFonts w:ascii="AdihausDIN" w:eastAsiaTheme="minorEastAsia" w:hAnsi="AdihausDIN" w:cs="AdihausDIN"/>
          <w:lang w:eastAsia="zh-CN"/>
        </w:rPr>
        <w:t>woven material with a mesh elasticated waistband for additional ventilation.</w:t>
      </w:r>
    </w:p>
    <w:p w14:paraId="2530F588" w14:textId="593E9B3A" w:rsidR="00921FA8" w:rsidRPr="001416F8" w:rsidRDefault="00921FA8" w:rsidP="00BC330A">
      <w:pPr>
        <w:spacing w:line="360" w:lineRule="auto"/>
        <w:jc w:val="both"/>
        <w:rPr>
          <w:rFonts w:ascii="AdihausDIN" w:eastAsiaTheme="minorEastAsia" w:hAnsi="AdihausDIN" w:cs="AdihausDIN"/>
          <w:lang w:eastAsia="zh-CN"/>
        </w:rPr>
      </w:pPr>
      <w:r>
        <w:rPr>
          <w:rFonts w:ascii="AdihausDIN" w:eastAsiaTheme="minorEastAsia" w:hAnsi="AdihausDIN" w:cs="AdihausDIN"/>
          <w:lang w:eastAsia="zh-CN"/>
        </w:rPr>
        <w:t xml:space="preserve">The Australian Open also sees the on-court introduction of adidas tennis’ latest footwear franchise – the </w:t>
      </w:r>
      <w:proofErr w:type="spellStart"/>
      <w:r>
        <w:rPr>
          <w:rFonts w:ascii="AdihausDIN" w:eastAsiaTheme="minorEastAsia" w:hAnsi="AdihausDIN" w:cs="AdihausDIN"/>
          <w:lang w:eastAsia="zh-CN"/>
        </w:rPr>
        <w:t>SoleCourt</w:t>
      </w:r>
      <w:proofErr w:type="spellEnd"/>
      <w:r>
        <w:rPr>
          <w:rFonts w:ascii="AdihausDIN" w:eastAsiaTheme="minorEastAsia" w:hAnsi="AdihausDIN" w:cs="AdihausDIN"/>
          <w:lang w:eastAsia="zh-CN"/>
        </w:rPr>
        <w:t xml:space="preserve"> BOOST, which has been made from </w:t>
      </w:r>
      <w:r w:rsidRPr="00921FA8">
        <w:rPr>
          <w:rFonts w:ascii="AdihausDIN" w:hAnsi="AdihausDIN" w:cs="AdihausDIN"/>
          <w:lang w:eastAsia="zh-CN"/>
        </w:rPr>
        <w:t>Parley Ocean Plastic™</w:t>
      </w:r>
      <w:r w:rsidR="00ED101B">
        <w:rPr>
          <w:rFonts w:ascii="AdihausDIN" w:hAnsi="AdihausDIN" w:cs="AdihausDIN"/>
          <w:lang w:eastAsia="zh-CN"/>
        </w:rPr>
        <w:t xml:space="preserve"> for this collection. </w:t>
      </w:r>
      <w:r w:rsidR="00ED101B" w:rsidRPr="00ED101B">
        <w:rPr>
          <w:rFonts w:ascii="AdihausDIN" w:hAnsi="AdihausDIN" w:cs="AdihausDIN"/>
          <w:lang w:eastAsia="zh-CN"/>
        </w:rPr>
        <w:t xml:space="preserve">The </w:t>
      </w:r>
      <w:proofErr w:type="spellStart"/>
      <w:r w:rsidR="00ED101B" w:rsidRPr="00ED101B">
        <w:rPr>
          <w:rFonts w:ascii="AdihausDIN" w:hAnsi="AdihausDIN" w:cs="AdihausDIN"/>
          <w:lang w:eastAsia="zh-CN"/>
        </w:rPr>
        <w:t>SoleCourt</w:t>
      </w:r>
      <w:proofErr w:type="spellEnd"/>
      <w:r w:rsidR="00ED101B" w:rsidRPr="00ED101B">
        <w:rPr>
          <w:rFonts w:ascii="AdihausDIN" w:hAnsi="AdihausDIN" w:cs="AdihausDIN"/>
          <w:lang w:eastAsia="zh-CN"/>
        </w:rPr>
        <w:t xml:space="preserve"> </w:t>
      </w:r>
      <w:r w:rsidR="00ED101B">
        <w:rPr>
          <w:rFonts w:ascii="AdihausDIN" w:hAnsi="AdihausDIN" w:cs="AdihausDIN"/>
          <w:lang w:eastAsia="zh-CN"/>
        </w:rPr>
        <w:t>BOOST</w:t>
      </w:r>
      <w:r w:rsidR="00ED101B" w:rsidRPr="00ED101B">
        <w:rPr>
          <w:rFonts w:ascii="AdihausDIN" w:hAnsi="AdihausDIN" w:cs="AdihausDIN"/>
          <w:lang w:eastAsia="zh-CN"/>
        </w:rPr>
        <w:t xml:space="preserve"> is a combination of premium materials, state-of-the-art innovation and proven craftsmanship creating a comfortable, lightweight, stable and durable tennis shoe on the court for the all-around player.</w:t>
      </w:r>
    </w:p>
    <w:p w14:paraId="18E53036" w14:textId="3C1A58D5" w:rsidR="00ED101B" w:rsidRPr="00B01B21" w:rsidRDefault="005158B5" w:rsidP="00BC330A">
      <w:pPr>
        <w:spacing w:line="360" w:lineRule="auto"/>
        <w:jc w:val="both"/>
        <w:rPr>
          <w:rFonts w:ascii="AdihausDIN" w:eastAsiaTheme="minorEastAsia" w:hAnsi="AdihausDIN" w:cs="AdihausDIN"/>
          <w:lang w:eastAsia="zh-CN"/>
        </w:rPr>
      </w:pPr>
      <w:r w:rsidRPr="008E3DA5">
        <w:rPr>
          <w:rFonts w:ascii="AdihausDIN" w:eastAsiaTheme="minorEastAsia" w:hAnsi="AdihausDIN" w:cs="AdihausDIN"/>
          <w:lang w:eastAsia="zh-CN"/>
        </w:rPr>
        <w:t xml:space="preserve">Ivan </w:t>
      </w:r>
      <w:proofErr w:type="spellStart"/>
      <w:r w:rsidRPr="008E3DA5">
        <w:rPr>
          <w:rFonts w:ascii="AdihausDIN" w:eastAsiaTheme="minorEastAsia" w:hAnsi="AdihausDIN" w:cs="AdihausDIN"/>
          <w:lang w:eastAsia="zh-CN"/>
        </w:rPr>
        <w:t>Meija</w:t>
      </w:r>
      <w:proofErr w:type="spellEnd"/>
      <w:r w:rsidRPr="008E3DA5">
        <w:rPr>
          <w:rFonts w:ascii="AdihausDIN" w:eastAsiaTheme="minorEastAsia" w:hAnsi="AdihausDIN" w:cs="AdihausDIN"/>
          <w:lang w:eastAsia="zh-CN"/>
        </w:rPr>
        <w:t>-Devora,</w:t>
      </w:r>
      <w:r w:rsidR="001F30B6" w:rsidRPr="008E3DA5">
        <w:rPr>
          <w:rFonts w:ascii="AdihausDIN" w:eastAsiaTheme="minorEastAsia" w:hAnsi="AdihausDIN" w:cs="AdihausDIN"/>
          <w:lang w:eastAsia="zh-CN"/>
        </w:rPr>
        <w:t xml:space="preserve"> apparel designer at adidas Tennis explains: “</w:t>
      </w:r>
      <w:r w:rsidR="00ED101B">
        <w:rPr>
          <w:rFonts w:ascii="AdihausDIN" w:eastAsiaTheme="minorEastAsia" w:hAnsi="AdihausDIN" w:cs="AdihausDIN"/>
          <w:lang w:eastAsia="zh-CN"/>
        </w:rPr>
        <w:t>This is a really exciting collection for us and it made total sense to introduce our first ever adidas tennis and Parley for the Oceans collection at the Australian Open – given the coastal landscape of Melbourne. We always look to the city</w:t>
      </w:r>
      <w:r w:rsidR="00B01B21">
        <w:rPr>
          <w:rFonts w:ascii="AdihausDIN" w:eastAsiaTheme="minorEastAsia" w:hAnsi="AdihausDIN" w:cs="AdihausDIN"/>
          <w:lang w:eastAsia="zh-CN"/>
        </w:rPr>
        <w:t xml:space="preserve"> of the Grand Slam for inspiration when designing our tournament collections, choosing colours and styles that align to the style of the area – but with this collection we’ve been able to take it one step further, using </w:t>
      </w:r>
      <w:r w:rsidR="00B01B21">
        <w:rPr>
          <w:rFonts w:ascii="AdihausDIN" w:hAnsi="AdihausDIN" w:cs="AdihausDIN"/>
          <w:lang w:eastAsia="zh-CN"/>
        </w:rPr>
        <w:t>Parley</w:t>
      </w:r>
      <w:r w:rsidR="00B01B21" w:rsidRPr="001416F8">
        <w:rPr>
          <w:rFonts w:ascii="AdihausDIN" w:hAnsi="AdihausDIN" w:cs="AdihausDIN"/>
          <w:lang w:eastAsia="zh-CN"/>
        </w:rPr>
        <w:t xml:space="preserve"> Ocean Plastic</w:t>
      </w:r>
      <w:r w:rsidR="00B01B21" w:rsidRPr="00921FA8">
        <w:rPr>
          <w:rFonts w:ascii="AdihausDIN" w:hAnsi="AdihausDIN" w:cs="AdihausDIN"/>
          <w:lang w:eastAsia="zh-CN"/>
        </w:rPr>
        <w:t>™</w:t>
      </w:r>
      <w:r w:rsidR="00B01B21">
        <w:rPr>
          <w:rFonts w:ascii="AdihausDIN" w:hAnsi="AdihausDIN" w:cs="AdihausDIN"/>
          <w:lang w:eastAsia="zh-CN"/>
        </w:rPr>
        <w:t xml:space="preserve"> to create </w:t>
      </w:r>
      <w:r w:rsidR="00373EE4">
        <w:rPr>
          <w:rFonts w:ascii="AdihausDIN" w:hAnsi="AdihausDIN" w:cs="AdihausDIN"/>
          <w:lang w:eastAsia="zh-CN"/>
        </w:rPr>
        <w:t xml:space="preserve">eco-innovative </w:t>
      </w:r>
      <w:r w:rsidR="00B01B21">
        <w:rPr>
          <w:rFonts w:ascii="AdihausDIN" w:hAnsi="AdihausDIN" w:cs="AdihausDIN"/>
          <w:lang w:eastAsia="zh-CN"/>
        </w:rPr>
        <w:t>apparel and footwear to inspire positive change and</w:t>
      </w:r>
      <w:r w:rsidR="00BD76F4">
        <w:rPr>
          <w:rFonts w:ascii="AdihausDIN" w:hAnsi="AdihausDIN" w:cs="AdihausDIN"/>
          <w:lang w:eastAsia="zh-CN"/>
        </w:rPr>
        <w:t xml:space="preserve"> help raise awareness to better protect the oceans.</w:t>
      </w:r>
      <w:r w:rsidR="00B01B21">
        <w:rPr>
          <w:rFonts w:ascii="AdihausDIN" w:hAnsi="AdihausDIN" w:cs="AdihausDIN"/>
          <w:lang w:eastAsia="zh-CN"/>
        </w:rPr>
        <w:t>”</w:t>
      </w:r>
    </w:p>
    <w:p w14:paraId="4271153E" w14:textId="0EC895B8" w:rsidR="00ED5096" w:rsidRDefault="001F30B6" w:rsidP="00ED101B">
      <w:pPr>
        <w:spacing w:line="360" w:lineRule="auto"/>
        <w:jc w:val="both"/>
        <w:rPr>
          <w:rFonts w:ascii="AdihausDIN" w:eastAsiaTheme="minorEastAsia" w:hAnsi="AdihausDIN" w:cs="AdihausDIN"/>
          <w:lang w:eastAsia="zh-CN"/>
        </w:rPr>
      </w:pPr>
      <w:r w:rsidRPr="008E3DA5">
        <w:rPr>
          <w:rFonts w:ascii="AdihausDIN" w:eastAsiaTheme="minorEastAsia" w:hAnsi="AdihausDIN" w:cs="AdihausDIN"/>
          <w:lang w:eastAsia="zh-CN"/>
        </w:rPr>
        <w:t xml:space="preserve">Sascha Zverev comments: </w:t>
      </w:r>
      <w:r w:rsidR="00465FA2">
        <w:rPr>
          <w:rFonts w:ascii="AdihausDIN" w:eastAsiaTheme="minorEastAsia" w:hAnsi="AdihausDIN" w:cs="AdihausDIN"/>
          <w:lang w:eastAsia="zh-CN"/>
        </w:rPr>
        <w:t>“</w:t>
      </w:r>
      <w:r w:rsidR="00ED5096">
        <w:rPr>
          <w:rFonts w:ascii="AdihausDIN" w:eastAsiaTheme="minorEastAsia" w:hAnsi="AdihausDIN" w:cs="AdihausDIN"/>
          <w:lang w:eastAsia="zh-CN"/>
        </w:rPr>
        <w:t>Melbourne is one of my favourite cities, I love playing here and being close to the ocean. That’s why I’m excited by this collaboration between adidas and Parley for The Oceans – this collection looks great and has all of the technical features to support my performance on court, but is also part of a movement to create change and protect the oceans.”</w:t>
      </w:r>
    </w:p>
    <w:p w14:paraId="0DFA422D" w14:textId="4D013A51" w:rsidR="001F30B6" w:rsidRPr="00ED101B" w:rsidRDefault="001F30B6" w:rsidP="00ED101B">
      <w:pPr>
        <w:spacing w:line="360" w:lineRule="auto"/>
        <w:jc w:val="both"/>
        <w:rPr>
          <w:rFonts w:ascii="AdihausDIN" w:eastAsiaTheme="minorEastAsia" w:hAnsi="AdihausDIN" w:cs="AdihausDIN"/>
          <w:lang w:eastAsia="zh-CN"/>
        </w:rPr>
      </w:pPr>
      <w:r>
        <w:rPr>
          <w:rFonts w:ascii="AdihausDIN" w:hAnsi="AdihausDIN" w:cs="AdihausDIN"/>
        </w:rPr>
        <w:lastRenderedPageBreak/>
        <w:t>The 201</w:t>
      </w:r>
      <w:r w:rsidR="001E2FEC">
        <w:rPr>
          <w:rFonts w:ascii="AdihausDIN" w:hAnsi="AdihausDIN" w:cs="AdihausDIN"/>
        </w:rPr>
        <w:t>9</w:t>
      </w:r>
      <w:r w:rsidRPr="00AE6039">
        <w:rPr>
          <w:rFonts w:ascii="AdihausDIN" w:hAnsi="AdihausDIN" w:cs="AdihausDIN"/>
        </w:rPr>
        <w:t xml:space="preserve"> adidas Australian Open</w:t>
      </w:r>
      <w:r w:rsidR="00B01B21">
        <w:rPr>
          <w:rFonts w:ascii="AdihausDIN" w:hAnsi="AdihausDIN" w:cs="AdihausDIN"/>
        </w:rPr>
        <w:t xml:space="preserve"> x</w:t>
      </w:r>
      <w:r w:rsidRPr="00AE6039">
        <w:rPr>
          <w:rFonts w:ascii="AdihausDIN" w:hAnsi="AdihausDIN" w:cs="AdihausDIN"/>
        </w:rPr>
        <w:t xml:space="preserve"> </w:t>
      </w:r>
      <w:r w:rsidR="002B2ECB" w:rsidRPr="00BD76F4">
        <w:rPr>
          <w:rFonts w:ascii="AdihausDIN" w:hAnsi="AdihausDIN" w:cs="AdihausDIN"/>
        </w:rPr>
        <w:t>Parley</w:t>
      </w:r>
      <w:r w:rsidRPr="00AE6039">
        <w:rPr>
          <w:rFonts w:ascii="AdihausDIN" w:hAnsi="AdihausDIN" w:cs="AdihausDIN"/>
        </w:rPr>
        <w:t xml:space="preserve"> </w:t>
      </w:r>
      <w:r>
        <w:rPr>
          <w:rFonts w:ascii="AdihausDIN" w:hAnsi="AdihausDIN" w:cs="AdihausDIN"/>
        </w:rPr>
        <w:t xml:space="preserve">collection is available online from </w:t>
      </w:r>
      <w:r w:rsidR="00B01B21">
        <w:rPr>
          <w:rFonts w:ascii="AdihausDIN" w:hAnsi="AdihausDIN" w:cs="AdihausDIN"/>
        </w:rPr>
        <w:t xml:space="preserve">Wednesday </w:t>
      </w:r>
      <w:r w:rsidR="00FB3040">
        <w:rPr>
          <w:rFonts w:ascii="AdihausDIN" w:hAnsi="AdihausDIN" w:cs="AdihausDIN"/>
        </w:rPr>
        <w:t>2</w:t>
      </w:r>
      <w:proofErr w:type="gramStart"/>
      <w:r w:rsidR="00FB3040" w:rsidRPr="00FB3040">
        <w:rPr>
          <w:rFonts w:ascii="AdihausDIN" w:hAnsi="AdihausDIN" w:cs="AdihausDIN"/>
          <w:vertAlign w:val="superscript"/>
        </w:rPr>
        <w:t>nd</w:t>
      </w:r>
      <w:r w:rsidR="00FB3040">
        <w:rPr>
          <w:rFonts w:ascii="AdihausDIN" w:hAnsi="AdihausDIN" w:cs="AdihausDIN"/>
        </w:rPr>
        <w:t xml:space="preserve"> </w:t>
      </w:r>
      <w:r w:rsidR="00B01B21">
        <w:rPr>
          <w:rFonts w:ascii="AdihausDIN" w:hAnsi="AdihausDIN" w:cs="AdihausDIN"/>
        </w:rPr>
        <w:t xml:space="preserve"> </w:t>
      </w:r>
      <w:r w:rsidR="002B2ECB">
        <w:rPr>
          <w:rFonts w:ascii="AdihausDIN" w:hAnsi="AdihausDIN" w:cs="AdihausDIN"/>
        </w:rPr>
        <w:t>January</w:t>
      </w:r>
      <w:proofErr w:type="gramEnd"/>
      <w:r w:rsidR="001E2FEC">
        <w:rPr>
          <w:rFonts w:ascii="AdihausDIN" w:hAnsi="AdihausDIN" w:cs="AdihausDIN"/>
        </w:rPr>
        <w:t xml:space="preserve"> </w:t>
      </w:r>
      <w:r w:rsidR="001A7501">
        <w:rPr>
          <w:rFonts w:ascii="AdihausDIN" w:hAnsi="AdihausDIN" w:cs="AdihausDIN"/>
        </w:rPr>
        <w:t xml:space="preserve">2019 </w:t>
      </w:r>
      <w:r w:rsidRPr="00AE6039">
        <w:rPr>
          <w:rFonts w:ascii="AdihausDIN" w:hAnsi="AdihausDIN" w:cs="AdihausDIN"/>
        </w:rPr>
        <w:t xml:space="preserve">at </w:t>
      </w:r>
      <w:hyperlink r:id="rId9" w:history="1">
        <w:r w:rsidRPr="00A5043E">
          <w:rPr>
            <w:rStyle w:val="Hyperlink"/>
            <w:rFonts w:ascii="AdihausDIN" w:hAnsi="AdihausDIN" w:cs="AdihausDIN"/>
          </w:rPr>
          <w:t>http://www.adidas.com/tennis</w:t>
        </w:r>
      </w:hyperlink>
      <w:r>
        <w:rPr>
          <w:rStyle w:val="Hyperlink"/>
          <w:rFonts w:ascii="AdihausDIN" w:hAnsi="AdihausDIN" w:cs="AdihausDIN"/>
        </w:rPr>
        <w:t>.</w:t>
      </w:r>
    </w:p>
    <w:p w14:paraId="54C9690D" w14:textId="77777777" w:rsidR="001F30B6" w:rsidRPr="00AE6039" w:rsidRDefault="001F30B6" w:rsidP="00BC330A">
      <w:pPr>
        <w:spacing w:after="0" w:line="360" w:lineRule="auto"/>
        <w:jc w:val="both"/>
        <w:rPr>
          <w:rFonts w:ascii="AdihausDIN" w:hAnsi="AdihausDIN" w:cs="AdihausDIN"/>
        </w:rPr>
      </w:pPr>
    </w:p>
    <w:p w14:paraId="4DCFF41C" w14:textId="77777777" w:rsidR="001F30B6" w:rsidRPr="00AE6039" w:rsidRDefault="001F30B6" w:rsidP="00BC330A">
      <w:pPr>
        <w:spacing w:after="0" w:line="360" w:lineRule="auto"/>
        <w:jc w:val="center"/>
        <w:rPr>
          <w:rFonts w:ascii="AdihausDIN" w:eastAsia="Times New Roman" w:hAnsi="AdihausDIN" w:cs="AdihausDIN"/>
          <w:b/>
        </w:rPr>
      </w:pPr>
      <w:r w:rsidRPr="00AE6039">
        <w:rPr>
          <w:rFonts w:ascii="AdihausDIN" w:eastAsia="Times New Roman" w:hAnsi="AdihausDIN" w:cs="AdihausDIN"/>
          <w:b/>
        </w:rPr>
        <w:t>ENDS</w:t>
      </w:r>
    </w:p>
    <w:p w14:paraId="3DD4AE96" w14:textId="77777777" w:rsidR="001F30B6" w:rsidRPr="00AE6039" w:rsidRDefault="001F30B6" w:rsidP="001F30B6">
      <w:pPr>
        <w:spacing w:after="0" w:line="360" w:lineRule="auto"/>
        <w:jc w:val="both"/>
        <w:rPr>
          <w:rFonts w:ascii="AdihausDIN" w:eastAsia="Times New Roman" w:hAnsi="AdihausDIN" w:cs="AdihausDIN"/>
          <w:b/>
        </w:rPr>
      </w:pPr>
    </w:p>
    <w:p w14:paraId="233A9739" w14:textId="77777777" w:rsidR="001F30B6" w:rsidRPr="00AE6039" w:rsidRDefault="001F30B6" w:rsidP="001F30B6">
      <w:pPr>
        <w:spacing w:after="0" w:line="360" w:lineRule="auto"/>
        <w:jc w:val="both"/>
        <w:rPr>
          <w:rFonts w:ascii="AdihausDIN" w:eastAsia="Times New Roman" w:hAnsi="AdihausDIN" w:cs="AdihausDIN"/>
          <w:b/>
        </w:rPr>
      </w:pPr>
      <w:r w:rsidRPr="00AE6039">
        <w:rPr>
          <w:rFonts w:ascii="AdihausDIN" w:eastAsia="Times New Roman" w:hAnsi="AdihausDIN" w:cs="AdihausDIN"/>
          <w:b/>
        </w:rPr>
        <w:t>For further media information please contact:</w:t>
      </w:r>
    </w:p>
    <w:p w14:paraId="19C81A4F" w14:textId="77777777" w:rsidR="001F30B6" w:rsidRPr="00AE6039" w:rsidRDefault="001F30B6" w:rsidP="001F30B6">
      <w:pPr>
        <w:spacing w:after="0" w:line="360" w:lineRule="auto"/>
        <w:jc w:val="both"/>
        <w:rPr>
          <w:rFonts w:ascii="AdihausDIN" w:eastAsiaTheme="minorEastAsia" w:hAnsi="AdihausDIN" w:cs="AdihausDIN"/>
          <w:i/>
          <w:lang w:eastAsia="zh-CN"/>
        </w:rPr>
      </w:pPr>
      <w:r w:rsidRPr="00AE6039">
        <w:rPr>
          <w:rFonts w:ascii="AdihausDIN" w:eastAsiaTheme="minorEastAsia" w:hAnsi="AdihausDIN" w:cs="AdihausDIN"/>
          <w:i/>
          <w:lang w:eastAsia="zh-CN"/>
        </w:rPr>
        <w:t>Lindsey Rossell</w:t>
      </w:r>
    </w:p>
    <w:p w14:paraId="2CA60FCF" w14:textId="77777777" w:rsidR="001F30B6" w:rsidRPr="00AE6039" w:rsidRDefault="00F32066" w:rsidP="001F30B6">
      <w:pPr>
        <w:spacing w:after="0" w:line="360" w:lineRule="auto"/>
        <w:jc w:val="both"/>
        <w:rPr>
          <w:rFonts w:ascii="AdihausDIN" w:eastAsiaTheme="minorEastAsia" w:hAnsi="AdihausDIN" w:cs="AdihausDIN"/>
          <w:i/>
          <w:lang w:eastAsia="zh-CN"/>
        </w:rPr>
      </w:pPr>
      <w:hyperlink r:id="rId10" w:history="1">
        <w:r w:rsidR="001F30B6" w:rsidRPr="00AE6039">
          <w:rPr>
            <w:rStyle w:val="Hyperlink"/>
            <w:rFonts w:ascii="AdihausDIN" w:eastAsiaTheme="minorEastAsia" w:hAnsi="AdihausDIN" w:cs="AdihausDIN"/>
            <w:i/>
            <w:lang w:eastAsia="zh-CN"/>
          </w:rPr>
          <w:t>lindsey.rossell@hkstrategies.com</w:t>
        </w:r>
      </w:hyperlink>
    </w:p>
    <w:p w14:paraId="39B7C039" w14:textId="6BFF64E6" w:rsidR="00EA02CA" w:rsidRDefault="001F30B6" w:rsidP="001F30B6">
      <w:pPr>
        <w:spacing w:after="0" w:line="360" w:lineRule="auto"/>
        <w:jc w:val="both"/>
        <w:rPr>
          <w:rFonts w:ascii="AdihausDIN" w:eastAsiaTheme="minorEastAsia" w:hAnsi="AdihausDIN" w:cs="AdihausDIN"/>
          <w:i/>
          <w:lang w:eastAsia="zh-CN"/>
        </w:rPr>
      </w:pPr>
      <w:r w:rsidRPr="00AE6039">
        <w:rPr>
          <w:rFonts w:ascii="AdihausDIN" w:eastAsiaTheme="minorEastAsia" w:hAnsi="AdihausDIN" w:cs="AdihausDIN"/>
          <w:i/>
          <w:lang w:eastAsia="zh-CN"/>
        </w:rPr>
        <w:t>+44 (0) 207 413 3163</w:t>
      </w:r>
    </w:p>
    <w:p w14:paraId="5854C593" w14:textId="77777777" w:rsidR="00EA02CA" w:rsidRPr="00D714BD" w:rsidRDefault="00EA02CA" w:rsidP="001F30B6">
      <w:pPr>
        <w:spacing w:after="0" w:line="360" w:lineRule="auto"/>
        <w:jc w:val="both"/>
        <w:rPr>
          <w:rFonts w:ascii="AdihausDIN" w:eastAsiaTheme="minorEastAsia" w:hAnsi="AdihausDIN" w:cs="AdihausDIN"/>
          <w:i/>
          <w:lang w:eastAsia="zh-CN"/>
        </w:rPr>
      </w:pPr>
    </w:p>
    <w:p w14:paraId="790C94FB" w14:textId="77777777" w:rsidR="001F30B6" w:rsidRPr="00AE6039" w:rsidRDefault="001F30B6" w:rsidP="001F30B6">
      <w:pPr>
        <w:pStyle w:val="PlainText"/>
        <w:rPr>
          <w:rFonts w:ascii="AdihausDIN" w:hAnsi="AdihausDIN" w:cs="AdihausDIN"/>
        </w:rPr>
      </w:pPr>
      <w:r w:rsidRPr="00AE6039">
        <w:rPr>
          <w:rFonts w:ascii="AdihausDIN" w:hAnsi="AdihausDIN" w:cs="AdihausDIN"/>
        </w:rPr>
        <w:t>Notes to editors:</w:t>
      </w:r>
    </w:p>
    <w:p w14:paraId="72BC5A0A" w14:textId="77777777" w:rsidR="001F30B6" w:rsidRPr="00AE6039" w:rsidRDefault="001F30B6" w:rsidP="001F30B6">
      <w:pPr>
        <w:pStyle w:val="PlainText"/>
        <w:rPr>
          <w:rFonts w:ascii="AdihausDIN" w:hAnsi="AdihausDIN" w:cs="AdihausDIN"/>
        </w:rPr>
      </w:pPr>
    </w:p>
    <w:p w14:paraId="3ED73163" w14:textId="77777777" w:rsidR="001F30B6" w:rsidRPr="00AE6039" w:rsidRDefault="001F30B6" w:rsidP="001F30B6">
      <w:pPr>
        <w:spacing w:after="0" w:line="360" w:lineRule="auto"/>
        <w:jc w:val="both"/>
        <w:rPr>
          <w:rFonts w:ascii="AdihausDIN" w:eastAsiaTheme="minorEastAsia" w:hAnsi="AdihausDIN" w:cs="AdihausDIN"/>
          <w:b/>
          <w:lang w:eastAsia="zh-CN"/>
        </w:rPr>
      </w:pPr>
    </w:p>
    <w:p w14:paraId="608E7143" w14:textId="77777777" w:rsidR="001F30B6" w:rsidRPr="00F23035" w:rsidRDefault="001F30B6" w:rsidP="001F30B6">
      <w:pPr>
        <w:spacing w:after="0" w:line="360" w:lineRule="auto"/>
        <w:jc w:val="both"/>
        <w:rPr>
          <w:rFonts w:ascii="AdihausDIN" w:eastAsia="AdihausDIN" w:hAnsi="AdihausDIN" w:cs="AdihausDIN"/>
          <w:b/>
        </w:rPr>
      </w:pPr>
      <w:r w:rsidRPr="00F23035">
        <w:rPr>
          <w:rFonts w:ascii="AdihausDIN" w:eastAsia="AdihausDIN" w:hAnsi="AdihausDIN" w:cs="AdihausDIN"/>
          <w:b/>
        </w:rPr>
        <w:t>About adidas Tennis</w:t>
      </w:r>
    </w:p>
    <w:p w14:paraId="539C106C" w14:textId="026099BE" w:rsidR="001F30B6" w:rsidRPr="00F23035" w:rsidRDefault="001F30B6" w:rsidP="001F30B6">
      <w:pPr>
        <w:spacing w:after="0" w:line="360" w:lineRule="auto"/>
        <w:jc w:val="both"/>
        <w:rPr>
          <w:rFonts w:ascii="AdihausDIN" w:hAnsi="AdihausDIN" w:cs="AdihausDIN"/>
        </w:rPr>
      </w:pPr>
      <w:r w:rsidRPr="00F23035">
        <w:rPr>
          <w:rFonts w:ascii="AdihausDIN" w:hAnsi="AdihausDIN" w:cs="AdihausDIN"/>
        </w:rPr>
        <w:t xml:space="preserve">adidas Tennis is represented by top players such as Angelique Kerber, Jelena Ostapenko, Kristina Mladenovic, </w:t>
      </w:r>
      <w:proofErr w:type="spellStart"/>
      <w:r w:rsidRPr="00F23035">
        <w:rPr>
          <w:rFonts w:ascii="AdihausDIN" w:hAnsi="AdihausDIN" w:cs="AdihausDIN"/>
        </w:rPr>
        <w:t>Garbiñe</w:t>
      </w:r>
      <w:proofErr w:type="spellEnd"/>
      <w:r w:rsidRPr="00F23035">
        <w:rPr>
          <w:rFonts w:ascii="AdihausDIN" w:hAnsi="AdihausDIN" w:cs="AdihausDIN"/>
        </w:rPr>
        <w:t xml:space="preserve"> Muguruza</w:t>
      </w:r>
      <w:r w:rsidR="00FF005F">
        <w:rPr>
          <w:rFonts w:ascii="AdihausDIN" w:hAnsi="AdihausDIN" w:cs="AdihausDIN"/>
        </w:rPr>
        <w:t xml:space="preserve">, </w:t>
      </w:r>
      <w:r w:rsidRPr="00F23035">
        <w:rPr>
          <w:rFonts w:ascii="AdihausDIN" w:hAnsi="AdihausDIN" w:cs="AdihausDIN"/>
        </w:rPr>
        <w:t xml:space="preserve">Caroline Wozniacki, Lucas Pouille, Dominic </w:t>
      </w:r>
      <w:proofErr w:type="spellStart"/>
      <w:r w:rsidRPr="00F23035">
        <w:rPr>
          <w:rFonts w:ascii="AdihausDIN" w:hAnsi="AdihausDIN" w:cs="AdihausDIN"/>
        </w:rPr>
        <w:t>Thiem</w:t>
      </w:r>
      <w:proofErr w:type="spellEnd"/>
      <w:r w:rsidRPr="00F23035">
        <w:rPr>
          <w:rFonts w:ascii="AdihausDIN" w:hAnsi="AdihausDIN" w:cs="AdihausDIN"/>
        </w:rPr>
        <w:t xml:space="preserve">, </w:t>
      </w:r>
      <w:r w:rsidR="00FF005F">
        <w:rPr>
          <w:rFonts w:ascii="AdihausDIN" w:hAnsi="AdihausDIN" w:cs="AdihausDIN"/>
        </w:rPr>
        <w:t xml:space="preserve">Stefanos </w:t>
      </w:r>
      <w:proofErr w:type="spellStart"/>
      <w:r w:rsidR="00FF005F">
        <w:rPr>
          <w:rFonts w:ascii="AdihausDIN" w:hAnsi="AdihausDIN" w:cs="AdihausDIN"/>
        </w:rPr>
        <w:t>Tsitsipas</w:t>
      </w:r>
      <w:proofErr w:type="spellEnd"/>
      <w:r w:rsidR="00FF005F">
        <w:rPr>
          <w:rFonts w:ascii="AdihausDIN" w:hAnsi="AdihausDIN" w:cs="AdihausDIN"/>
        </w:rPr>
        <w:t xml:space="preserve">, </w:t>
      </w:r>
      <w:r w:rsidRPr="00F23035">
        <w:rPr>
          <w:rFonts w:ascii="AdihausDIN" w:hAnsi="AdihausDIN" w:cs="AdihausDIN"/>
        </w:rPr>
        <w:t xml:space="preserve">Jo-Wilfried Tsonga and Sascha Zverev. For more information on adidas Tennis, please visit </w:t>
      </w:r>
      <w:hyperlink r:id="rId11" w:history="1">
        <w:r w:rsidRPr="00F23035">
          <w:rPr>
            <w:rStyle w:val="Hyperlink"/>
            <w:rFonts w:ascii="AdihausDIN" w:hAnsi="AdihausDIN" w:cs="AdihausDIN"/>
          </w:rPr>
          <w:t>www.adidas.com/tennis</w:t>
        </w:r>
      </w:hyperlink>
      <w:r w:rsidRPr="00F23035">
        <w:rPr>
          <w:rFonts w:ascii="AdihausDIN" w:hAnsi="AdihausDIN" w:cs="AdihausDIN"/>
        </w:rPr>
        <w:t>. For additional images please visit our media news room on news.adidas.com and follow us on Twitter or on Instagram under @</w:t>
      </w:r>
      <w:proofErr w:type="spellStart"/>
      <w:r w:rsidRPr="00F23035">
        <w:rPr>
          <w:rFonts w:ascii="AdihausDIN" w:hAnsi="AdihausDIN" w:cs="AdihausDIN"/>
        </w:rPr>
        <w:t>adidasTennis</w:t>
      </w:r>
      <w:proofErr w:type="spellEnd"/>
      <w:r w:rsidRPr="00F23035">
        <w:rPr>
          <w:rFonts w:ascii="AdihausDIN" w:hAnsi="AdihausDIN" w:cs="AdihausDIN"/>
        </w:rPr>
        <w:t>.</w:t>
      </w:r>
    </w:p>
    <w:p w14:paraId="252EED75" w14:textId="77777777" w:rsidR="001F30B6" w:rsidRPr="00F23035" w:rsidRDefault="001F30B6" w:rsidP="001F30B6">
      <w:pPr>
        <w:spacing w:after="0" w:line="360" w:lineRule="auto"/>
        <w:jc w:val="both"/>
        <w:rPr>
          <w:rFonts w:ascii="AdihausDIN" w:eastAsia="AdihausDIN" w:hAnsi="AdihausDIN" w:cs="AdihausDIN"/>
        </w:rPr>
      </w:pPr>
    </w:p>
    <w:p w14:paraId="14585C67" w14:textId="77777777" w:rsidR="001F30B6" w:rsidRPr="00F23035" w:rsidRDefault="001F30B6" w:rsidP="001F30B6">
      <w:pPr>
        <w:spacing w:after="0" w:line="360" w:lineRule="auto"/>
        <w:jc w:val="both"/>
        <w:rPr>
          <w:rFonts w:ascii="AdihausDIN" w:eastAsia="AdihausDIN" w:hAnsi="AdihausDIN" w:cs="AdihausDIN"/>
          <w:b/>
        </w:rPr>
      </w:pPr>
      <w:r w:rsidRPr="00F23035">
        <w:rPr>
          <w:rFonts w:ascii="AdihausDIN" w:eastAsia="AdihausDIN" w:hAnsi="AdihausDIN" w:cs="AdihausDIN"/>
          <w:b/>
        </w:rPr>
        <w:t>About adidas</w:t>
      </w:r>
    </w:p>
    <w:p w14:paraId="1CDD860E" w14:textId="66C12D7E" w:rsidR="001F30B6" w:rsidRDefault="001F30B6" w:rsidP="001F30B6">
      <w:pPr>
        <w:spacing w:after="0" w:line="360" w:lineRule="auto"/>
        <w:jc w:val="both"/>
        <w:rPr>
          <w:rFonts w:ascii="AdihausDIN" w:eastAsiaTheme="minorEastAsia" w:hAnsi="AdihausDIN" w:cs="AdihausDIN"/>
          <w:lang w:eastAsia="zh-CN"/>
        </w:rPr>
      </w:pPr>
      <w:r w:rsidRPr="00F23035">
        <w:rPr>
          <w:rFonts w:ascii="AdihausDIN" w:eastAsiaTheme="minorEastAsia" w:hAnsi="AdihausDIN" w:cs="AdihausDIN"/>
          <w:lang w:eastAsia="zh-CN"/>
        </w:rPr>
        <w:t>The adidas Group is a global leader in the sporting goods industry, offering a broad portfolio of footwear, apparel and hardware for sport and lifestyle around the core brands adidas</w:t>
      </w:r>
      <w:r w:rsidR="001416F8">
        <w:rPr>
          <w:rFonts w:ascii="AdihausDIN" w:eastAsiaTheme="minorEastAsia" w:hAnsi="AdihausDIN" w:cs="AdihausDIN"/>
          <w:lang w:eastAsia="zh-CN"/>
        </w:rPr>
        <w:t xml:space="preserve"> and</w:t>
      </w:r>
      <w:r w:rsidRPr="00F23035">
        <w:rPr>
          <w:rFonts w:ascii="AdihausDIN" w:eastAsiaTheme="minorEastAsia" w:hAnsi="AdihausDIN" w:cs="AdihausDIN"/>
          <w:lang w:eastAsia="zh-CN"/>
        </w:rPr>
        <w:t xml:space="preserve"> Reebok. Headquartered in Herzogenaurach, Germany, the Group employs more than 56,888 people across the globe and generated sales of around € 21.2 billion in 2017.</w:t>
      </w:r>
    </w:p>
    <w:p w14:paraId="1BFB1716" w14:textId="7277110C" w:rsidR="00CF1D21" w:rsidRDefault="00CF1D21" w:rsidP="001F30B6">
      <w:pPr>
        <w:spacing w:after="0" w:line="360" w:lineRule="auto"/>
        <w:jc w:val="both"/>
        <w:rPr>
          <w:rFonts w:ascii="AdihausDIN" w:eastAsiaTheme="minorEastAsia" w:hAnsi="AdihausDIN" w:cs="AdihausDIN"/>
          <w:lang w:eastAsia="zh-CN"/>
        </w:rPr>
      </w:pPr>
    </w:p>
    <w:p w14:paraId="728C70DE" w14:textId="77777777" w:rsidR="00CF1D21" w:rsidRDefault="00CF1D21" w:rsidP="00CF1D21">
      <w:pPr>
        <w:spacing w:before="100" w:beforeAutospacing="1" w:after="240"/>
        <w:rPr>
          <w:rFonts w:ascii="Verdana" w:hAnsi="Verdana"/>
        </w:rPr>
      </w:pPr>
      <w:r>
        <w:rPr>
          <w:rFonts w:ascii="Verdana" w:hAnsi="Verdana"/>
          <w:b/>
          <w:bCs/>
          <w:color w:val="000000"/>
          <w:sz w:val="20"/>
          <w:szCs w:val="20"/>
          <w:u w:val="single"/>
        </w:rPr>
        <w:t>About Parley for the Oceans</w:t>
      </w:r>
    </w:p>
    <w:p w14:paraId="10D2D71C" w14:textId="77777777" w:rsidR="00CF1D21" w:rsidRDefault="00CF1D21" w:rsidP="00CF1D21">
      <w:pPr>
        <w:spacing w:before="100" w:beforeAutospacing="1" w:after="240"/>
        <w:rPr>
          <w:rFonts w:ascii="Verdana" w:hAnsi="Verdana"/>
        </w:rPr>
      </w:pPr>
      <w:r>
        <w:rPr>
          <w:rFonts w:ascii="Verdana" w:hAnsi="Verdana"/>
          <w:color w:val="000000"/>
          <w:sz w:val="20"/>
          <w:szCs w:val="20"/>
        </w:rPr>
        <w:t>Parley for the Oceans is the global network where creators, thinkers and leaders from the creative industries, brands, governments and environmental groups come together to raise awareness for the beauty and fragility of the oceans and collaborate on projects that can end their destruction. The organization has formed alliances with major corporations including adidas, Anheuser Busch InBev (Corona), American Express; the United Nations; the Maldives and collaborators spanning the worlds of science, art, fashion, design, entertainment, sports, and space and ocean exploration. To know more:</w:t>
      </w:r>
      <w:r>
        <w:rPr>
          <w:rFonts w:ascii="Verdana" w:hAnsi="Verdana"/>
          <w:color w:val="000000"/>
        </w:rPr>
        <w:t> </w:t>
      </w:r>
      <w:hyperlink r:id="rId12" w:history="1">
        <w:r>
          <w:rPr>
            <w:rStyle w:val="Hyperlink"/>
            <w:rFonts w:ascii="Verdana" w:hAnsi="Verdana"/>
            <w:color w:val="000000"/>
            <w:u w:val="none"/>
          </w:rPr>
          <w:t>www.parley.tv</w:t>
        </w:r>
      </w:hyperlink>
    </w:p>
    <w:p w14:paraId="5CD5F643" w14:textId="77777777" w:rsidR="00CF1D21" w:rsidRPr="00F23035" w:rsidRDefault="00CF1D21" w:rsidP="001F30B6">
      <w:pPr>
        <w:spacing w:after="0" w:line="360" w:lineRule="auto"/>
        <w:jc w:val="both"/>
        <w:rPr>
          <w:rFonts w:ascii="AdihausDIN" w:eastAsiaTheme="minorEastAsia" w:hAnsi="AdihausDIN" w:cs="AdihausDIN"/>
          <w:lang w:eastAsia="zh-CN"/>
        </w:rPr>
      </w:pPr>
    </w:p>
    <w:bookmarkEnd w:id="0"/>
    <w:p w14:paraId="796C881F" w14:textId="77777777" w:rsidR="001F30B6" w:rsidRDefault="001F30B6"/>
    <w:sectPr w:rsidR="001F30B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96A3A" w14:textId="77777777" w:rsidR="00F32066" w:rsidRDefault="00F32066" w:rsidP="00314804">
      <w:pPr>
        <w:spacing w:after="0" w:line="240" w:lineRule="auto"/>
      </w:pPr>
      <w:r>
        <w:separator/>
      </w:r>
    </w:p>
  </w:endnote>
  <w:endnote w:type="continuationSeparator" w:id="0">
    <w:p w14:paraId="3EC43644" w14:textId="77777777" w:rsidR="00F32066" w:rsidRDefault="00F32066" w:rsidP="0031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ihausDIN">
    <w:altName w:val="Calibri"/>
    <w:charset w:val="00"/>
    <w:family w:val="swiss"/>
    <w:pitch w:val="variable"/>
    <w:sig w:usb0="A00002BF" w:usb1="4000207B" w:usb2="00000008" w:usb3="00000000" w:csb0="0000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AdiHaus">
    <w:altName w:val="Calibri"/>
    <w:charset w:val="00"/>
    <w:family w:val="auto"/>
    <w:pitch w:val="variable"/>
    <w:sig w:usb0="800000AF" w:usb1="50000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E65DF" w14:textId="77777777" w:rsidR="00F32066" w:rsidRDefault="00F32066" w:rsidP="00314804">
      <w:pPr>
        <w:spacing w:after="0" w:line="240" w:lineRule="auto"/>
      </w:pPr>
      <w:r>
        <w:separator/>
      </w:r>
    </w:p>
  </w:footnote>
  <w:footnote w:type="continuationSeparator" w:id="0">
    <w:p w14:paraId="7E069CF5" w14:textId="77777777" w:rsidR="00F32066" w:rsidRDefault="00F32066" w:rsidP="00314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1E42" w14:textId="46ECA253" w:rsidR="00B301EA" w:rsidRDefault="00B301EA">
    <w:pPr>
      <w:pStyle w:val="Header"/>
    </w:pPr>
    <w:r>
      <w:rPr>
        <w:rFonts w:ascii="AdiHaus" w:eastAsia="AdiHaus" w:hAnsi="AdiHaus" w:cs="AdiHaus"/>
        <w:b/>
        <w:noProof/>
        <w:lang w:val="en-US"/>
      </w:rPr>
      <w:drawing>
        <wp:inline distT="0" distB="0" distL="0" distR="0" wp14:anchorId="533A9868" wp14:editId="09F5BFAD">
          <wp:extent cx="885825" cy="6000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85825" cy="600075"/>
                  </a:xfrm>
                  <a:prstGeom prst="rect">
                    <a:avLst/>
                  </a:prstGeom>
                  <a:ln/>
                </pic:spPr>
              </pic:pic>
            </a:graphicData>
          </a:graphic>
        </wp:inline>
      </w:drawing>
    </w:r>
  </w:p>
  <w:p w14:paraId="1EFD636D" w14:textId="77777777" w:rsidR="00B301EA" w:rsidRDefault="00B30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F0F0D"/>
    <w:multiLevelType w:val="hybridMultilevel"/>
    <w:tmpl w:val="125E0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B6"/>
    <w:rsid w:val="00053C90"/>
    <w:rsid w:val="000856D7"/>
    <w:rsid w:val="000A425C"/>
    <w:rsid w:val="000D4647"/>
    <w:rsid w:val="000D7071"/>
    <w:rsid w:val="001122F0"/>
    <w:rsid w:val="001416F8"/>
    <w:rsid w:val="00157A2F"/>
    <w:rsid w:val="0016784B"/>
    <w:rsid w:val="001725BD"/>
    <w:rsid w:val="001A7501"/>
    <w:rsid w:val="001C11E3"/>
    <w:rsid w:val="001C6531"/>
    <w:rsid w:val="001E2FEC"/>
    <w:rsid w:val="001E6D1D"/>
    <w:rsid w:val="001F30B6"/>
    <w:rsid w:val="00202589"/>
    <w:rsid w:val="002845F5"/>
    <w:rsid w:val="002A1F93"/>
    <w:rsid w:val="002B1680"/>
    <w:rsid w:val="002B2ECB"/>
    <w:rsid w:val="002B3888"/>
    <w:rsid w:val="002B6AF0"/>
    <w:rsid w:val="002D3D86"/>
    <w:rsid w:val="00314804"/>
    <w:rsid w:val="00316998"/>
    <w:rsid w:val="003674F3"/>
    <w:rsid w:val="00373EE4"/>
    <w:rsid w:val="003A42A9"/>
    <w:rsid w:val="003B1743"/>
    <w:rsid w:val="003B2A4E"/>
    <w:rsid w:val="003B5492"/>
    <w:rsid w:val="003C62A8"/>
    <w:rsid w:val="00402552"/>
    <w:rsid w:val="00433DE6"/>
    <w:rsid w:val="00434F1C"/>
    <w:rsid w:val="00450E86"/>
    <w:rsid w:val="00465FA2"/>
    <w:rsid w:val="004763E3"/>
    <w:rsid w:val="00491C38"/>
    <w:rsid w:val="004D394C"/>
    <w:rsid w:val="004D77E0"/>
    <w:rsid w:val="004F563D"/>
    <w:rsid w:val="005158B5"/>
    <w:rsid w:val="00524AA7"/>
    <w:rsid w:val="00543B58"/>
    <w:rsid w:val="005573BB"/>
    <w:rsid w:val="005575B5"/>
    <w:rsid w:val="005629EF"/>
    <w:rsid w:val="0056310E"/>
    <w:rsid w:val="00565E06"/>
    <w:rsid w:val="00572EB0"/>
    <w:rsid w:val="005749EE"/>
    <w:rsid w:val="00580E8B"/>
    <w:rsid w:val="005914BF"/>
    <w:rsid w:val="005B2788"/>
    <w:rsid w:val="005B44A7"/>
    <w:rsid w:val="005D212E"/>
    <w:rsid w:val="005D31CF"/>
    <w:rsid w:val="005E0893"/>
    <w:rsid w:val="006271C3"/>
    <w:rsid w:val="006354AE"/>
    <w:rsid w:val="00672B42"/>
    <w:rsid w:val="0068297E"/>
    <w:rsid w:val="00682A2B"/>
    <w:rsid w:val="006C1260"/>
    <w:rsid w:val="006E66F7"/>
    <w:rsid w:val="006F7F4E"/>
    <w:rsid w:val="00733DE6"/>
    <w:rsid w:val="007557DD"/>
    <w:rsid w:val="007B25E2"/>
    <w:rsid w:val="007C6AC6"/>
    <w:rsid w:val="007D3485"/>
    <w:rsid w:val="007E3DDF"/>
    <w:rsid w:val="007F2C1C"/>
    <w:rsid w:val="00804596"/>
    <w:rsid w:val="0081665B"/>
    <w:rsid w:val="0084487C"/>
    <w:rsid w:val="0089075D"/>
    <w:rsid w:val="008C7C2B"/>
    <w:rsid w:val="008D550A"/>
    <w:rsid w:val="008E3DA5"/>
    <w:rsid w:val="009160D2"/>
    <w:rsid w:val="0091659D"/>
    <w:rsid w:val="00921FA8"/>
    <w:rsid w:val="0096343F"/>
    <w:rsid w:val="00975CD7"/>
    <w:rsid w:val="00976CF5"/>
    <w:rsid w:val="00986BE5"/>
    <w:rsid w:val="0099057C"/>
    <w:rsid w:val="009928FA"/>
    <w:rsid w:val="00997A0F"/>
    <w:rsid w:val="009B4904"/>
    <w:rsid w:val="00A02A86"/>
    <w:rsid w:val="00A11342"/>
    <w:rsid w:val="00A14490"/>
    <w:rsid w:val="00A15917"/>
    <w:rsid w:val="00A245DB"/>
    <w:rsid w:val="00A320F5"/>
    <w:rsid w:val="00A42510"/>
    <w:rsid w:val="00A5130A"/>
    <w:rsid w:val="00A550A8"/>
    <w:rsid w:val="00A71162"/>
    <w:rsid w:val="00A73F0F"/>
    <w:rsid w:val="00A93C2E"/>
    <w:rsid w:val="00AA4E7A"/>
    <w:rsid w:val="00AA7D19"/>
    <w:rsid w:val="00AC6278"/>
    <w:rsid w:val="00AD524D"/>
    <w:rsid w:val="00B01B21"/>
    <w:rsid w:val="00B301EA"/>
    <w:rsid w:val="00B32159"/>
    <w:rsid w:val="00B336BE"/>
    <w:rsid w:val="00B572B7"/>
    <w:rsid w:val="00B75DC6"/>
    <w:rsid w:val="00B80974"/>
    <w:rsid w:val="00B928C4"/>
    <w:rsid w:val="00B96C54"/>
    <w:rsid w:val="00BA6F47"/>
    <w:rsid w:val="00BB1601"/>
    <w:rsid w:val="00BC330A"/>
    <w:rsid w:val="00BC51E2"/>
    <w:rsid w:val="00BD76F4"/>
    <w:rsid w:val="00BE4F6F"/>
    <w:rsid w:val="00C22B59"/>
    <w:rsid w:val="00C44CE3"/>
    <w:rsid w:val="00C917CF"/>
    <w:rsid w:val="00CA3594"/>
    <w:rsid w:val="00CD0DD4"/>
    <w:rsid w:val="00CF1D21"/>
    <w:rsid w:val="00D00935"/>
    <w:rsid w:val="00D01B49"/>
    <w:rsid w:val="00D152C1"/>
    <w:rsid w:val="00D15958"/>
    <w:rsid w:val="00D27BC2"/>
    <w:rsid w:val="00D47E65"/>
    <w:rsid w:val="00D5091F"/>
    <w:rsid w:val="00D53618"/>
    <w:rsid w:val="00D62468"/>
    <w:rsid w:val="00D62896"/>
    <w:rsid w:val="00D714BD"/>
    <w:rsid w:val="00D82A9D"/>
    <w:rsid w:val="00D86620"/>
    <w:rsid w:val="00DA06C7"/>
    <w:rsid w:val="00DD0968"/>
    <w:rsid w:val="00DD56C3"/>
    <w:rsid w:val="00DE51EE"/>
    <w:rsid w:val="00DE7EEE"/>
    <w:rsid w:val="00E238E6"/>
    <w:rsid w:val="00E51632"/>
    <w:rsid w:val="00E56C80"/>
    <w:rsid w:val="00EA02CA"/>
    <w:rsid w:val="00EA1D5B"/>
    <w:rsid w:val="00ED101B"/>
    <w:rsid w:val="00ED5096"/>
    <w:rsid w:val="00ED599A"/>
    <w:rsid w:val="00F05E7E"/>
    <w:rsid w:val="00F24D4A"/>
    <w:rsid w:val="00F32066"/>
    <w:rsid w:val="00F56F26"/>
    <w:rsid w:val="00F7518B"/>
    <w:rsid w:val="00FB3040"/>
    <w:rsid w:val="00FB594F"/>
    <w:rsid w:val="00FC6E0E"/>
    <w:rsid w:val="00FD7A67"/>
    <w:rsid w:val="00FE606B"/>
    <w:rsid w:val="00FF00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5F638"/>
  <w15:docId w15:val="{CEC2DDBF-8937-4B4D-905E-052C25EF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0B6"/>
    <w:rPr>
      <w:color w:val="0563C1" w:themeColor="hyperlink"/>
      <w:u w:val="single"/>
    </w:rPr>
  </w:style>
  <w:style w:type="paragraph" w:styleId="PlainText">
    <w:name w:val="Plain Text"/>
    <w:basedOn w:val="Normal"/>
    <w:link w:val="PlainTextChar"/>
    <w:uiPriority w:val="99"/>
    <w:unhideWhenUsed/>
    <w:rsid w:val="001F30B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F30B6"/>
    <w:rPr>
      <w:rFonts w:ascii="Calibri" w:hAnsi="Calibri"/>
      <w:szCs w:val="21"/>
    </w:rPr>
  </w:style>
  <w:style w:type="paragraph" w:customStyle="1" w:styleId="textbox">
    <w:name w:val="textbox"/>
    <w:basedOn w:val="Normal"/>
    <w:rsid w:val="00733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B44A7"/>
    <w:pPr>
      <w:spacing w:after="0" w:line="240" w:lineRule="auto"/>
      <w:ind w:left="720"/>
    </w:pPr>
    <w:rPr>
      <w:rFonts w:ascii="Calibri" w:hAnsi="Calibri" w:cs="Calibri"/>
      <w:lang w:eastAsia="en-GB"/>
    </w:rPr>
  </w:style>
  <w:style w:type="paragraph" w:customStyle="1" w:styleId="paragraph">
    <w:name w:val="paragraph"/>
    <w:basedOn w:val="Normal"/>
    <w:rsid w:val="002B388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2B3888"/>
  </w:style>
  <w:style w:type="character" w:customStyle="1" w:styleId="eop">
    <w:name w:val="eop"/>
    <w:basedOn w:val="DefaultParagraphFont"/>
    <w:rsid w:val="002B3888"/>
  </w:style>
  <w:style w:type="paragraph" w:styleId="Header">
    <w:name w:val="header"/>
    <w:basedOn w:val="Normal"/>
    <w:link w:val="HeaderChar"/>
    <w:uiPriority w:val="99"/>
    <w:unhideWhenUsed/>
    <w:rsid w:val="00314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804"/>
  </w:style>
  <w:style w:type="paragraph" w:styleId="Footer">
    <w:name w:val="footer"/>
    <w:basedOn w:val="Normal"/>
    <w:link w:val="FooterChar"/>
    <w:uiPriority w:val="99"/>
    <w:unhideWhenUsed/>
    <w:rsid w:val="00314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804"/>
  </w:style>
  <w:style w:type="paragraph" w:styleId="BalloonText">
    <w:name w:val="Balloon Text"/>
    <w:basedOn w:val="Normal"/>
    <w:link w:val="BalloonTextChar"/>
    <w:uiPriority w:val="99"/>
    <w:semiHidden/>
    <w:unhideWhenUsed/>
    <w:rsid w:val="009928F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28F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73EE4"/>
    <w:rPr>
      <w:sz w:val="16"/>
      <w:szCs w:val="16"/>
    </w:rPr>
  </w:style>
  <w:style w:type="paragraph" w:styleId="CommentText">
    <w:name w:val="annotation text"/>
    <w:basedOn w:val="Normal"/>
    <w:link w:val="CommentTextChar"/>
    <w:uiPriority w:val="99"/>
    <w:semiHidden/>
    <w:unhideWhenUsed/>
    <w:rsid w:val="00373EE4"/>
    <w:pPr>
      <w:spacing w:line="240" w:lineRule="auto"/>
    </w:pPr>
    <w:rPr>
      <w:sz w:val="20"/>
      <w:szCs w:val="20"/>
    </w:rPr>
  </w:style>
  <w:style w:type="character" w:customStyle="1" w:styleId="CommentTextChar">
    <w:name w:val="Comment Text Char"/>
    <w:basedOn w:val="DefaultParagraphFont"/>
    <w:link w:val="CommentText"/>
    <w:uiPriority w:val="99"/>
    <w:semiHidden/>
    <w:rsid w:val="00373EE4"/>
    <w:rPr>
      <w:sz w:val="20"/>
      <w:szCs w:val="20"/>
    </w:rPr>
  </w:style>
  <w:style w:type="paragraph" w:styleId="CommentSubject">
    <w:name w:val="annotation subject"/>
    <w:basedOn w:val="CommentText"/>
    <w:next w:val="CommentText"/>
    <w:link w:val="CommentSubjectChar"/>
    <w:uiPriority w:val="99"/>
    <w:semiHidden/>
    <w:unhideWhenUsed/>
    <w:rsid w:val="00373EE4"/>
    <w:rPr>
      <w:b/>
      <w:bCs/>
    </w:rPr>
  </w:style>
  <w:style w:type="character" w:customStyle="1" w:styleId="CommentSubjectChar">
    <w:name w:val="Comment Subject Char"/>
    <w:basedOn w:val="CommentTextChar"/>
    <w:link w:val="CommentSubject"/>
    <w:uiPriority w:val="99"/>
    <w:semiHidden/>
    <w:rsid w:val="00373E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6453">
      <w:bodyDiv w:val="1"/>
      <w:marLeft w:val="0"/>
      <w:marRight w:val="0"/>
      <w:marTop w:val="0"/>
      <w:marBottom w:val="0"/>
      <w:divBdr>
        <w:top w:val="none" w:sz="0" w:space="0" w:color="auto"/>
        <w:left w:val="none" w:sz="0" w:space="0" w:color="auto"/>
        <w:bottom w:val="none" w:sz="0" w:space="0" w:color="auto"/>
        <w:right w:val="none" w:sz="0" w:space="0" w:color="auto"/>
      </w:divBdr>
    </w:div>
    <w:div w:id="278610375">
      <w:bodyDiv w:val="1"/>
      <w:marLeft w:val="0"/>
      <w:marRight w:val="0"/>
      <w:marTop w:val="0"/>
      <w:marBottom w:val="0"/>
      <w:divBdr>
        <w:top w:val="none" w:sz="0" w:space="0" w:color="auto"/>
        <w:left w:val="none" w:sz="0" w:space="0" w:color="auto"/>
        <w:bottom w:val="none" w:sz="0" w:space="0" w:color="auto"/>
        <w:right w:val="none" w:sz="0" w:space="0" w:color="auto"/>
      </w:divBdr>
    </w:div>
    <w:div w:id="297684218">
      <w:bodyDiv w:val="1"/>
      <w:marLeft w:val="0"/>
      <w:marRight w:val="0"/>
      <w:marTop w:val="0"/>
      <w:marBottom w:val="0"/>
      <w:divBdr>
        <w:top w:val="none" w:sz="0" w:space="0" w:color="auto"/>
        <w:left w:val="none" w:sz="0" w:space="0" w:color="auto"/>
        <w:bottom w:val="none" w:sz="0" w:space="0" w:color="auto"/>
        <w:right w:val="none" w:sz="0" w:space="0" w:color="auto"/>
      </w:divBdr>
    </w:div>
    <w:div w:id="530190950">
      <w:bodyDiv w:val="1"/>
      <w:marLeft w:val="0"/>
      <w:marRight w:val="0"/>
      <w:marTop w:val="0"/>
      <w:marBottom w:val="0"/>
      <w:divBdr>
        <w:top w:val="none" w:sz="0" w:space="0" w:color="auto"/>
        <w:left w:val="none" w:sz="0" w:space="0" w:color="auto"/>
        <w:bottom w:val="none" w:sz="0" w:space="0" w:color="auto"/>
        <w:right w:val="none" w:sz="0" w:space="0" w:color="auto"/>
      </w:divBdr>
    </w:div>
    <w:div w:id="554659160">
      <w:bodyDiv w:val="1"/>
      <w:marLeft w:val="0"/>
      <w:marRight w:val="0"/>
      <w:marTop w:val="0"/>
      <w:marBottom w:val="0"/>
      <w:divBdr>
        <w:top w:val="none" w:sz="0" w:space="0" w:color="auto"/>
        <w:left w:val="none" w:sz="0" w:space="0" w:color="auto"/>
        <w:bottom w:val="none" w:sz="0" w:space="0" w:color="auto"/>
        <w:right w:val="none" w:sz="0" w:space="0" w:color="auto"/>
      </w:divBdr>
    </w:div>
    <w:div w:id="933634083">
      <w:bodyDiv w:val="1"/>
      <w:marLeft w:val="0"/>
      <w:marRight w:val="0"/>
      <w:marTop w:val="0"/>
      <w:marBottom w:val="0"/>
      <w:divBdr>
        <w:top w:val="none" w:sz="0" w:space="0" w:color="auto"/>
        <w:left w:val="none" w:sz="0" w:space="0" w:color="auto"/>
        <w:bottom w:val="none" w:sz="0" w:space="0" w:color="auto"/>
        <w:right w:val="none" w:sz="0" w:space="0" w:color="auto"/>
      </w:divBdr>
    </w:div>
    <w:div w:id="1054234747">
      <w:bodyDiv w:val="1"/>
      <w:marLeft w:val="0"/>
      <w:marRight w:val="0"/>
      <w:marTop w:val="0"/>
      <w:marBottom w:val="0"/>
      <w:divBdr>
        <w:top w:val="none" w:sz="0" w:space="0" w:color="auto"/>
        <w:left w:val="none" w:sz="0" w:space="0" w:color="auto"/>
        <w:bottom w:val="none" w:sz="0" w:space="0" w:color="auto"/>
        <w:right w:val="none" w:sz="0" w:space="0" w:color="auto"/>
      </w:divBdr>
    </w:div>
    <w:div w:id="1212495437">
      <w:bodyDiv w:val="1"/>
      <w:marLeft w:val="0"/>
      <w:marRight w:val="0"/>
      <w:marTop w:val="0"/>
      <w:marBottom w:val="0"/>
      <w:divBdr>
        <w:top w:val="none" w:sz="0" w:space="0" w:color="auto"/>
        <w:left w:val="none" w:sz="0" w:space="0" w:color="auto"/>
        <w:bottom w:val="none" w:sz="0" w:space="0" w:color="auto"/>
        <w:right w:val="none" w:sz="0" w:space="0" w:color="auto"/>
      </w:divBdr>
    </w:div>
    <w:div w:id="1572740073">
      <w:bodyDiv w:val="1"/>
      <w:marLeft w:val="0"/>
      <w:marRight w:val="0"/>
      <w:marTop w:val="0"/>
      <w:marBottom w:val="0"/>
      <w:divBdr>
        <w:top w:val="none" w:sz="0" w:space="0" w:color="auto"/>
        <w:left w:val="none" w:sz="0" w:space="0" w:color="auto"/>
        <w:bottom w:val="none" w:sz="0" w:space="0" w:color="auto"/>
        <w:right w:val="none" w:sz="0" w:space="0" w:color="auto"/>
      </w:divBdr>
    </w:div>
    <w:div w:id="1710522235">
      <w:bodyDiv w:val="1"/>
      <w:marLeft w:val="0"/>
      <w:marRight w:val="0"/>
      <w:marTop w:val="0"/>
      <w:marBottom w:val="0"/>
      <w:divBdr>
        <w:top w:val="none" w:sz="0" w:space="0" w:color="auto"/>
        <w:left w:val="none" w:sz="0" w:space="0" w:color="auto"/>
        <w:bottom w:val="none" w:sz="0" w:space="0" w:color="auto"/>
        <w:right w:val="none" w:sz="0" w:space="0" w:color="auto"/>
      </w:divBdr>
    </w:div>
    <w:div w:id="191832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proofpoint.com/v2/url?u=http-3A__www.parley.tv_&amp;d=DwMFaQ&amp;c=5oszCido4egZ9x-32Pvn-g&amp;r=jh_Tecxa4F3zJKCRdggc8q8_FIKwRZONQjm07crJs2s&amp;m=koSA6GM9ldJ9cd-WpWLGJsxRyEpXyNn1lMEjDZmeEEU&amp;s=E39SzLycvGBAj3HEUqhWPU5qWf6xJ_JwC5BeistmSk4&am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tenn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ndsey.rossell@hkstrategies.com" TargetMode="External"/><Relationship Id="rId4" Type="http://schemas.openxmlformats.org/officeDocument/2006/relationships/settings" Target="settings.xml"/><Relationship Id="rId9" Type="http://schemas.openxmlformats.org/officeDocument/2006/relationships/hyperlink" Target="http://www.adidas.com/tenni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5B0E0-0F4E-4EAA-A17A-D6D3BFA9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Messias</dc:creator>
  <cp:keywords/>
  <dc:description/>
  <cp:lastModifiedBy>Lindsey Rossell</cp:lastModifiedBy>
  <cp:revision>2</cp:revision>
  <dcterms:created xsi:type="dcterms:W3CDTF">2019-01-08T15:51:00Z</dcterms:created>
  <dcterms:modified xsi:type="dcterms:W3CDTF">2019-01-08T15:51:00Z</dcterms:modified>
</cp:coreProperties>
</file>