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8486" w14:textId="77777777" w:rsidR="001126BB" w:rsidRPr="001175C3" w:rsidRDefault="001126BB" w:rsidP="001126BB">
      <w:pPr>
        <w:jc w:val="center"/>
        <w:rPr>
          <w:rFonts w:ascii="Helvetica" w:hAnsi="Helvetica" w:cs="Arial"/>
          <w:caps/>
          <w:sz w:val="20"/>
          <w:lang w:val="en-US" w:eastAsia="en-US"/>
        </w:rPr>
      </w:pPr>
      <w:r w:rsidRPr="001175C3">
        <w:rPr>
          <w:rFonts w:ascii="Helvetica" w:hAnsi="Helvetica" w:cs="Arial"/>
          <w:caps/>
          <w:noProof/>
          <w:sz w:val="20"/>
          <w:lang w:val="en-US" w:eastAsia="en-US"/>
        </w:rPr>
        <w:drawing>
          <wp:inline distT="0" distB="0" distL="0" distR="0" wp14:anchorId="3D769B2B" wp14:editId="0A2B89D4">
            <wp:extent cx="609600" cy="592455"/>
            <wp:effectExtent l="0" t="0" r="0" b="0"/>
            <wp:docPr id="1" name="Picture 1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E751" w14:textId="77777777" w:rsidR="001126BB" w:rsidRPr="001175C3" w:rsidRDefault="001126BB" w:rsidP="001126BB">
      <w:pPr>
        <w:pStyle w:val="Heading1"/>
        <w:jc w:val="center"/>
        <w:rPr>
          <w:rFonts w:ascii="Helvetica" w:hAnsi="Helvetica" w:cs="Arial"/>
          <w:caps/>
          <w:sz w:val="20"/>
          <w:lang w:val="en-US"/>
        </w:rPr>
      </w:pPr>
    </w:p>
    <w:p w14:paraId="00B9D1B7" w14:textId="77777777" w:rsidR="001126BB" w:rsidRPr="001175C3" w:rsidRDefault="001126BB" w:rsidP="001126BB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73AF114D" w14:textId="2E46D5D1" w:rsidR="001126BB" w:rsidRPr="00A7702C" w:rsidRDefault="001126BB" w:rsidP="002C4B6E">
      <w:pPr>
        <w:jc w:val="center"/>
        <w:rPr>
          <w:rFonts w:ascii="Helvetica" w:hAnsi="Helvetica" w:cs="Arial"/>
          <w:b/>
          <w:color w:val="FF0000"/>
          <w:sz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adidas + KANYE WEST announce </w:t>
      </w:r>
      <w:r w:rsidR="00FF279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the YEEZY </w:t>
      </w:r>
      <w:r w:rsidR="005A4668" w:rsidRPr="00B02FE4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BOOST 350 V2 Butter</w:t>
      </w:r>
    </w:p>
    <w:p w14:paraId="1E379D2E" w14:textId="77777777" w:rsidR="001126BB" w:rsidRPr="001175C3" w:rsidRDefault="001126BB" w:rsidP="001126BB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5695A36F" w14:textId="5117C43B" w:rsidR="001126BB" w:rsidRPr="00B02FE4" w:rsidRDefault="005A4668" w:rsidP="001126BB">
      <w:pPr>
        <w:pStyle w:val="PlainText"/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B02FE4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JUNE</w:t>
      </w:r>
      <w:r w:rsidR="00A7702C" w:rsidRPr="00B02FE4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 xml:space="preserve"> </w:t>
      </w:r>
      <w:r w:rsidR="00A7702C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2018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–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adidas + KANYE WEST announce the YEEZY </w:t>
      </w:r>
      <w:r w:rsidRPr="00B02FE4">
        <w:rPr>
          <w:rFonts w:ascii="Helvetica" w:hAnsi="Helvetica" w:cs="Arial"/>
          <w:color w:val="000000" w:themeColor="text1"/>
          <w:sz w:val="20"/>
          <w:szCs w:val="20"/>
        </w:rPr>
        <w:t>BOOST 350 V2 Butter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. </w:t>
      </w:r>
      <w:r w:rsidR="006C1D20">
        <w:rPr>
          <w:rFonts w:ascii="Helvetica" w:hAnsi="Helvetica" w:cs="Arial"/>
          <w:color w:val="222222"/>
          <w:sz w:val="20"/>
          <w:szCs w:val="20"/>
        </w:rPr>
        <w:t xml:space="preserve">It 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will be available on </w:t>
      </w:r>
      <w:r w:rsidRPr="00B02FE4">
        <w:rPr>
          <w:rFonts w:ascii="Helvetica" w:hAnsi="Helvetica" w:cs="Arial"/>
          <w:color w:val="000000" w:themeColor="text1"/>
          <w:sz w:val="20"/>
          <w:szCs w:val="20"/>
        </w:rPr>
        <w:t>June</w:t>
      </w:r>
      <w:r w:rsidR="001175C3" w:rsidRPr="00B02FE4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B02FE4">
        <w:rPr>
          <w:rFonts w:ascii="Helvetica" w:hAnsi="Helvetica" w:cs="Arial"/>
          <w:color w:val="000000" w:themeColor="text1"/>
          <w:sz w:val="20"/>
          <w:szCs w:val="20"/>
        </w:rPr>
        <w:t>30</w:t>
      </w:r>
      <w:r w:rsidR="00A7702C" w:rsidRPr="00B02FE4">
        <w:rPr>
          <w:rFonts w:ascii="Helvetica" w:hAnsi="Helvetica" w:cs="Arial"/>
          <w:color w:val="000000" w:themeColor="text1"/>
          <w:sz w:val="20"/>
          <w:szCs w:val="20"/>
        </w:rPr>
        <w:t>, 2018</w:t>
      </w:r>
      <w:r w:rsidR="001126BB" w:rsidRPr="00B02FE4">
        <w:rPr>
          <w:rFonts w:ascii="Helvetica" w:hAnsi="Helvetica" w:cs="Arial"/>
          <w:color w:val="000000" w:themeColor="text1"/>
          <w:sz w:val="20"/>
          <w:szCs w:val="20"/>
        </w:rPr>
        <w:t xml:space="preserve"> with a retail price of </w:t>
      </w:r>
      <w:r w:rsidRPr="00B02FE4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220</w:t>
      </w:r>
      <w:r w:rsidR="001126BB" w:rsidRPr="00B02FE4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 w:eastAsia="de-DE"/>
        </w:rPr>
        <w:t>$/€.</w:t>
      </w:r>
    </w:p>
    <w:p w14:paraId="45ABBC3B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07EB7436" w14:textId="76022EF0" w:rsidR="005A4668" w:rsidRPr="00B02FE4" w:rsidRDefault="001175C3" w:rsidP="005A4668">
      <w:pPr>
        <w:rPr>
          <w:rFonts w:ascii="Helvetica" w:eastAsia="Calibri" w:hAnsi="Helvetica"/>
          <w:color w:val="000000" w:themeColor="text1"/>
          <w:sz w:val="20"/>
          <w:lang w:val="x-none" w:eastAsia="en-US"/>
        </w:rPr>
      </w:pPr>
      <w:r w:rsidRPr="00B02FE4">
        <w:rPr>
          <w:rFonts w:ascii="Helvetica" w:eastAsiaTheme="minorHAnsi" w:hAnsi="Helvetica"/>
          <w:color w:val="000000" w:themeColor="text1"/>
          <w:sz w:val="20"/>
          <w:lang w:val="en-US" w:eastAsia="en-US"/>
        </w:rPr>
        <w:t xml:space="preserve">The YEEZY </w:t>
      </w:r>
      <w:r w:rsidR="005A4668" w:rsidRPr="00B02FE4">
        <w:rPr>
          <w:rFonts w:ascii="Helvetica" w:eastAsiaTheme="minorHAnsi" w:hAnsi="Helvetica"/>
          <w:color w:val="000000" w:themeColor="text1"/>
          <w:sz w:val="20"/>
          <w:lang w:val="en-US" w:eastAsia="en-US"/>
        </w:rPr>
        <w:t>BOOST 350 V2 Butter</w:t>
      </w:r>
      <w:r w:rsidRPr="00B02FE4">
        <w:rPr>
          <w:rFonts w:ascii="Helvetica" w:eastAsiaTheme="minorHAnsi" w:hAnsi="Helvetica"/>
          <w:color w:val="000000" w:themeColor="text1"/>
          <w:sz w:val="20"/>
          <w:lang w:val="en-US" w:eastAsia="en-US"/>
        </w:rPr>
        <w:t xml:space="preserve"> features </w:t>
      </w:r>
      <w:r w:rsidR="005A4668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 xml:space="preserve">a </w:t>
      </w:r>
      <w:proofErr w:type="spellStart"/>
      <w:r w:rsidR="00B02FE4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>Primeknit</w:t>
      </w:r>
      <w:proofErr w:type="spellEnd"/>
      <w:r w:rsidR="00B02FE4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 xml:space="preserve"> upper</w:t>
      </w:r>
      <w:r w:rsidR="00B02FE4" w:rsidRPr="00B02FE4">
        <w:rPr>
          <w:rFonts w:ascii="Helvetica" w:eastAsia="Calibri" w:hAnsi="Helvetica"/>
          <w:color w:val="000000" w:themeColor="text1"/>
          <w:sz w:val="20"/>
          <w:lang w:val="en-US" w:eastAsia="en-US"/>
        </w:rPr>
        <w:t xml:space="preserve">, </w:t>
      </w:r>
      <w:r w:rsidR="005A4668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>d</w:t>
      </w:r>
      <w:r w:rsidR="00B02FE4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 xml:space="preserve">istinct center stitching, and </w:t>
      </w:r>
      <w:r w:rsidR="005A4668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>heel tab.</w:t>
      </w:r>
      <w:r w:rsidR="005A4668" w:rsidRPr="00B02FE4">
        <w:rPr>
          <w:rFonts w:ascii="Helvetica" w:eastAsia="Calibri" w:hAnsi="Helvetica"/>
          <w:color w:val="000000" w:themeColor="text1"/>
          <w:sz w:val="20"/>
          <w:lang w:val="en-US" w:eastAsia="en-US"/>
        </w:rPr>
        <w:t xml:space="preserve"> </w:t>
      </w:r>
      <w:r w:rsidR="005A4668" w:rsidRPr="00B02FE4">
        <w:rPr>
          <w:rFonts w:ascii="Helvetica" w:eastAsia="Calibri" w:hAnsi="Helvetica"/>
          <w:color w:val="000000" w:themeColor="text1"/>
          <w:sz w:val="20"/>
          <w:lang w:val="x-none" w:eastAsia="en-US"/>
        </w:rPr>
        <w:t>The midsole utilizes adidas’ innovative BOOST™ technology.</w:t>
      </w:r>
    </w:p>
    <w:p w14:paraId="6A88479E" w14:textId="2E4E2B9A" w:rsidR="001126BB" w:rsidRPr="001175C3" w:rsidRDefault="001126BB" w:rsidP="005A4668">
      <w:pPr>
        <w:rPr>
          <w:rFonts w:ascii="Helvetica" w:hAnsi="Helvetica" w:cs="Arial"/>
          <w:color w:val="222222"/>
          <w:sz w:val="20"/>
        </w:rPr>
      </w:pPr>
    </w:p>
    <w:p w14:paraId="093073F5" w14:textId="4F4F0733" w:rsidR="001126BB" w:rsidRPr="001175C3" w:rsidRDefault="001175C3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color w:val="222222"/>
          <w:sz w:val="20"/>
          <w:szCs w:val="20"/>
        </w:rPr>
        <w:t>The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1175C3">
        <w:rPr>
          <w:rFonts w:ascii="Helvetica" w:hAnsi="Helvetica" w:cs="Arial"/>
          <w:color w:val="000000"/>
          <w:sz w:val="20"/>
          <w:szCs w:val="20"/>
        </w:rPr>
        <w:t>release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>will be available on adidas.com/YEEZY, at select adidas retail and partner locations, and on </w:t>
      </w:r>
      <w:hyperlink r:id="rId5" w:tgtFrame="_blank" w:history="1">
        <w:r w:rsidR="001126BB" w:rsidRPr="001175C3">
          <w:rPr>
            <w:rFonts w:ascii="Helvetica" w:hAnsi="Helvetica" w:cs="Arial"/>
            <w:color w:val="2BA6CB"/>
            <w:sz w:val="20"/>
            <w:szCs w:val="20"/>
          </w:rPr>
          <w:t>YEEZY.SUPPLY</w:t>
        </w:r>
      </w:hyperlink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​​. </w:t>
      </w:r>
      <w:r w:rsidR="00B02FE4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A list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of adidas retail and partner locations can be found at adidas.com/YEEZY.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Reservations for the YEEZY </w:t>
      </w:r>
      <w:r w:rsidR="005A4668" w:rsidRPr="00B02FE4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BOOST 350 V2 Butter</w:t>
      </w:r>
      <w:r w:rsidR="001126BB" w:rsidRPr="00B02FE4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will be offered at select adidas retail locations prior to release day through the adidas Confirmed App. </w:t>
      </w:r>
    </w:p>
    <w:p w14:paraId="22DD45A3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1DC54A92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34CA7A0A" w14:textId="77777777" w:rsidR="001126BB" w:rsidRPr="001175C3" w:rsidRDefault="00B02FE4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6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56B8918C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01B47F61" w14:textId="77777777" w:rsidR="001126BB" w:rsidRPr="001175C3" w:rsidRDefault="00B02FE4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7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YEEZY.SUPPLY</w:t>
        </w:r>
      </w:hyperlink>
    </w:p>
    <w:p w14:paraId="048765B6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955B6C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#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4852FCCE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32B93EA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393AF614" w:rsidR="003B7E6C" w:rsidRDefault="00B02FE4"/>
    <w:p w14:paraId="25FF3A07" w14:textId="4B61F370" w:rsidR="00B02FE4" w:rsidRDefault="00B02FE4"/>
    <w:p w14:paraId="07C4E1D0" w14:textId="77777777" w:rsidR="00B02FE4" w:rsidRDefault="00B02FE4">
      <w:bookmarkStart w:id="0" w:name="_GoBack"/>
      <w:bookmarkEnd w:id="0"/>
    </w:p>
    <w:sectPr w:rsidR="00B02FE4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1126BB"/>
    <w:rsid w:val="001175C3"/>
    <w:rsid w:val="002658AF"/>
    <w:rsid w:val="002C4B6E"/>
    <w:rsid w:val="005A4668"/>
    <w:rsid w:val="006C1D20"/>
    <w:rsid w:val="00A7702C"/>
    <w:rsid w:val="00B02FE4"/>
    <w:rsid w:val="00C64037"/>
    <w:rsid w:val="00DB7251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eezysupp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KANYE" TargetMode="External"/><Relationship Id="rId5" Type="http://schemas.openxmlformats.org/officeDocument/2006/relationships/hyperlink" Target="http://yeezy.suppl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White, Courtney [External]</cp:lastModifiedBy>
  <cp:revision>5</cp:revision>
  <dcterms:created xsi:type="dcterms:W3CDTF">2018-01-10T00:09:00Z</dcterms:created>
  <dcterms:modified xsi:type="dcterms:W3CDTF">2018-05-07T16:05:00Z</dcterms:modified>
</cp:coreProperties>
</file>