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D1B7" w14:textId="41D1A9C6" w:rsidR="001126BB" w:rsidRPr="001175C3" w:rsidRDefault="001126BB" w:rsidP="001126BB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73AF114D" w14:textId="76608C25" w:rsidR="001126BB" w:rsidRPr="00DB4E4C" w:rsidRDefault="001126BB" w:rsidP="002C4B6E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 w:rsidRPr="00DB4E4C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adidas + KANYE WEST announce </w:t>
      </w:r>
      <w:r w:rsidR="00FF2798" w:rsidRPr="00DB4E4C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the YEEZY </w:t>
      </w:r>
      <w:r w:rsidR="006E1EC7" w:rsidRPr="00DB4E4C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500 Blush</w:t>
      </w:r>
    </w:p>
    <w:p w14:paraId="1E379D2E" w14:textId="77777777" w:rsidR="001126BB" w:rsidRPr="00DB4E4C" w:rsidRDefault="001126BB" w:rsidP="001126BB">
      <w:pPr>
        <w:jc w:val="center"/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</w:pPr>
    </w:p>
    <w:p w14:paraId="7BAAC373" w14:textId="71B2F625" w:rsidR="009806AD" w:rsidRDefault="005B2053" w:rsidP="009806AD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</w:pPr>
      <w:r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MARCH</w:t>
      </w:r>
      <w:r w:rsidR="00DB4E4C"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</w:t>
      </w:r>
      <w:r w:rsidR="00A7702C"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2018</w:t>
      </w:r>
      <w:r w:rsidR="001126BB"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– </w:t>
      </w:r>
      <w:r w:rsidR="001126BB" w:rsidRPr="00DB4E4C">
        <w:rPr>
          <w:rFonts w:ascii="Helvetica" w:hAnsi="Helvetica" w:cs="Arial"/>
          <w:color w:val="000000" w:themeColor="text1"/>
          <w:sz w:val="20"/>
          <w:szCs w:val="20"/>
        </w:rPr>
        <w:t xml:space="preserve">adidas + KANYE WEST announce the YEEZY </w:t>
      </w:r>
      <w:r w:rsidR="006E1EC7" w:rsidRPr="00DB4E4C">
        <w:rPr>
          <w:rFonts w:ascii="Helvetica" w:hAnsi="Helvetica" w:cs="Arial"/>
          <w:color w:val="000000" w:themeColor="text1"/>
          <w:sz w:val="20"/>
          <w:szCs w:val="20"/>
        </w:rPr>
        <w:t>500 Blush</w:t>
      </w:r>
      <w:r w:rsidR="001175C3" w:rsidRPr="00DB4E4C">
        <w:rPr>
          <w:rFonts w:ascii="Helvetica" w:hAnsi="Helvetica" w:cs="Arial"/>
          <w:color w:val="000000" w:themeColor="text1"/>
          <w:sz w:val="20"/>
          <w:szCs w:val="20"/>
        </w:rPr>
        <w:t xml:space="preserve">. </w:t>
      </w:r>
      <w:r w:rsidR="006C1D20" w:rsidRPr="00DB4E4C">
        <w:rPr>
          <w:rFonts w:ascii="Helvetica" w:hAnsi="Helvetica" w:cs="Arial"/>
          <w:color w:val="000000" w:themeColor="text1"/>
          <w:sz w:val="20"/>
          <w:szCs w:val="20"/>
        </w:rPr>
        <w:t xml:space="preserve">It </w:t>
      </w:r>
      <w:r w:rsidR="001175C3" w:rsidRPr="00DB4E4C">
        <w:rPr>
          <w:rFonts w:ascii="Helvetica" w:hAnsi="Helvetica" w:cs="Arial"/>
          <w:color w:val="000000" w:themeColor="text1"/>
          <w:sz w:val="20"/>
          <w:szCs w:val="20"/>
        </w:rPr>
        <w:t xml:space="preserve">will be available on </w:t>
      </w:r>
      <w:r w:rsidR="00DB4E4C" w:rsidRPr="00DB4E4C">
        <w:rPr>
          <w:rFonts w:ascii="Helvetica" w:hAnsi="Helvetica" w:cs="Arial"/>
          <w:color w:val="000000" w:themeColor="text1"/>
          <w:sz w:val="20"/>
          <w:szCs w:val="20"/>
          <w:lang w:val="en-US"/>
        </w:rPr>
        <w:t>April 14</w:t>
      </w:r>
      <w:r w:rsidR="00A7702C" w:rsidRPr="00DB4E4C">
        <w:rPr>
          <w:rFonts w:ascii="Helvetica" w:hAnsi="Helvetica" w:cs="Arial"/>
          <w:color w:val="000000" w:themeColor="text1"/>
          <w:sz w:val="20"/>
          <w:szCs w:val="20"/>
        </w:rPr>
        <w:t>, 2018</w:t>
      </w:r>
      <w:r w:rsidR="001126BB" w:rsidRPr="00DB4E4C">
        <w:rPr>
          <w:rFonts w:ascii="Helvetica" w:hAnsi="Helvetica" w:cs="Arial"/>
          <w:color w:val="000000" w:themeColor="text1"/>
          <w:sz w:val="20"/>
          <w:szCs w:val="20"/>
        </w:rPr>
        <w:t xml:space="preserve"> with a retail price of </w:t>
      </w:r>
      <w:r w:rsidR="006E1EC7"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200</w:t>
      </w:r>
      <w:r w:rsidR="001126BB"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$/€.</w:t>
      </w:r>
      <w:r w:rsidR="009806A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</w:t>
      </w:r>
      <w:bookmarkStart w:id="0" w:name="_GoBack"/>
      <w:bookmarkEnd w:id="0"/>
    </w:p>
    <w:p w14:paraId="1BAC057B" w14:textId="77777777" w:rsidR="009806AD" w:rsidRDefault="009806AD" w:rsidP="009806AD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</w:pPr>
    </w:p>
    <w:p w14:paraId="21D4AFEA" w14:textId="61191E4B" w:rsidR="009806AD" w:rsidRPr="00DB4E4C" w:rsidRDefault="009806AD" w:rsidP="009806AD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DB4E4C">
        <w:rPr>
          <w:rFonts w:ascii="Helvetica" w:hAnsi="Helvetica" w:cs="Arial"/>
          <w:color w:val="000000" w:themeColor="text1"/>
          <w:sz w:val="20"/>
          <w:szCs w:val="20"/>
        </w:rPr>
        <w:t>The release will be available on adidas.com/YEEZY, at select adidas retail and partner locations, and on </w:t>
      </w:r>
      <w:hyperlink r:id="rId4" w:tgtFrame="_blank" w:history="1">
        <w:r w:rsidRPr="00DB4E4C">
          <w:rPr>
            <w:rFonts w:ascii="Helvetica" w:hAnsi="Helvetica" w:cs="Arial"/>
            <w:color w:val="000000" w:themeColor="text1"/>
            <w:sz w:val="20"/>
            <w:szCs w:val="20"/>
          </w:rPr>
          <w:t>YEEZY.SUPPLY</w:t>
        </w:r>
      </w:hyperlink>
      <w:r w:rsidRPr="00DB4E4C">
        <w:rPr>
          <w:rFonts w:ascii="Helvetica" w:hAnsi="Helvetica" w:cs="Arial"/>
          <w:color w:val="000000" w:themeColor="text1"/>
          <w:sz w:val="20"/>
          <w:szCs w:val="20"/>
        </w:rPr>
        <w:t xml:space="preserve">​​. </w:t>
      </w:r>
      <w:r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A full list of adidas retail and partner locations can be found at adidas.com/YEEZY. </w:t>
      </w:r>
      <w:r w:rsidRPr="00DB4E4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Reservations for the YEEZY 500 Blush will be offered at select adidas retail locations prior to release day through the adidas Confirmed App. </w:t>
      </w:r>
    </w:p>
    <w:p w14:paraId="45ABBC3B" w14:textId="776D6258" w:rsidR="001126BB" w:rsidRPr="00DB4E4C" w:rsidRDefault="001126BB" w:rsidP="001126BB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</w:pPr>
    </w:p>
    <w:p w14:paraId="7E1419ED" w14:textId="1EF8AF0C" w:rsidR="00DB4E4C" w:rsidRPr="00DB4E4C" w:rsidRDefault="001175C3" w:rsidP="00DB4E4C">
      <w:pPr>
        <w:rPr>
          <w:rFonts w:ascii="Helvetica" w:hAnsi="Helvetica"/>
          <w:color w:val="000000" w:themeColor="text1"/>
          <w:sz w:val="20"/>
          <w:lang w:val="en-US" w:eastAsia="en-US"/>
        </w:rPr>
      </w:pPr>
      <w:r w:rsidRPr="00DB4E4C">
        <w:rPr>
          <w:rFonts w:ascii="Helvetica" w:eastAsiaTheme="minorHAnsi" w:hAnsi="Helvetica"/>
          <w:color w:val="000000" w:themeColor="text1"/>
          <w:sz w:val="20"/>
          <w:lang w:val="en-US" w:eastAsia="en-US"/>
        </w:rPr>
        <w:t xml:space="preserve">The YEEZY </w:t>
      </w:r>
      <w:r w:rsidR="006E1EC7" w:rsidRPr="00DB4E4C">
        <w:rPr>
          <w:rFonts w:ascii="Helvetica" w:eastAsiaTheme="minorHAnsi" w:hAnsi="Helvetica"/>
          <w:color w:val="000000" w:themeColor="text1"/>
          <w:sz w:val="20"/>
          <w:lang w:val="en-US" w:eastAsia="en-US"/>
        </w:rPr>
        <w:t>500 Blush</w:t>
      </w:r>
      <w:r w:rsidRPr="00DB4E4C">
        <w:rPr>
          <w:rFonts w:ascii="Helvetica" w:eastAsiaTheme="minorHAnsi" w:hAnsi="Helvetica"/>
          <w:color w:val="000000" w:themeColor="text1"/>
          <w:sz w:val="20"/>
          <w:lang w:val="en-US" w:eastAsia="en-US"/>
        </w:rPr>
        <w:t xml:space="preserve"> features</w:t>
      </w:r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an upper composed of cow suede, premium leather and mesh with </w:t>
      </w:r>
      <w:proofErr w:type="spellStart"/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nubuck</w:t>
      </w:r>
      <w:proofErr w:type="spellEnd"/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accents. A rubber wrap along the midsole of the foot provides support and abrasion resistance with reflective piping details around the lace </w:t>
      </w:r>
      <w:proofErr w:type="spellStart"/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eyelits</w:t>
      </w:r>
      <w:proofErr w:type="spellEnd"/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that add visibility in low-light conditions. The adiPRENE+ Cushioning </w:t>
      </w:r>
      <w:r w:rsidR="00061101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absorbs</w:t>
      </w:r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impact and optimize</w:t>
      </w:r>
      <w:r w:rsidR="00061101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s</w:t>
      </w:r>
      <w:r w:rsidR="00DB4E4C"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rebound while a rubber outsole provides traction.</w:t>
      </w:r>
    </w:p>
    <w:p w14:paraId="22DD45A3" w14:textId="2EF0A1D0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1DC54A92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34CA7A0A" w14:textId="77777777" w:rsidR="001126BB" w:rsidRPr="001175C3" w:rsidRDefault="005B2053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5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56B8918C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01B47F61" w14:textId="77777777" w:rsidR="001126BB" w:rsidRPr="001175C3" w:rsidRDefault="005B2053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6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YEEZY.SUPPLY</w:t>
        </w:r>
      </w:hyperlink>
    </w:p>
    <w:p w14:paraId="048765B6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955B6C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#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4852FCCE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32B93EA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77777777" w:rsidR="003B7E6C" w:rsidRDefault="005B2053"/>
    <w:sectPr w:rsidR="003B7E6C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61101"/>
    <w:rsid w:val="001126BB"/>
    <w:rsid w:val="001175C3"/>
    <w:rsid w:val="002658AF"/>
    <w:rsid w:val="002C4B6E"/>
    <w:rsid w:val="005B2053"/>
    <w:rsid w:val="006C1D20"/>
    <w:rsid w:val="006E1EC7"/>
    <w:rsid w:val="009806AD"/>
    <w:rsid w:val="00A7702C"/>
    <w:rsid w:val="00C64037"/>
    <w:rsid w:val="00DB4E4C"/>
    <w:rsid w:val="00DB7251"/>
    <w:rsid w:val="00F21708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ezysupply.com" TargetMode="External"/><Relationship Id="rId5" Type="http://schemas.openxmlformats.org/officeDocument/2006/relationships/hyperlink" Target="http://www.adidas.com/KANYE" TargetMode="External"/><Relationship Id="rId4" Type="http://schemas.openxmlformats.org/officeDocument/2006/relationships/hyperlink" Target="http://yeezy.su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Wilgus, Kali [External]</cp:lastModifiedBy>
  <cp:revision>2</cp:revision>
  <dcterms:created xsi:type="dcterms:W3CDTF">2018-03-19T20:53:00Z</dcterms:created>
  <dcterms:modified xsi:type="dcterms:W3CDTF">2018-03-19T20:53:00Z</dcterms:modified>
</cp:coreProperties>
</file>