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50" w:rsidRPr="00530951" w:rsidRDefault="00580DF6">
      <w:pPr>
        <w:jc w:val="center"/>
        <w:rPr>
          <w:sz w:val="20"/>
          <w:szCs w:val="20"/>
        </w:rPr>
      </w:pPr>
      <w:r w:rsidRPr="00530951">
        <w:rPr>
          <w:sz w:val="20"/>
          <w:szCs w:val="20"/>
        </w:rPr>
        <w:t xml:space="preserve"> </w:t>
      </w:r>
    </w:p>
    <w:p w:rsidR="00F51650" w:rsidRPr="00530951" w:rsidRDefault="00580DF6">
      <w:pPr>
        <w:jc w:val="center"/>
        <w:rPr>
          <w:b/>
        </w:rPr>
      </w:pPr>
      <w:r w:rsidRPr="00530951">
        <w:rPr>
          <w:b/>
        </w:rPr>
        <w:t>ADIDAS ORIGINALS</w:t>
      </w:r>
    </w:p>
    <w:p w:rsidR="00F51650" w:rsidRPr="00530951" w:rsidRDefault="00580DF6">
      <w:pPr>
        <w:jc w:val="center"/>
        <w:rPr>
          <w:b/>
        </w:rPr>
      </w:pPr>
      <w:r w:rsidRPr="00530951">
        <w:rPr>
          <w:b/>
        </w:rPr>
        <w:t xml:space="preserve"> </w:t>
      </w:r>
    </w:p>
    <w:p w:rsidR="00F51650" w:rsidRPr="00530951" w:rsidRDefault="00580DF6">
      <w:pPr>
        <w:jc w:val="center"/>
        <w:rPr>
          <w:b/>
        </w:rPr>
      </w:pPr>
      <w:proofErr w:type="spellStart"/>
      <w:r w:rsidRPr="00530951">
        <w:rPr>
          <w:b/>
        </w:rPr>
        <w:t>P.O.D.System</w:t>
      </w:r>
      <w:proofErr w:type="spellEnd"/>
    </w:p>
    <w:p w:rsidR="00F51650" w:rsidRPr="00530951" w:rsidRDefault="00580DF6" w:rsidP="004B75D8">
      <w:pPr>
        <w:jc w:val="center"/>
        <w:rPr>
          <w:b/>
        </w:rPr>
      </w:pPr>
      <w:r w:rsidRPr="00530951">
        <w:rPr>
          <w:b/>
        </w:rPr>
        <w:t xml:space="preserve"> 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>adidas Originals представя P.O.D.</w:t>
      </w:r>
      <w:r w:rsidR="00CE4DA3" w:rsidRPr="00530951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System, нов силует с мисия. Вдъхновен от колективните спомени и обогатен с технологии, този иновативен модел трансформира технологична обувка за бягане в нова маратонка за улицата. 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> 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>В основата на P.O.D. System е залегнал уникалния</w:t>
      </w:r>
      <w:r w:rsidR="00CE4DA3" w:rsidRPr="00530951">
        <w:rPr>
          <w:rFonts w:ascii="Arial" w:eastAsia="Arial" w:hAnsi="Arial" w:cs="Arial"/>
          <w:sz w:val="22"/>
          <w:szCs w:val="22"/>
          <w:lang w:val="bg-BG" w:eastAsia="zh-CN"/>
        </w:rPr>
        <w:t>т</w:t>
      </w: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 триизмерен дизайн</w:t>
      </w:r>
      <w:r w:rsidR="00CE4DA3" w:rsidRPr="00530951">
        <w:rPr>
          <w:rFonts w:ascii="Arial" w:eastAsia="Arial" w:hAnsi="Arial" w:cs="Arial"/>
          <w:sz w:val="22"/>
          <w:szCs w:val="22"/>
          <w:lang w:val="bg-BG" w:eastAsia="zh-CN"/>
        </w:rPr>
        <w:t>,</w:t>
      </w: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 принцип за омекотяване ‘Point of Deflection System’, използван за първи път в технологията за бягане през 90-те години на миналия век. Система, проектирана да помага на бегачите, технология</w:t>
      </w:r>
      <w:r w:rsidR="00CE4DA3" w:rsidRPr="00530951">
        <w:rPr>
          <w:rFonts w:ascii="Arial" w:eastAsia="Arial" w:hAnsi="Arial" w:cs="Arial"/>
          <w:sz w:val="22"/>
          <w:szCs w:val="22"/>
          <w:lang w:val="bg-BG" w:eastAsia="zh-CN"/>
        </w:rPr>
        <w:t>,</w:t>
      </w: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 осигуряваща абсорбиране на натиска и стабилност във външната част на подметката в точката на въздействие. Целевият дизайн създава отличителни елементи на подметката на маратонката, които осигуряват целенасочено омекотяване, персонализирано за специфичните изисквания на всяка област. Резултатът е технологична маратонка, осигуряваща комфорт. </w:t>
      </w:r>
    </w:p>
    <w:p w:rsidR="00444930" w:rsidRPr="00530951" w:rsidRDefault="00444930" w:rsidP="007B23D1">
      <w:pPr>
        <w:jc w:val="both"/>
        <w:rPr>
          <w:lang w:val="bg-BG"/>
        </w:rPr>
      </w:pP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Вдъхновен от дизайн философията, adidas Originals интерпретира тази концепция, за да създаде маратонка с нова цел: естествено движение. Съчетавайки пяната EVA в предната част, BOOST в зоната на петата и технологията Point of Deflection в средната част, моделът P.O.D. System комбинира три отделни иновации от миналото, за да създаде нов стандарт в обувките. 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> 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>Създадена с намерението да подчертае естественото движение, технологията на adidas BOOST е фокусирана в частта на петата, пренасочвайки акцента към най-важната област на крака за оптимална походка. Ясно изразената система ‘Point of Deflection’, вдъхновена от torsion елемента от 90-те години на миналия век</w:t>
      </w:r>
      <w:r w:rsidR="00CE4DA3" w:rsidRPr="00530951">
        <w:rPr>
          <w:rFonts w:ascii="Arial" w:eastAsia="Arial" w:hAnsi="Arial" w:cs="Arial"/>
          <w:sz w:val="22"/>
          <w:szCs w:val="22"/>
          <w:lang w:val="bg-BG" w:eastAsia="zh-CN"/>
        </w:rPr>
        <w:t>,</w:t>
      </w: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 е разположена през средата на подметката, осигурявайки стабилност и гъвкавост на подметката, за да улесни движението.</w:t>
      </w:r>
    </w:p>
    <w:p w:rsidR="009B4E4A" w:rsidRPr="00530951" w:rsidRDefault="009B4E4A" w:rsidP="007B23D1">
      <w:pPr>
        <w:jc w:val="both"/>
        <w:rPr>
          <w:lang w:val="bg-BG"/>
        </w:rPr>
      </w:pP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Дебютът на P.O.D. System отбелязва взаимодействието между уникалната предна част на обувката, съвременната технология и отличителната естетика – свидетелство за факта, че цялото е много по-велико от сумата на отделните му части. 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> </w:t>
      </w:r>
    </w:p>
    <w:p w:rsidR="004C2FC3" w:rsidRPr="00530951" w:rsidRDefault="004C2FC3" w:rsidP="004C2FC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bg-BG" w:eastAsia="zh-CN"/>
        </w:rPr>
      </w:pPr>
      <w:r w:rsidRPr="00530951">
        <w:rPr>
          <w:rFonts w:ascii="Arial" w:eastAsia="Arial" w:hAnsi="Arial" w:cs="Arial"/>
          <w:sz w:val="22"/>
          <w:szCs w:val="22"/>
          <w:lang w:val="bg-BG" w:eastAsia="zh-CN"/>
        </w:rPr>
        <w:t xml:space="preserve">P.O.D. System ще бъде наличен от 16 юни в магазините на adidas Originals. </w:t>
      </w:r>
    </w:p>
    <w:p w:rsidR="007B23D1" w:rsidRPr="00530951" w:rsidRDefault="007B23D1" w:rsidP="007B23D1">
      <w:pPr>
        <w:jc w:val="center"/>
      </w:pPr>
    </w:p>
    <w:p w:rsidR="00F51650" w:rsidRPr="00530951" w:rsidRDefault="00580DF6" w:rsidP="007B23D1">
      <w:pPr>
        <w:jc w:val="center"/>
      </w:pPr>
      <w:r w:rsidRPr="00530951">
        <w:t>#</w:t>
      </w:r>
      <w:proofErr w:type="spellStart"/>
      <w:r w:rsidRPr="00530951">
        <w:t>PODSystem</w:t>
      </w:r>
      <w:bookmarkStart w:id="0" w:name="_GoBack"/>
      <w:bookmarkEnd w:id="0"/>
      <w:proofErr w:type="spellEnd"/>
    </w:p>
    <w:p w:rsidR="00F51650" w:rsidRPr="00530951" w:rsidRDefault="00580DF6">
      <w:pPr>
        <w:jc w:val="center"/>
      </w:pPr>
      <w:r w:rsidRPr="00530951">
        <w:t>adidas.com/</w:t>
      </w:r>
      <w:proofErr w:type="spellStart"/>
      <w:r w:rsidRPr="00530951">
        <w:t>PODSystem</w:t>
      </w:r>
      <w:proofErr w:type="spellEnd"/>
    </w:p>
    <w:sectPr w:rsidR="00F51650" w:rsidRPr="0053095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52" w:rsidRDefault="002F2252" w:rsidP="00CA58E4">
      <w:pPr>
        <w:spacing w:line="240" w:lineRule="auto"/>
      </w:pPr>
      <w:r>
        <w:separator/>
      </w:r>
    </w:p>
  </w:endnote>
  <w:endnote w:type="continuationSeparator" w:id="0">
    <w:p w:rsidR="002F2252" w:rsidRDefault="002F2252" w:rsidP="00CA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52" w:rsidRDefault="002F2252" w:rsidP="00CA58E4">
      <w:pPr>
        <w:spacing w:line="240" w:lineRule="auto"/>
      </w:pPr>
      <w:r>
        <w:separator/>
      </w:r>
    </w:p>
  </w:footnote>
  <w:footnote w:type="continuationSeparator" w:id="0">
    <w:p w:rsidR="002F2252" w:rsidRDefault="002F2252" w:rsidP="00CA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E4" w:rsidRDefault="00CA58E4" w:rsidP="00CA58E4">
    <w:pPr>
      <w:pStyle w:val="Header"/>
      <w:spacing w:before="360"/>
      <w:rPr>
        <w:b/>
        <w:bCs/>
        <w:sz w:val="28"/>
        <w:szCs w:val="28"/>
        <w:lang w:val="de-DE"/>
      </w:rPr>
    </w:pPr>
  </w:p>
  <w:p w:rsidR="00CA58E4" w:rsidRPr="00E5620F" w:rsidRDefault="00CA58E4" w:rsidP="00CA58E4">
    <w:pPr>
      <w:pStyle w:val="Header"/>
      <w:spacing w:before="360"/>
      <w:rPr>
        <w:b/>
        <w:bCs/>
        <w:sz w:val="28"/>
        <w:szCs w:val="28"/>
        <w:lang w:val="de-DE"/>
      </w:rPr>
    </w:pPr>
    <w:r w:rsidRPr="2AB9CF60">
      <w:rPr>
        <w:b/>
        <w:bCs/>
        <w:sz w:val="28"/>
        <w:szCs w:val="28"/>
        <w:lang w:val="de-DE"/>
      </w:rPr>
      <w:t xml:space="preserve">Information    </w:t>
    </w:r>
    <w:r>
      <w:rPr>
        <w:b/>
        <w:bCs/>
        <w:sz w:val="28"/>
        <w:szCs w:val="28"/>
        <w:lang w:val="bg-BG"/>
      </w:rPr>
      <w:t xml:space="preserve">                                                                                     </w:t>
    </w:r>
    <w:r w:rsidRPr="2AB9CF60">
      <w:rPr>
        <w:b/>
        <w:bCs/>
        <w:sz w:val="28"/>
        <w:szCs w:val="28"/>
        <w:lang w:val="de-DE"/>
      </w:rPr>
      <w:t xml:space="preserve">  </w:t>
    </w:r>
    <w:r>
      <w:rPr>
        <w:noProof/>
        <w:lang w:val="en-US" w:eastAsia="en-US"/>
      </w:rPr>
      <w:drawing>
        <wp:inline distT="0" distB="0" distL="0" distR="0" wp14:anchorId="2DC50F70" wp14:editId="7BEE0125">
          <wp:extent cx="455924" cy="443791"/>
          <wp:effectExtent l="0" t="0" r="1905" b="0"/>
          <wp:docPr id="716820320" name="picture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AB9CF60">
      <w:rPr>
        <w:b/>
        <w:bCs/>
        <w:sz w:val="28"/>
        <w:szCs w:val="28"/>
        <w:lang w:val="de-DE"/>
      </w:rPr>
      <w:t xml:space="preserve">                                                                  </w:t>
    </w:r>
  </w:p>
  <w:p w:rsidR="00CA58E4" w:rsidRDefault="00CA5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50"/>
    <w:rsid w:val="002F2252"/>
    <w:rsid w:val="00420CAF"/>
    <w:rsid w:val="00444930"/>
    <w:rsid w:val="004B75D8"/>
    <w:rsid w:val="004C2FC3"/>
    <w:rsid w:val="00530951"/>
    <w:rsid w:val="00580DF6"/>
    <w:rsid w:val="007B23D1"/>
    <w:rsid w:val="007C503E"/>
    <w:rsid w:val="00847DFC"/>
    <w:rsid w:val="00925859"/>
    <w:rsid w:val="009B4E4A"/>
    <w:rsid w:val="00CA58E4"/>
    <w:rsid w:val="00CE4DA3"/>
    <w:rsid w:val="00D52566"/>
    <w:rsid w:val="00EB1A10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2BEC7-7914-4AD3-B75A-7C7A10D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CA5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58E4"/>
  </w:style>
  <w:style w:type="paragraph" w:styleId="Footer">
    <w:name w:val="footer"/>
    <w:basedOn w:val="Normal"/>
    <w:link w:val="FooterChar"/>
    <w:uiPriority w:val="99"/>
    <w:unhideWhenUsed/>
    <w:rsid w:val="00CA5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E4"/>
  </w:style>
  <w:style w:type="paragraph" w:styleId="NormalWeb">
    <w:name w:val="Normal (Web)"/>
    <w:basedOn w:val="Normal"/>
    <w:uiPriority w:val="99"/>
    <w:semiHidden/>
    <w:unhideWhenUsed/>
    <w:rsid w:val="004C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comms</cp:lastModifiedBy>
  <cp:revision>3</cp:revision>
  <dcterms:created xsi:type="dcterms:W3CDTF">2018-06-12T07:07:00Z</dcterms:created>
  <dcterms:modified xsi:type="dcterms:W3CDTF">2018-06-13T07:22:00Z</dcterms:modified>
</cp:coreProperties>
</file>