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8C" w:rsidRPr="00F1262F" w:rsidRDefault="002E298C" w:rsidP="00275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b/>
          <w:sz w:val="28"/>
          <w:szCs w:val="28"/>
          <w:lang w:val="el-GR"/>
        </w:rPr>
      </w:pPr>
    </w:p>
    <w:p w:rsidR="00FE6C18" w:rsidRDefault="00FD7CFA" w:rsidP="00F9019C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b/>
          <w:bCs/>
          <w:sz w:val="24"/>
          <w:szCs w:val="24"/>
          <w:lang w:val="el-GR"/>
        </w:rPr>
      </w:pPr>
      <w:bookmarkStart w:id="0" w:name="_Hlk515356419"/>
      <w:r>
        <w:rPr>
          <w:rFonts w:ascii="Franklin Gothic Book" w:hAnsi="Franklin Gothic Book" w:cs="AdihausDIN"/>
          <w:b/>
          <w:bCs/>
          <w:sz w:val="24"/>
          <w:szCs w:val="24"/>
          <w:lang w:val="en-US"/>
        </w:rPr>
        <w:t>SAMBA</w:t>
      </w:r>
    </w:p>
    <w:p w:rsidR="00F9019C" w:rsidRPr="00FE6C18" w:rsidRDefault="00FE6C18" w:rsidP="00F9019C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b/>
          <w:bCs/>
          <w:sz w:val="24"/>
          <w:szCs w:val="24"/>
          <w:lang w:val="el-GR"/>
        </w:rPr>
      </w:pPr>
      <w:r>
        <w:rPr>
          <w:rFonts w:ascii="Franklin Gothic Book" w:hAnsi="Franklin Gothic Book" w:cs="AdihausDIN"/>
          <w:b/>
          <w:bCs/>
          <w:sz w:val="24"/>
          <w:szCs w:val="24"/>
          <w:lang w:val="el-GR"/>
        </w:rPr>
        <w:t>Επιστρέφει πιο αυθεντικό από ποτέ.</w:t>
      </w:r>
    </w:p>
    <w:p w:rsidR="000D7527" w:rsidRPr="000D7527" w:rsidRDefault="000D7527" w:rsidP="005E7DC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9E5FA7" w:rsidRPr="00FE04FD" w:rsidRDefault="00152089" w:rsidP="005E7DC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9E5FA7" w:rsidRPr="009E5FA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D7CFA">
        <w:rPr>
          <w:rFonts w:ascii="Franklin Gothic Book" w:hAnsi="Franklin Gothic Book" w:cs="AdihausDIN"/>
          <w:b/>
          <w:sz w:val="24"/>
          <w:szCs w:val="24"/>
          <w:lang w:val="en-US"/>
        </w:rPr>
        <w:t>SAMBA</w:t>
      </w:r>
      <w:r w:rsidR="009E5FA7" w:rsidRPr="009E5FA7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F9019C">
        <w:rPr>
          <w:rFonts w:ascii="Franklin Gothic Book" w:hAnsi="Franklin Gothic Book" w:cs="AdihausDIN"/>
          <w:sz w:val="24"/>
          <w:szCs w:val="24"/>
          <w:lang w:val="el-GR"/>
        </w:rPr>
        <w:t xml:space="preserve">ένα από τα πιο </w:t>
      </w:r>
      <w:r w:rsidR="00FD7CFA">
        <w:rPr>
          <w:rFonts w:ascii="Franklin Gothic Book" w:hAnsi="Franklin Gothic Book" w:cs="AdihausDIN"/>
          <w:sz w:val="24"/>
          <w:szCs w:val="24"/>
          <w:lang w:val="el-GR"/>
        </w:rPr>
        <w:t>αγαπημένα</w:t>
      </w:r>
      <w:r w:rsidR="00F9019C" w:rsidRPr="00F9019C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9019C">
        <w:rPr>
          <w:rFonts w:ascii="Franklin Gothic Book" w:hAnsi="Franklin Gothic Book" w:cs="AdihausDIN"/>
          <w:sz w:val="24"/>
          <w:szCs w:val="24"/>
          <w:lang w:val="en-US"/>
        </w:rPr>
        <w:t>sneaker</w:t>
      </w:r>
      <w:r w:rsidR="00FD7CFA">
        <w:rPr>
          <w:rFonts w:ascii="Franklin Gothic Book" w:hAnsi="Franklin Gothic Book" w:cs="AdihausDIN"/>
          <w:sz w:val="24"/>
          <w:szCs w:val="24"/>
          <w:lang w:val="el-GR"/>
        </w:rPr>
        <w:t>s</w:t>
      </w:r>
      <w:r w:rsidR="00F9019C" w:rsidRPr="00F9019C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116E2">
        <w:rPr>
          <w:rFonts w:ascii="Franklin Gothic Book" w:hAnsi="Franklin Gothic Book" w:cs="AdihausDIN"/>
          <w:sz w:val="24"/>
          <w:szCs w:val="24"/>
          <w:lang w:val="el-GR"/>
        </w:rPr>
        <w:t xml:space="preserve">στην ιστορία των </w:t>
      </w:r>
      <w:r w:rsidR="00FA090E" w:rsidRPr="001B4C49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="00FA090E" w:rsidRPr="001B4C49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FA090E" w:rsidRPr="001B4C49">
        <w:rPr>
          <w:rFonts w:ascii="Franklin Gothic Book" w:hAnsi="Franklin Gothic Book" w:cs="AdihausDIN"/>
          <w:b/>
          <w:sz w:val="24"/>
          <w:szCs w:val="24"/>
          <w:lang w:val="en-US"/>
        </w:rPr>
        <w:t>Originals</w:t>
      </w:r>
      <w:r w:rsidR="001B4C49" w:rsidRPr="001B4C49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FA090E" w:rsidRPr="00FA090E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032E9">
        <w:rPr>
          <w:rFonts w:ascii="Franklin Gothic Book" w:hAnsi="Franklin Gothic Book" w:cs="AdihausDIN"/>
          <w:sz w:val="24"/>
          <w:szCs w:val="24"/>
          <w:lang w:val="el-GR"/>
        </w:rPr>
        <w:t>επιστρέφει</w:t>
      </w:r>
      <w:r w:rsidR="001032E9" w:rsidRPr="001032E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4E86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970D9D">
        <w:rPr>
          <w:rFonts w:ascii="Franklin Gothic Book" w:hAnsi="Franklin Gothic Book" w:cs="AdihausDIN"/>
          <w:sz w:val="24"/>
          <w:szCs w:val="24"/>
          <w:lang w:val="el-GR"/>
        </w:rPr>
        <w:t>κάνει</w:t>
      </w:r>
      <w:r w:rsidR="00F9019C">
        <w:rPr>
          <w:rFonts w:ascii="Franklin Gothic Book" w:hAnsi="Franklin Gothic Book" w:cs="AdihausDIN"/>
          <w:sz w:val="24"/>
          <w:szCs w:val="24"/>
          <w:lang w:val="el-GR"/>
        </w:rPr>
        <w:t xml:space="preserve"> το δικό του </w:t>
      </w:r>
      <w:r w:rsidR="00F9019C">
        <w:rPr>
          <w:rFonts w:ascii="Franklin Gothic Book" w:hAnsi="Franklin Gothic Book" w:cs="AdihausDIN"/>
          <w:sz w:val="24"/>
          <w:szCs w:val="24"/>
          <w:lang w:val="en-US"/>
        </w:rPr>
        <w:t>statement</w:t>
      </w:r>
      <w:r w:rsidR="00F9019C" w:rsidRPr="00F9019C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9019C">
        <w:rPr>
          <w:rFonts w:ascii="Franklin Gothic Book" w:hAnsi="Franklin Gothic Book" w:cs="AdihausDIN"/>
          <w:sz w:val="24"/>
          <w:szCs w:val="24"/>
          <w:lang w:val="el-GR"/>
        </w:rPr>
        <w:t>σ</w:t>
      </w:r>
      <w:r w:rsidR="001032E9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1032E9"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="001032E9" w:rsidRPr="001032E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032E9">
        <w:rPr>
          <w:rFonts w:ascii="Franklin Gothic Book" w:hAnsi="Franklin Gothic Book" w:cs="AdihausDIN"/>
          <w:sz w:val="24"/>
          <w:szCs w:val="24"/>
          <w:lang w:val="en-US"/>
        </w:rPr>
        <w:t>style</w:t>
      </w:r>
      <w:r w:rsidR="00FE04FD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FA090E" w:rsidRPr="001B4C49" w:rsidRDefault="00FA090E" w:rsidP="005E7DC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9116E2" w:rsidRPr="00686269" w:rsidRDefault="00FD7CFA" w:rsidP="007E556A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970D9D">
        <w:rPr>
          <w:rFonts w:ascii="Franklin Gothic Book" w:hAnsi="Franklin Gothic Book" w:cs="AdihausDIN"/>
          <w:sz w:val="24"/>
          <w:szCs w:val="24"/>
          <w:lang w:val="el-GR"/>
        </w:rPr>
        <w:t>Με</w:t>
      </w:r>
      <w:r w:rsidR="005E7DC8"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 την πρώτη του εμφάνιση </w:t>
      </w:r>
      <w:r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Pr="00970D9D">
        <w:rPr>
          <w:rFonts w:ascii="Franklin Gothic Book" w:hAnsi="Franklin Gothic Book" w:cs="AdihausDIN"/>
          <w:sz w:val="24"/>
          <w:szCs w:val="24"/>
          <w:lang w:val="en-US"/>
        </w:rPr>
        <w:t>indoor</w:t>
      </w:r>
      <w:r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 αγώνες ποδοσφαίρου</w:t>
      </w:r>
      <w:r w:rsidR="005E7DC8"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 τη δεκαετία του </w:t>
      </w:r>
      <w:r w:rsidR="009116E2"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‘50, το </w:t>
      </w:r>
      <w:r w:rsidR="009116E2" w:rsidRPr="00970D9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θρυλικό </w:t>
      </w:r>
      <w:r w:rsidR="005E7DC8" w:rsidRPr="00970D9D">
        <w:rPr>
          <w:rFonts w:ascii="Franklin Gothic Book" w:hAnsi="Franklin Gothic Book" w:cs="AdihausDIN"/>
          <w:b/>
          <w:sz w:val="24"/>
          <w:szCs w:val="24"/>
          <w:lang w:val="en-US"/>
        </w:rPr>
        <w:t>sneaker</w:t>
      </w:r>
      <w:r w:rsidR="005E7DC8" w:rsidRPr="00970D9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86269" w:rsidRPr="00970D9D">
        <w:rPr>
          <w:rFonts w:ascii="Franklin Gothic Book" w:hAnsi="Franklin Gothic Book" w:cs="AdihausDIN"/>
          <w:sz w:val="24"/>
          <w:szCs w:val="24"/>
          <w:lang w:val="el-GR"/>
        </w:rPr>
        <w:t>εξελί</w:t>
      </w:r>
      <w:r w:rsidR="00970D9D" w:rsidRPr="00970D9D">
        <w:rPr>
          <w:rFonts w:ascii="Franklin Gothic Book" w:hAnsi="Franklin Gothic Book" w:cs="AdihausDIN"/>
          <w:sz w:val="24"/>
          <w:szCs w:val="24"/>
          <w:lang w:val="el-GR"/>
        </w:rPr>
        <w:t>σσεται και αφήνει</w:t>
      </w:r>
      <w:r w:rsidR="00686269"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 τη </w:t>
      </w:r>
      <w:r w:rsidR="00970D9D" w:rsidRPr="00970D9D">
        <w:rPr>
          <w:rFonts w:ascii="Franklin Gothic Book" w:hAnsi="Franklin Gothic Book" w:cs="AdihausDIN"/>
          <w:sz w:val="24"/>
          <w:szCs w:val="24"/>
          <w:lang w:val="el-GR"/>
        </w:rPr>
        <w:t>δική του χαρακτηριστική σφραγίδα</w:t>
      </w:r>
      <w:r w:rsidR="00686269"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 και στο </w:t>
      </w:r>
      <w:r w:rsidR="009116E2" w:rsidRPr="00970D9D"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="009116E2" w:rsidRPr="00970D9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E7DC8" w:rsidRPr="00970D9D">
        <w:rPr>
          <w:rFonts w:ascii="Franklin Gothic Book" w:hAnsi="Franklin Gothic Book" w:cs="AdihausDIN"/>
          <w:sz w:val="24"/>
          <w:szCs w:val="24"/>
          <w:lang w:val="en-US"/>
        </w:rPr>
        <w:t>culture</w:t>
      </w:r>
      <w:r w:rsidRPr="00970D9D">
        <w:rPr>
          <w:rFonts w:ascii="Franklin Gothic Book" w:hAnsi="Franklin Gothic Book" w:cs="AdihausDIN"/>
          <w:sz w:val="24"/>
          <w:szCs w:val="24"/>
          <w:lang w:val="el-GR"/>
        </w:rPr>
        <w:t>.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Με την επιστροφή του, τα </w:t>
      </w:r>
      <w:r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FD7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Originals</w:t>
      </w:r>
      <w:r w:rsidRPr="00FD7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>σχεδιάζουν τη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 νέα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 xml:space="preserve"> σιλουέτα αντλώντας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 έμπνευση από </w:t>
      </w:r>
      <w:r w:rsidR="009E5FA7">
        <w:rPr>
          <w:rFonts w:ascii="Franklin Gothic Book" w:hAnsi="Franklin Gothic Book" w:cs="AdihausDIN"/>
          <w:sz w:val="24"/>
          <w:szCs w:val="24"/>
          <w:lang w:val="el-GR"/>
        </w:rPr>
        <w:t>τ</w:t>
      </w:r>
      <w:r w:rsidR="00FA16A8">
        <w:rPr>
          <w:rFonts w:ascii="Franklin Gothic Book" w:hAnsi="Franklin Gothic Book" w:cs="AdihausDIN"/>
          <w:sz w:val="24"/>
          <w:szCs w:val="24"/>
          <w:lang w:val="el-GR"/>
        </w:rPr>
        <w:t xml:space="preserve">η σχεδιαστική ταυτότητα του </w:t>
      </w:r>
      <w:r>
        <w:rPr>
          <w:rFonts w:ascii="Franklin Gothic Book" w:hAnsi="Franklin Gothic Book" w:cs="AdihausDIN"/>
          <w:sz w:val="24"/>
          <w:szCs w:val="24"/>
          <w:lang w:val="el-GR"/>
        </w:rPr>
        <w:t>αρχικού μοντέλου</w:t>
      </w:r>
      <w:r w:rsidR="00FA16A8">
        <w:rPr>
          <w:rFonts w:ascii="Franklin Gothic Book" w:hAnsi="Franklin Gothic Book" w:cs="AdihausDIN"/>
          <w:sz w:val="24"/>
          <w:szCs w:val="24"/>
          <w:lang w:val="el-GR"/>
        </w:rPr>
        <w:t>.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 xml:space="preserve"> Και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>έτσι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>δημιουργείται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>ακόμα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l-GR"/>
        </w:rPr>
        <w:t>ένα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n-US"/>
        </w:rPr>
        <w:t>iconic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E6C18">
        <w:rPr>
          <w:rFonts w:ascii="Franklin Gothic Book" w:hAnsi="Franklin Gothic Book" w:cs="AdihausDIN"/>
          <w:sz w:val="24"/>
          <w:szCs w:val="24"/>
          <w:lang w:val="en-US"/>
        </w:rPr>
        <w:t>sneaker</w:t>
      </w:r>
      <w:r w:rsidR="00FE6C18" w:rsidRPr="00686269">
        <w:rPr>
          <w:rFonts w:ascii="Franklin Gothic Book" w:hAnsi="Franklin Gothic Book" w:cs="AdihausDIN"/>
          <w:sz w:val="24"/>
          <w:szCs w:val="24"/>
          <w:lang w:val="el-GR"/>
        </w:rPr>
        <w:t>.</w:t>
      </w:r>
      <w:r w:rsidR="00FA16A8" w:rsidRPr="006862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FD7CFA" w:rsidRPr="00686269" w:rsidRDefault="00FD7CFA" w:rsidP="00FD7CFA">
      <w:pPr>
        <w:rPr>
          <w:sz w:val="28"/>
          <w:szCs w:val="28"/>
          <w:lang w:val="el-GR"/>
        </w:rPr>
      </w:pPr>
      <w:bookmarkStart w:id="1" w:name="_GoBack"/>
      <w:bookmarkEnd w:id="1"/>
    </w:p>
    <w:p w:rsidR="00787462" w:rsidRDefault="00787462" w:rsidP="005E7DC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7E556A">
        <w:rPr>
          <w:rFonts w:ascii="Franklin Gothic Book" w:hAnsi="Franklin Gothic Book" w:cs="AdihausDIN"/>
          <w:sz w:val="24"/>
          <w:szCs w:val="24"/>
          <w:lang w:val="el-GR"/>
        </w:rPr>
        <w:t xml:space="preserve">Πιστό </w:t>
      </w:r>
      <w:r w:rsidR="00FA16A8" w:rsidRPr="007E556A">
        <w:rPr>
          <w:rFonts w:ascii="Franklin Gothic Book" w:hAnsi="Franklin Gothic Book" w:cs="AdihausDIN"/>
          <w:sz w:val="24"/>
          <w:szCs w:val="24"/>
          <w:lang w:val="el-GR"/>
        </w:rPr>
        <w:t>στην ιστορία του</w:t>
      </w:r>
      <w:r w:rsidRPr="007E556A">
        <w:rPr>
          <w:rFonts w:ascii="Franklin Gothic Book" w:hAnsi="Franklin Gothic Book" w:cs="AdihausDIN"/>
          <w:sz w:val="24"/>
          <w:szCs w:val="24"/>
          <w:lang w:val="el-GR"/>
        </w:rPr>
        <w:t xml:space="preserve">, το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νέο </w:t>
      </w:r>
      <w:r w:rsidR="00FD7CFA">
        <w:rPr>
          <w:rFonts w:ascii="Franklin Gothic Book" w:hAnsi="Franklin Gothic Book" w:cs="AdihausDIN"/>
          <w:b/>
          <w:sz w:val="24"/>
          <w:szCs w:val="24"/>
          <w:lang w:val="en-US"/>
        </w:rPr>
        <w:t>SAMBA</w:t>
      </w:r>
      <w:r w:rsidRPr="007E556A">
        <w:rPr>
          <w:rFonts w:ascii="Franklin Gothic Book" w:hAnsi="Franklin Gothic Book" w:cs="AdihausDIN"/>
          <w:sz w:val="24"/>
          <w:szCs w:val="24"/>
          <w:lang w:val="el-GR"/>
        </w:rPr>
        <w:t xml:space="preserve"> διαθέτει δερμάτινο επάνω μέρος με τις τρεις </w:t>
      </w:r>
      <w:r w:rsidR="007E556A" w:rsidRPr="007E556A">
        <w:rPr>
          <w:rFonts w:ascii="Franklin Gothic Book" w:hAnsi="Franklin Gothic Book" w:cs="AdihausDIN"/>
          <w:sz w:val="24"/>
          <w:szCs w:val="24"/>
          <w:lang w:val="el-GR"/>
        </w:rPr>
        <w:t xml:space="preserve">χαρακτηριστικές </w:t>
      </w:r>
      <w:r w:rsidR="00FA16A8" w:rsidRPr="007E556A">
        <w:rPr>
          <w:rFonts w:ascii="Franklin Gothic Book" w:hAnsi="Franklin Gothic Book" w:cs="AdihausDIN"/>
          <w:sz w:val="24"/>
          <w:szCs w:val="24"/>
          <w:lang w:val="el-GR"/>
        </w:rPr>
        <w:t>ρίγες</w:t>
      </w:r>
      <w:r w:rsidR="007E556A" w:rsidRPr="007E55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του</w:t>
      </w:r>
      <w:r w:rsidRPr="0078746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brand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Pr="0078746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Pr="0078746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πίσω</w:t>
      </w:r>
      <w:r w:rsidRPr="0078746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μέρος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της φτέρνας 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>να διαφοροποιούνται από τη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>ν υπόλοιπη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>χρωματική παλέτα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>του παπουτσιού, δημιουργώντας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 xml:space="preserve"> μια </w:t>
      </w:r>
      <w:r w:rsidR="007E556A" w:rsidRPr="007E556A">
        <w:rPr>
          <w:rFonts w:ascii="Franklin Gothic Book" w:hAnsi="Franklin Gothic Book" w:cs="AdihausDIN"/>
          <w:b/>
          <w:sz w:val="24"/>
          <w:szCs w:val="24"/>
          <w:lang w:val="el-GR"/>
        </w:rPr>
        <w:t>ανατρεπτική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B4C49" w:rsidRPr="001032E9">
        <w:rPr>
          <w:rFonts w:ascii="Franklin Gothic Book" w:hAnsi="Franklin Gothic Book" w:cs="AdihausDIN"/>
          <w:b/>
          <w:sz w:val="24"/>
          <w:szCs w:val="24"/>
          <w:lang w:val="el-GR"/>
        </w:rPr>
        <w:t>αισθητική αντίθεση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>Ταυτόχρονα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1B4C49">
        <w:rPr>
          <w:rFonts w:ascii="Franklin Gothic Book" w:hAnsi="Franklin Gothic Book" w:cs="AdihausDIN"/>
          <w:sz w:val="24"/>
          <w:szCs w:val="24"/>
          <w:lang w:val="el-GR"/>
        </w:rPr>
        <w:t xml:space="preserve">μπροστινό μέρος </w:t>
      </w:r>
      <w:r w:rsidR="007E556A">
        <w:rPr>
          <w:rFonts w:ascii="Franklin Gothic Book" w:hAnsi="Franklin Gothic Book" w:cs="AdihausDIN"/>
          <w:sz w:val="24"/>
          <w:szCs w:val="24"/>
          <w:lang w:val="el-GR"/>
        </w:rPr>
        <w:t xml:space="preserve">ξεχωρίζει χάρη στις χαρακτηριστικές </w:t>
      </w:r>
      <w:r w:rsidR="001B4C49" w:rsidRPr="007E556A">
        <w:rPr>
          <w:rFonts w:ascii="Franklin Gothic Book" w:hAnsi="Franklin Gothic Book" w:cs="AdihausDIN"/>
          <w:b/>
          <w:sz w:val="24"/>
          <w:szCs w:val="24"/>
          <w:lang w:val="en-US"/>
        </w:rPr>
        <w:t>suede</w:t>
      </w:r>
      <w:r w:rsidR="001B4C49" w:rsidRPr="007E556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λεπτομέρειες.</w:t>
      </w:r>
      <w:r w:rsidR="00126C7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787462" w:rsidRDefault="00787462" w:rsidP="005E7DC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531FD" w:rsidRDefault="007E556A" w:rsidP="00923AC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μοναδικό </w:t>
      </w:r>
      <w:r>
        <w:rPr>
          <w:rFonts w:ascii="Franklin Gothic Book" w:hAnsi="Franklin Gothic Book" w:cs="AdihausDIN"/>
          <w:sz w:val="24"/>
          <w:szCs w:val="24"/>
          <w:lang w:val="en-US"/>
        </w:rPr>
        <w:t>design</w:t>
      </w:r>
      <w:r w:rsidRPr="007E55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ολοκληρώνεται</w:t>
      </w:r>
      <w:r w:rsidR="00787462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87462">
        <w:rPr>
          <w:rFonts w:ascii="Franklin Gothic Book" w:hAnsi="Franklin Gothic Book" w:cs="AdihausDIN"/>
          <w:sz w:val="24"/>
          <w:szCs w:val="24"/>
          <w:lang w:val="el-GR"/>
        </w:rPr>
        <w:t>με</w:t>
      </w:r>
      <w:r w:rsidR="00787462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D7CFA">
        <w:rPr>
          <w:rFonts w:ascii="Franklin Gothic Book" w:hAnsi="Franklin Gothic Book" w:cs="AdihausDIN"/>
          <w:sz w:val="24"/>
          <w:szCs w:val="24"/>
          <w:lang w:val="el-GR"/>
        </w:rPr>
        <w:t>τη</w:t>
      </w:r>
      <w:r w:rsidR="007F785E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F785E">
        <w:rPr>
          <w:rFonts w:ascii="Franklin Gothic Book" w:hAnsi="Franklin Gothic Book" w:cs="AdihausDIN"/>
          <w:b/>
          <w:sz w:val="24"/>
          <w:szCs w:val="24"/>
          <w:lang w:val="el-GR"/>
        </w:rPr>
        <w:t>χρυσή</w:t>
      </w:r>
      <w:r w:rsidR="00787462" w:rsidRPr="00C853F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F785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γραμματοσειρά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στο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πλαϊνό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μέρος</w:t>
      </w:r>
      <w:r w:rsidR="007F785E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 w:rsidRPr="00C853F1">
        <w:rPr>
          <w:rFonts w:ascii="Franklin Gothic Book" w:hAnsi="Franklin Gothic Book" w:cs="AdihausDIN"/>
          <w:b/>
          <w:sz w:val="24"/>
          <w:szCs w:val="24"/>
          <w:lang w:val="en-US"/>
        </w:rPr>
        <w:t>logo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του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n-US"/>
        </w:rPr>
        <w:t>brand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στη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>
        <w:rPr>
          <w:rFonts w:ascii="Franklin Gothic Book" w:hAnsi="Franklin Gothic Book" w:cs="AdihausDIN"/>
          <w:sz w:val="24"/>
          <w:szCs w:val="24"/>
          <w:lang w:val="el-GR"/>
        </w:rPr>
        <w:t>γλώσσα</w:t>
      </w:r>
      <w:r w:rsidR="008531FD" w:rsidRPr="008531F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F785E">
        <w:rPr>
          <w:rFonts w:ascii="Franklin Gothic Book" w:hAnsi="Franklin Gothic Book" w:cs="AdihausDIN"/>
          <w:sz w:val="24"/>
          <w:szCs w:val="24"/>
          <w:lang w:val="el-GR"/>
        </w:rPr>
        <w:t>του παπουτσιού και τ</w:t>
      </w:r>
      <w:r w:rsidR="008531FD" w:rsidRPr="00015ED6"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="007F785E">
        <w:rPr>
          <w:rFonts w:ascii="Franklin Gothic Book" w:hAnsi="Franklin Gothic Book" w:cs="AdihausDIN"/>
          <w:sz w:val="24"/>
          <w:szCs w:val="24"/>
          <w:lang w:val="el-GR"/>
        </w:rPr>
        <w:t>ν εμβληματική</w:t>
      </w:r>
      <w:r w:rsidR="008531FD" w:rsidRPr="00015ED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531FD" w:rsidRPr="00C853F1">
        <w:rPr>
          <w:rFonts w:ascii="Franklin Gothic Book" w:hAnsi="Franklin Gothic Book" w:cs="AdihausDIN"/>
          <w:b/>
          <w:sz w:val="24"/>
          <w:szCs w:val="24"/>
          <w:lang w:val="el-GR"/>
        </w:rPr>
        <w:t>σόλα από καουτσούκ</w:t>
      </w:r>
      <w:r w:rsidR="007F785E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="00015ED6">
        <w:rPr>
          <w:rFonts w:ascii="Franklin Gothic Book" w:hAnsi="Franklin Gothic Book" w:cs="AdihausDIN"/>
          <w:sz w:val="24"/>
          <w:szCs w:val="24"/>
          <w:lang w:val="el-GR"/>
        </w:rPr>
        <w:t xml:space="preserve">Με τα </w:t>
      </w:r>
      <w:r w:rsidR="00015ED6" w:rsidRPr="00923AC5">
        <w:rPr>
          <w:rFonts w:ascii="Franklin Gothic Book" w:hAnsi="Franklin Gothic Book" w:cs="AdihausDIN"/>
          <w:b/>
          <w:sz w:val="24"/>
          <w:szCs w:val="24"/>
          <w:lang w:val="en-US"/>
        </w:rPr>
        <w:t>black</w:t>
      </w:r>
      <w:r w:rsidR="00015ED6" w:rsidRPr="00923AC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74622" w:rsidRPr="00923AC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&amp; </w:t>
      </w:r>
      <w:r w:rsidR="00015ED6" w:rsidRPr="00923AC5">
        <w:rPr>
          <w:rFonts w:ascii="Franklin Gothic Book" w:hAnsi="Franklin Gothic Book" w:cs="AdihausDIN"/>
          <w:b/>
          <w:sz w:val="24"/>
          <w:szCs w:val="24"/>
          <w:lang w:val="en-US"/>
        </w:rPr>
        <w:t>white</w:t>
      </w:r>
      <w:r w:rsidR="00015ED6" w:rsidRPr="00923AC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015ED6" w:rsidRPr="00923AC5">
        <w:rPr>
          <w:rFonts w:ascii="Franklin Gothic Book" w:hAnsi="Franklin Gothic Book" w:cs="AdihausDIN"/>
          <w:b/>
          <w:sz w:val="24"/>
          <w:szCs w:val="24"/>
          <w:lang w:val="en-US"/>
        </w:rPr>
        <w:t>colorways</w:t>
      </w:r>
      <w:r w:rsidR="00015ED6" w:rsidRPr="00015ED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15ED6">
        <w:rPr>
          <w:rFonts w:ascii="Franklin Gothic Book" w:hAnsi="Franklin Gothic Book" w:cs="AdihausDIN"/>
          <w:sz w:val="24"/>
          <w:szCs w:val="24"/>
          <w:lang w:val="el-GR"/>
        </w:rPr>
        <w:t xml:space="preserve">να σηματοδοτούν την επιστροφή του </w:t>
      </w:r>
      <w:r w:rsidR="00FD7CFA">
        <w:rPr>
          <w:rFonts w:ascii="Franklin Gothic Book" w:hAnsi="Franklin Gothic Book" w:cs="AdihausDIN"/>
          <w:sz w:val="24"/>
          <w:szCs w:val="24"/>
          <w:lang w:val="en-US"/>
        </w:rPr>
        <w:t>SAMBA</w:t>
      </w:r>
      <w:r w:rsidR="00923AC5">
        <w:rPr>
          <w:rFonts w:ascii="Franklin Gothic Book" w:hAnsi="Franklin Gothic Book" w:cs="AdihausDIN"/>
          <w:sz w:val="24"/>
          <w:szCs w:val="24"/>
          <w:lang w:val="el-GR"/>
        </w:rPr>
        <w:t xml:space="preserve">, τα </w:t>
      </w:r>
      <w:r w:rsidR="00923AC5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923AC5" w:rsidRPr="00923AC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23AC5">
        <w:rPr>
          <w:rFonts w:ascii="Franklin Gothic Book" w:hAnsi="Franklin Gothic Book" w:cs="AdihausDIN"/>
          <w:sz w:val="24"/>
          <w:szCs w:val="24"/>
          <w:lang w:val="en-US"/>
        </w:rPr>
        <w:t>Originals</w:t>
      </w:r>
      <w:r w:rsidR="00923AC5" w:rsidRPr="00923AC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D7CFA">
        <w:rPr>
          <w:rFonts w:ascii="Franklin Gothic Book" w:hAnsi="Franklin Gothic Book" w:cs="AdihausDIN"/>
          <w:sz w:val="24"/>
          <w:szCs w:val="24"/>
          <w:lang w:val="el-GR"/>
        </w:rPr>
        <w:t xml:space="preserve">ξετυλλίγουν </w:t>
      </w:r>
      <w:r w:rsidR="00923AC5">
        <w:rPr>
          <w:rFonts w:ascii="Franklin Gothic Book" w:hAnsi="Franklin Gothic Book" w:cs="AdihausDIN"/>
          <w:sz w:val="24"/>
          <w:szCs w:val="24"/>
          <w:lang w:val="el-GR"/>
        </w:rPr>
        <w:t xml:space="preserve">ένα </w:t>
      </w:r>
      <w:r w:rsidR="00D74622">
        <w:rPr>
          <w:rFonts w:ascii="Franklin Gothic Book" w:hAnsi="Franklin Gothic Book" w:cs="AdihausDIN"/>
          <w:sz w:val="24"/>
          <w:szCs w:val="24"/>
          <w:lang w:val="el-GR"/>
        </w:rPr>
        <w:t xml:space="preserve">νέο κεφάλαιο στην ιστορία </w:t>
      </w:r>
      <w:r w:rsidR="00923AC5"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="00923AC5">
        <w:rPr>
          <w:rFonts w:ascii="Franklin Gothic Book" w:hAnsi="Franklin Gothic Book" w:cs="AdihausDIN"/>
          <w:sz w:val="24"/>
          <w:szCs w:val="24"/>
          <w:lang w:val="en-US"/>
        </w:rPr>
        <w:t>brand</w:t>
      </w:r>
      <w:r w:rsidR="00923AC5" w:rsidRPr="00923AC5">
        <w:rPr>
          <w:rFonts w:ascii="Franklin Gothic Book" w:hAnsi="Franklin Gothic Book" w:cs="AdihausDIN"/>
          <w:sz w:val="24"/>
          <w:szCs w:val="24"/>
          <w:lang w:val="el-GR"/>
        </w:rPr>
        <w:t>.</w:t>
      </w:r>
      <w:r w:rsidR="00C853F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8531FD" w:rsidRDefault="008531FD" w:rsidP="00FA090E">
      <w:pPr>
        <w:widowControl w:val="0"/>
        <w:autoSpaceDE w:val="0"/>
        <w:autoSpaceDN w:val="0"/>
        <w:adjustRightInd w:val="0"/>
        <w:rPr>
          <w:rFonts w:ascii="Franklin Gothic Book" w:hAnsi="Franklin Gothic Book" w:cs="AdihausDIN"/>
          <w:sz w:val="24"/>
          <w:szCs w:val="24"/>
          <w:lang w:val="el-GR"/>
        </w:rPr>
      </w:pPr>
    </w:p>
    <w:p w:rsidR="007322AC" w:rsidRDefault="007322AC" w:rsidP="00FA090E">
      <w:pPr>
        <w:widowControl w:val="0"/>
        <w:autoSpaceDE w:val="0"/>
        <w:autoSpaceDN w:val="0"/>
        <w:adjustRightInd w:val="0"/>
        <w:rPr>
          <w:rFonts w:ascii="Franklin Gothic Book" w:hAnsi="Franklin Gothic Book" w:cs="AdihausDIN"/>
          <w:sz w:val="24"/>
          <w:szCs w:val="24"/>
          <w:lang w:val="el-GR"/>
        </w:rPr>
      </w:pPr>
    </w:p>
    <w:p w:rsidR="007322AC" w:rsidRDefault="007322AC" w:rsidP="007322AC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>
        <w:rPr>
          <w:rFonts w:ascii="Franklin Gothic Book" w:eastAsia="AdihausDIN" w:hAnsi="Franklin Gothic Book"/>
          <w:i/>
        </w:rPr>
        <w:t>Ανακάλυψε τ</w:t>
      </w:r>
      <w:r>
        <w:rPr>
          <w:rFonts w:ascii="Franklin Gothic Book" w:eastAsia="AdihausDIN" w:hAnsi="Franklin Gothic Book"/>
          <w:i/>
          <w:lang w:val="en-US"/>
        </w:rPr>
        <w:t>o</w:t>
      </w:r>
      <w:r w:rsidRPr="007322AC">
        <w:rPr>
          <w:rFonts w:ascii="Franklin Gothic Book" w:eastAsia="AdihausDIN" w:hAnsi="Franklin Gothic Book"/>
          <w:i/>
        </w:rPr>
        <w:t xml:space="preserve"> </w:t>
      </w:r>
      <w:r>
        <w:rPr>
          <w:rFonts w:ascii="Franklin Gothic Book" w:eastAsia="AdihausDIN" w:hAnsi="Franklin Gothic Book"/>
          <w:i/>
        </w:rPr>
        <w:t xml:space="preserve">νέο </w:t>
      </w:r>
      <w:r w:rsidR="00FD7CFA">
        <w:rPr>
          <w:rFonts w:ascii="Franklin Gothic Book" w:eastAsia="AdihausDIN" w:hAnsi="Franklin Gothic Book"/>
          <w:i/>
          <w:lang w:val="en-US"/>
        </w:rPr>
        <w:t>SAMBA</w:t>
      </w:r>
      <w:r w:rsidRPr="00DE586E">
        <w:rPr>
          <w:rFonts w:ascii="Franklin Gothic Book" w:eastAsia="AdihausDIN" w:hAnsi="Franklin Gothic Book"/>
          <w:i/>
        </w:rPr>
        <w:t xml:space="preserve"> </w:t>
      </w:r>
      <w:r>
        <w:rPr>
          <w:rFonts w:ascii="Franklin Gothic Book" w:eastAsia="AdihausDIN" w:hAnsi="Franklin Gothic Book"/>
          <w:i/>
        </w:rPr>
        <w:t>στο</w:t>
      </w:r>
      <w:r>
        <w:rPr>
          <w:rFonts w:ascii="Franklin Gothic Book" w:hAnsi="Franklin Gothic Book"/>
          <w:i/>
        </w:rPr>
        <w:t xml:space="preserve"> adidas Originals store (Αθηναΐδος 5 &amp; Καλαμιώτου, Αθήνα), σε επιλεγμένα </w:t>
      </w:r>
      <w:r>
        <w:rPr>
          <w:rFonts w:ascii="Franklin Gothic Book" w:hAnsi="Franklin Gothic Book"/>
          <w:i/>
          <w:lang w:val="en-US"/>
        </w:rPr>
        <w:t>sneaker</w:t>
      </w:r>
      <w:r w:rsidRPr="00DE586E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  <w:lang w:val="en-US"/>
        </w:rPr>
        <w:t>stores</w:t>
      </w:r>
      <w:r w:rsidRPr="00DE586E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και στο </w:t>
      </w:r>
      <w:hyperlink r:id="rId7" w:history="1">
        <w:r>
          <w:rPr>
            <w:rStyle w:val="Hyperlink"/>
            <w:rFonts w:ascii="Franklin Gothic Book" w:hAnsi="Franklin Gothic Book"/>
          </w:rPr>
          <w:t>adidas.gr</w:t>
        </w:r>
      </w:hyperlink>
      <w:r w:rsidR="00FD7CFA">
        <w:rPr>
          <w:rFonts w:ascii="Franklin Gothic Book" w:hAnsi="Franklin Gothic Book"/>
          <w:i/>
        </w:rPr>
        <w:t xml:space="preserve"> </w:t>
      </w:r>
      <w:r w:rsidR="00686269">
        <w:rPr>
          <w:rFonts w:ascii="Franklin Gothic Book" w:hAnsi="Franklin Gothic Book"/>
          <w:i/>
        </w:rPr>
        <w:t xml:space="preserve">από </w:t>
      </w:r>
      <w:r w:rsidR="00FD7CFA">
        <w:rPr>
          <w:rFonts w:ascii="Franklin Gothic Book" w:hAnsi="Franklin Gothic Book"/>
          <w:i/>
        </w:rPr>
        <w:t>01/06.</w:t>
      </w:r>
    </w:p>
    <w:p w:rsidR="00944066" w:rsidRDefault="00944066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C55B7F" w:rsidRPr="003B56FD" w:rsidRDefault="001766BD" w:rsidP="00944066">
      <w:pPr>
        <w:pStyle w:val="Default"/>
        <w:spacing w:after="120" w:line="276" w:lineRule="auto"/>
        <w:jc w:val="center"/>
        <w:rPr>
          <w:rFonts w:ascii="Franklin Gothic Book" w:eastAsia="Calibri" w:hAnsi="Franklin Gothic Book"/>
          <w:i/>
        </w:rPr>
      </w:pPr>
      <w:r w:rsidRPr="002E298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AAA7CE7" wp14:editId="79869FA1">
            <wp:simplePos x="0" y="0"/>
            <wp:positionH relativeFrom="page">
              <wp:posOffset>11991975</wp:posOffset>
            </wp:positionH>
            <wp:positionV relativeFrom="page">
              <wp:posOffset>8582025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5B7F" w:rsidRPr="002E298C">
        <w:rPr>
          <w:rFonts w:ascii="Franklin Gothic Book" w:eastAsia="Calibri" w:hAnsi="Franklin Gothic Book" w:cs="Calibri"/>
          <w:i/>
        </w:rPr>
        <w:t>Για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/>
          <w:i/>
        </w:rPr>
        <w:t>π</w:t>
      </w:r>
      <w:r w:rsidR="00C55B7F" w:rsidRPr="002E298C">
        <w:rPr>
          <w:rFonts w:ascii="Franklin Gothic Book" w:eastAsia="Calibri" w:hAnsi="Franklin Gothic Book" w:cs="Calibri"/>
          <w:i/>
        </w:rPr>
        <w:t>ερισσότερα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νέα</w:t>
      </w:r>
      <w:r w:rsidR="00C55B7F" w:rsidRPr="003B56FD">
        <w:rPr>
          <w:rFonts w:ascii="Franklin Gothic Book" w:eastAsia="Calibri" w:hAnsi="Franklin Gothic Book"/>
          <w:i/>
        </w:rPr>
        <w:t xml:space="preserve">, </w:t>
      </w:r>
      <w:r w:rsidR="007322AC">
        <w:rPr>
          <w:rFonts w:ascii="Franklin Gothic Book" w:eastAsia="Calibri" w:hAnsi="Franklin Gothic Book"/>
          <w:i/>
        </w:rPr>
        <w:t>μείνετε συντονισμένοι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στη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hyperlink r:id="rId9" w:history="1"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Facebook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Page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2E298C">
          <w:rPr>
            <w:rFonts w:ascii="Franklin Gothic Book" w:eastAsia="Calibri" w:hAnsi="Franklin Gothic Book" w:cs="Calibri"/>
            <w:i/>
            <w:color w:val="0000FF"/>
            <w:u w:val="single"/>
          </w:rPr>
          <w:t>των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adidas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Originals</w:t>
        </w:r>
      </w:hyperlink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και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στο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hyperlink r:id="rId10" w:history="1"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>@</w:t>
        </w:r>
        <w:proofErr w:type="spellStart"/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adidasgr</w:t>
        </w:r>
        <w:proofErr w:type="spellEnd"/>
      </w:hyperlink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στο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F30A5B">
        <w:rPr>
          <w:rFonts w:ascii="Franklin Gothic Book" w:eastAsia="Calibri" w:hAnsi="Franklin Gothic Book"/>
          <w:i/>
          <w:lang w:val="en"/>
        </w:rPr>
        <w:t>Instagram</w:t>
      </w:r>
      <w:r w:rsidR="00C55B7F" w:rsidRPr="003B56FD">
        <w:rPr>
          <w:rFonts w:ascii="Franklin Gothic Book" w:eastAsia="Calibri" w:hAnsi="Franklin Gothic Book"/>
          <w:i/>
        </w:rPr>
        <w:t>.</w:t>
      </w:r>
    </w:p>
    <w:p w:rsidR="00765BC2" w:rsidRPr="003B56FD" w:rsidRDefault="00B0004C" w:rsidP="00BE5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hAnsi="Franklin Gothic Book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1352550</wp:posOffset>
            </wp:positionV>
            <wp:extent cx="3572510" cy="1695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7B6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7C12DE9" wp14:editId="290B1DB6">
            <wp:simplePos x="0" y="0"/>
            <wp:positionH relativeFrom="page">
              <wp:align>left</wp:align>
            </wp:positionH>
            <wp:positionV relativeFrom="page">
              <wp:posOffset>8391525</wp:posOffset>
            </wp:positionV>
            <wp:extent cx="4305935" cy="1323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E79" w:rsidRPr="003B56FD">
        <w:rPr>
          <w:rFonts w:ascii="Franklin Gothic Book" w:hAnsi="Franklin Gothic Book"/>
          <w:lang w:val="el-GR"/>
        </w:rPr>
        <w:t xml:space="preserve"> </w:t>
      </w:r>
      <w:bookmarkEnd w:id="0"/>
    </w:p>
    <w:sectPr w:rsidR="00765BC2" w:rsidRPr="003B56FD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5B" w:rsidRDefault="00FD485B" w:rsidP="001B2627">
      <w:pPr>
        <w:spacing w:line="240" w:lineRule="auto"/>
      </w:pPr>
      <w:r>
        <w:separator/>
      </w:r>
    </w:p>
  </w:endnote>
  <w:endnote w:type="continuationSeparator" w:id="0">
    <w:p w:rsidR="00FD485B" w:rsidRDefault="00FD485B" w:rsidP="001B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5B" w:rsidRDefault="00FD485B" w:rsidP="001B2627">
      <w:pPr>
        <w:spacing w:line="240" w:lineRule="auto"/>
      </w:pPr>
      <w:r>
        <w:separator/>
      </w:r>
    </w:p>
  </w:footnote>
  <w:footnote w:type="continuationSeparator" w:id="0">
    <w:p w:rsidR="00FD485B" w:rsidRDefault="00FD485B" w:rsidP="001B2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FD" w:rsidRDefault="00FE04FD" w:rsidP="001B2627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/>
      </w:rPr>
    </w:pPr>
  </w:p>
  <w:p w:rsidR="00FE04FD" w:rsidRDefault="00FE04FD" w:rsidP="001B2627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 w:eastAsia="en-US"/>
      </w:rPr>
    </w:pPr>
    <w:r>
      <w:rPr>
        <w:rFonts w:asciiTheme="minorHAnsi" w:hAnsi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4CBEFC1" wp14:editId="2EB9A4A4">
          <wp:simplePos x="0" y="0"/>
          <wp:positionH relativeFrom="column">
            <wp:posOffset>5476875</wp:posOffset>
          </wp:positionH>
          <wp:positionV relativeFrom="page">
            <wp:posOffset>457200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diHaus" w:hAnsi="AdiHaus"/>
        <w:b/>
        <w:sz w:val="28"/>
        <w:szCs w:val="28"/>
        <w:lang w:val="de-DE"/>
      </w:rPr>
      <w:t>What’s</w:t>
    </w:r>
    <w:proofErr w:type="spellEnd"/>
    <w:r>
      <w:rPr>
        <w:rFonts w:ascii="AdiHaus" w:hAnsi="AdiHaus"/>
        <w:b/>
        <w:sz w:val="28"/>
        <w:szCs w:val="28"/>
        <w:lang w:val="de-DE"/>
      </w:rPr>
      <w:t xml:space="preserve"> Hot</w:t>
    </w:r>
    <w:r w:rsidR="00126C7B">
      <w:rPr>
        <w:rFonts w:ascii="AdiHaus" w:hAnsi="AdiHaus"/>
        <w:b/>
        <w:sz w:val="28"/>
        <w:szCs w:val="28"/>
        <w:lang w:val="de-DE"/>
      </w:rPr>
      <w:t xml:space="preserve">   </w:t>
    </w:r>
    <w:r>
      <w:rPr>
        <w:rFonts w:ascii="AdiHaus" w:hAnsi="AdiHaus"/>
        <w:b/>
        <w:sz w:val="28"/>
        <w:szCs w:val="28"/>
        <w:lang w:val="de-DE"/>
      </w:rPr>
      <w:t xml:space="preserve"> </w:t>
    </w:r>
  </w:p>
  <w:p w:rsidR="00FE04FD" w:rsidRDefault="00FE0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2"/>
    <w:rsid w:val="00015ED6"/>
    <w:rsid w:val="00020552"/>
    <w:rsid w:val="000441B2"/>
    <w:rsid w:val="000758C3"/>
    <w:rsid w:val="000B55AF"/>
    <w:rsid w:val="000C1D4B"/>
    <w:rsid w:val="000C6E62"/>
    <w:rsid w:val="000D7527"/>
    <w:rsid w:val="000E78AD"/>
    <w:rsid w:val="000F7F82"/>
    <w:rsid w:val="001032E9"/>
    <w:rsid w:val="00125B6A"/>
    <w:rsid w:val="00126C7B"/>
    <w:rsid w:val="00141F77"/>
    <w:rsid w:val="00146684"/>
    <w:rsid w:val="00152089"/>
    <w:rsid w:val="001766BD"/>
    <w:rsid w:val="00196FAE"/>
    <w:rsid w:val="001B2627"/>
    <w:rsid w:val="001B4C49"/>
    <w:rsid w:val="001F1EFC"/>
    <w:rsid w:val="001F49C7"/>
    <w:rsid w:val="0020024A"/>
    <w:rsid w:val="00215F68"/>
    <w:rsid w:val="002411AA"/>
    <w:rsid w:val="00244A33"/>
    <w:rsid w:val="00275DB9"/>
    <w:rsid w:val="002A400E"/>
    <w:rsid w:val="002C5C4F"/>
    <w:rsid w:val="002E298C"/>
    <w:rsid w:val="002F078D"/>
    <w:rsid w:val="003025EF"/>
    <w:rsid w:val="0031403B"/>
    <w:rsid w:val="00366712"/>
    <w:rsid w:val="00393BE6"/>
    <w:rsid w:val="003A38AA"/>
    <w:rsid w:val="003A7E9D"/>
    <w:rsid w:val="003B56FD"/>
    <w:rsid w:val="003D3212"/>
    <w:rsid w:val="003E3844"/>
    <w:rsid w:val="00424A82"/>
    <w:rsid w:val="00424FF2"/>
    <w:rsid w:val="00426945"/>
    <w:rsid w:val="004322CB"/>
    <w:rsid w:val="00442DC6"/>
    <w:rsid w:val="00471362"/>
    <w:rsid w:val="00473CE9"/>
    <w:rsid w:val="004D67B6"/>
    <w:rsid w:val="004E0680"/>
    <w:rsid w:val="004F6E7E"/>
    <w:rsid w:val="00536533"/>
    <w:rsid w:val="005B0840"/>
    <w:rsid w:val="005D1F93"/>
    <w:rsid w:val="005D5AEC"/>
    <w:rsid w:val="005E7DC8"/>
    <w:rsid w:val="005F00F3"/>
    <w:rsid w:val="00654E86"/>
    <w:rsid w:val="00664350"/>
    <w:rsid w:val="00673274"/>
    <w:rsid w:val="00686269"/>
    <w:rsid w:val="00692EB6"/>
    <w:rsid w:val="006B271B"/>
    <w:rsid w:val="006D6BED"/>
    <w:rsid w:val="006E6746"/>
    <w:rsid w:val="006F2E40"/>
    <w:rsid w:val="007028BC"/>
    <w:rsid w:val="0073083B"/>
    <w:rsid w:val="007322AC"/>
    <w:rsid w:val="00754CF5"/>
    <w:rsid w:val="00765BC2"/>
    <w:rsid w:val="00787462"/>
    <w:rsid w:val="00792D44"/>
    <w:rsid w:val="007B49C5"/>
    <w:rsid w:val="007D52EE"/>
    <w:rsid w:val="007E556A"/>
    <w:rsid w:val="007F785E"/>
    <w:rsid w:val="0082236B"/>
    <w:rsid w:val="008531FD"/>
    <w:rsid w:val="008649C1"/>
    <w:rsid w:val="00877F22"/>
    <w:rsid w:val="008E6435"/>
    <w:rsid w:val="009116E2"/>
    <w:rsid w:val="00914F98"/>
    <w:rsid w:val="00923AC5"/>
    <w:rsid w:val="00937D33"/>
    <w:rsid w:val="00943763"/>
    <w:rsid w:val="00944066"/>
    <w:rsid w:val="00970D9D"/>
    <w:rsid w:val="0098760A"/>
    <w:rsid w:val="009A4606"/>
    <w:rsid w:val="009D04C4"/>
    <w:rsid w:val="009D3F04"/>
    <w:rsid w:val="009D7940"/>
    <w:rsid w:val="009E5FA7"/>
    <w:rsid w:val="009F16C9"/>
    <w:rsid w:val="009F16E5"/>
    <w:rsid w:val="00A164F8"/>
    <w:rsid w:val="00A275FF"/>
    <w:rsid w:val="00A30AF2"/>
    <w:rsid w:val="00A56597"/>
    <w:rsid w:val="00A64ED9"/>
    <w:rsid w:val="00A761A5"/>
    <w:rsid w:val="00A8530D"/>
    <w:rsid w:val="00AA6119"/>
    <w:rsid w:val="00AA72CD"/>
    <w:rsid w:val="00AC7E79"/>
    <w:rsid w:val="00AE1135"/>
    <w:rsid w:val="00AE60C6"/>
    <w:rsid w:val="00AE7E98"/>
    <w:rsid w:val="00B0004C"/>
    <w:rsid w:val="00B00DF1"/>
    <w:rsid w:val="00B6172B"/>
    <w:rsid w:val="00B657F5"/>
    <w:rsid w:val="00B979ED"/>
    <w:rsid w:val="00BA6F23"/>
    <w:rsid w:val="00BC52DA"/>
    <w:rsid w:val="00BE4E89"/>
    <w:rsid w:val="00BE5799"/>
    <w:rsid w:val="00C03874"/>
    <w:rsid w:val="00C24AAC"/>
    <w:rsid w:val="00C55B7F"/>
    <w:rsid w:val="00C853F1"/>
    <w:rsid w:val="00C858A0"/>
    <w:rsid w:val="00CB5E7C"/>
    <w:rsid w:val="00CE145D"/>
    <w:rsid w:val="00CF11D2"/>
    <w:rsid w:val="00D74622"/>
    <w:rsid w:val="00D938C6"/>
    <w:rsid w:val="00DB09C2"/>
    <w:rsid w:val="00DE586E"/>
    <w:rsid w:val="00E14EFC"/>
    <w:rsid w:val="00E3143F"/>
    <w:rsid w:val="00E3441F"/>
    <w:rsid w:val="00E66F26"/>
    <w:rsid w:val="00E80CA0"/>
    <w:rsid w:val="00E84D3B"/>
    <w:rsid w:val="00EB43FF"/>
    <w:rsid w:val="00EF6624"/>
    <w:rsid w:val="00F1262F"/>
    <w:rsid w:val="00F2090E"/>
    <w:rsid w:val="00F30A5B"/>
    <w:rsid w:val="00F3698C"/>
    <w:rsid w:val="00F9019C"/>
    <w:rsid w:val="00FA090E"/>
    <w:rsid w:val="00FA16A8"/>
    <w:rsid w:val="00FA7736"/>
    <w:rsid w:val="00FD485B"/>
    <w:rsid w:val="00FD7CFA"/>
    <w:rsid w:val="00FE04FD"/>
    <w:rsid w:val="00FE6C18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FF3C8"/>
  <w15:docId w15:val="{CA65038D-4D8C-4952-8994-C16E9A3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1B26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2627"/>
  </w:style>
  <w:style w:type="paragraph" w:styleId="Footer">
    <w:name w:val="footer"/>
    <w:basedOn w:val="Normal"/>
    <w:link w:val="FooterChar"/>
    <w:uiPriority w:val="99"/>
    <w:unhideWhenUsed/>
    <w:rsid w:val="001B26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27"/>
  </w:style>
  <w:style w:type="paragraph" w:customStyle="1" w:styleId="Default">
    <w:name w:val="Default"/>
    <w:rsid w:val="00C55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DE5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5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9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90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7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87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idas.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didas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9CAB-E1DA-453C-A8F0-A47CAD5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Sofia Vourlaki</cp:lastModifiedBy>
  <cp:revision>6</cp:revision>
  <dcterms:created xsi:type="dcterms:W3CDTF">2018-05-29T08:25:00Z</dcterms:created>
  <dcterms:modified xsi:type="dcterms:W3CDTF">2018-05-29T13:18:00Z</dcterms:modified>
</cp:coreProperties>
</file>