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00E6" w14:textId="193457B3" w:rsidR="000574F2" w:rsidRDefault="000574F2" w:rsidP="000574F2">
      <w:pPr>
        <w:spacing w:after="0"/>
        <w:jc w:val="center"/>
      </w:pPr>
      <w:r>
        <w:rPr>
          <w:noProof/>
        </w:rPr>
        <w:drawing>
          <wp:inline distT="0" distB="0" distL="0" distR="0" wp14:anchorId="081523D4" wp14:editId="2E0C3F87">
            <wp:extent cx="533400" cy="360578"/>
            <wp:effectExtent l="0" t="0" r="0" b="1905"/>
            <wp:docPr id="3" name="Picture 3" descr="Image result for adidas badge of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didas badge of spor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11" cy="367008"/>
                    </a:xfrm>
                    <a:prstGeom prst="rect">
                      <a:avLst/>
                    </a:prstGeom>
                    <a:noFill/>
                    <a:ln>
                      <a:noFill/>
                    </a:ln>
                  </pic:spPr>
                </pic:pic>
              </a:graphicData>
            </a:graphic>
          </wp:inline>
        </w:drawing>
      </w:r>
    </w:p>
    <w:p w14:paraId="2CDC4448" w14:textId="77777777" w:rsidR="000574F2" w:rsidRDefault="000574F2" w:rsidP="00C5043D">
      <w:pPr>
        <w:spacing w:after="0"/>
      </w:pPr>
    </w:p>
    <w:p w14:paraId="0FE7FC60" w14:textId="345BF6A4" w:rsidR="000D740A" w:rsidRPr="000574F2" w:rsidRDefault="00EB1346" w:rsidP="000574F2">
      <w:pPr>
        <w:spacing w:after="0"/>
        <w:jc w:val="center"/>
        <w:rPr>
          <w:b/>
        </w:rPr>
      </w:pPr>
      <w:r>
        <w:rPr>
          <w:b/>
        </w:rPr>
        <w:t>a</w:t>
      </w:r>
      <w:r w:rsidR="00C5043D" w:rsidRPr="000574F2">
        <w:rPr>
          <w:b/>
        </w:rPr>
        <w:t>didas</w:t>
      </w:r>
      <w:r w:rsidR="00A06C4A">
        <w:rPr>
          <w:b/>
        </w:rPr>
        <w:t xml:space="preserve"> Golf</w:t>
      </w:r>
      <w:r w:rsidR="00C5043D" w:rsidRPr="000574F2">
        <w:rPr>
          <w:b/>
        </w:rPr>
        <w:t xml:space="preserve"> </w:t>
      </w:r>
      <w:r w:rsidR="00C72560">
        <w:rPr>
          <w:b/>
        </w:rPr>
        <w:t>Announces USA</w:t>
      </w:r>
      <w:r w:rsidR="006A7DE6">
        <w:rPr>
          <w:b/>
        </w:rPr>
        <w:t xml:space="preserve"> GOLF</w:t>
      </w:r>
      <w:r w:rsidR="00C72560">
        <w:rPr>
          <w:b/>
        </w:rPr>
        <w:t xml:space="preserve"> Collection</w:t>
      </w:r>
    </w:p>
    <w:p w14:paraId="51C9984F" w14:textId="77777777" w:rsidR="00C5043D" w:rsidRDefault="00C5043D" w:rsidP="00C5043D">
      <w:pPr>
        <w:spacing w:after="0"/>
      </w:pPr>
    </w:p>
    <w:p w14:paraId="17030623" w14:textId="19E9C73F" w:rsidR="00062B9D" w:rsidRDefault="00C5043D" w:rsidP="00A06C4A">
      <w:pPr>
        <w:spacing w:after="0"/>
      </w:pPr>
      <w:r>
        <w:t xml:space="preserve">CARLSBAD, Calif. (May </w:t>
      </w:r>
      <w:r w:rsidR="008519CC">
        <w:t>24</w:t>
      </w:r>
      <w:bookmarkStart w:id="0" w:name="_GoBack"/>
      <w:bookmarkEnd w:id="0"/>
      <w:r>
        <w:t xml:space="preserve">, 2018)  -- </w:t>
      </w:r>
      <w:r w:rsidR="00A06C4A">
        <w:t>The</w:t>
      </w:r>
      <w:r w:rsidR="00455FFF">
        <w:t xml:space="preserve"> colors</w:t>
      </w:r>
      <w:r w:rsidR="00A06C4A">
        <w:t xml:space="preserve"> red, white and blue are getting the ultimate treatment. Today, adidas unveiled a special line that features USA-inspired apparel and accessories</w:t>
      </w:r>
      <w:r w:rsidR="00780677">
        <w:t xml:space="preserve"> </w:t>
      </w:r>
      <w:r w:rsidR="001C18AC">
        <w:t>t</w:t>
      </w:r>
      <w:r w:rsidR="00455FFF">
        <w:t>o provide</w:t>
      </w:r>
      <w:r w:rsidR="00780677">
        <w:t xml:space="preserve"> golfers </w:t>
      </w:r>
      <w:r w:rsidR="001C18AC">
        <w:t xml:space="preserve">with </w:t>
      </w:r>
      <w:r w:rsidR="00455FFF">
        <w:t>some new</w:t>
      </w:r>
      <w:r w:rsidR="00780677">
        <w:t xml:space="preserve"> </w:t>
      </w:r>
      <w:r w:rsidR="00A55C6A">
        <w:t>ways</w:t>
      </w:r>
      <w:r w:rsidR="00780677">
        <w:t xml:space="preserve"> to show </w:t>
      </w:r>
      <w:r w:rsidR="001C18AC">
        <w:t xml:space="preserve">off </w:t>
      </w:r>
      <w:r w:rsidR="00780677">
        <w:t>their patriotic spirit. The new line</w:t>
      </w:r>
      <w:r w:rsidR="00A06C4A">
        <w:t xml:space="preserve"> –</w:t>
      </w:r>
      <w:r w:rsidR="00455FFF">
        <w:t xml:space="preserve"> </w:t>
      </w:r>
      <w:r w:rsidR="00A06C4A">
        <w:t xml:space="preserve">the </w:t>
      </w:r>
      <w:r w:rsidR="00780677">
        <w:t xml:space="preserve">USA GOLF Collection – </w:t>
      </w:r>
      <w:r w:rsidR="00455FFF">
        <w:t>pairs adidas’ top products built for the course with the colorways that everyone is looking for this time of year.</w:t>
      </w:r>
    </w:p>
    <w:p w14:paraId="70BB9ECF" w14:textId="68C867E1" w:rsidR="00455FFF" w:rsidRDefault="00455FFF" w:rsidP="00A06C4A">
      <w:pPr>
        <w:spacing w:after="0"/>
      </w:pPr>
    </w:p>
    <w:p w14:paraId="453EAE2B" w14:textId="5D466E64" w:rsidR="00A97B94" w:rsidRDefault="00455FFF" w:rsidP="00A06C4A">
      <w:pPr>
        <w:spacing w:after="0"/>
      </w:pPr>
      <w:r>
        <w:t>The collection</w:t>
      </w:r>
      <w:r w:rsidR="00EB1346">
        <w:t xml:space="preserve"> of 10 articles</w:t>
      </w:r>
      <w:r>
        <w:t xml:space="preserve"> is highlighted by four dist</w:t>
      </w:r>
      <w:r w:rsidR="00E60A87">
        <w:t xml:space="preserve">inct styles of the Ultimate365 Polo, </w:t>
      </w:r>
      <w:hyperlink r:id="rId6" w:history="1">
        <w:r w:rsidR="00E60A87" w:rsidRPr="00E60A87">
          <w:rPr>
            <w:rStyle w:val="Hyperlink"/>
          </w:rPr>
          <w:t xml:space="preserve">which </w:t>
        </w:r>
        <w:r w:rsidRPr="00E60A87">
          <w:rPr>
            <w:rStyle w:val="Hyperlink"/>
          </w:rPr>
          <w:t xml:space="preserve">was </w:t>
        </w:r>
        <w:r w:rsidR="00E60A87" w:rsidRPr="00E60A87">
          <w:rPr>
            <w:rStyle w:val="Hyperlink"/>
          </w:rPr>
          <w:t>introduced</w:t>
        </w:r>
      </w:hyperlink>
      <w:r>
        <w:t xml:space="preserve"> at the beginning of this year, </w:t>
      </w:r>
      <w:r w:rsidR="00E60A87">
        <w:t>providing</w:t>
      </w:r>
      <w:r>
        <w:t xml:space="preserve"> golfers with everything they need (</w:t>
      </w:r>
      <w:r w:rsidR="00E60A87">
        <w:t>stretch, breathability, drape, UPF50+ sun protection, balanced weight and consistency of fit), and nothing they don’t.</w:t>
      </w:r>
      <w:r>
        <w:t xml:space="preserve"> </w:t>
      </w:r>
      <w:r w:rsidR="00E60A87">
        <w:t xml:space="preserve">A pullover and pair of </w:t>
      </w:r>
      <w:r w:rsidR="00202482">
        <w:t xml:space="preserve">Ultimate365 </w:t>
      </w:r>
      <w:r w:rsidR="00E60A87">
        <w:t xml:space="preserve">shorts compliment the polos for wear-anytime use. The collection </w:t>
      </w:r>
      <w:r w:rsidR="00375F6C">
        <w:t>also adds two hats and</w:t>
      </w:r>
      <w:r w:rsidR="00A97B94">
        <w:t xml:space="preserve"> two</w:t>
      </w:r>
      <w:r w:rsidR="00375F6C">
        <w:t xml:space="preserve"> belts to bring the</w:t>
      </w:r>
      <w:r w:rsidR="00A97B94">
        <w:t xml:space="preserve"> entire</w:t>
      </w:r>
      <w:r w:rsidR="00375F6C">
        <w:t xml:space="preserve"> ensemble together.</w:t>
      </w:r>
    </w:p>
    <w:p w14:paraId="34D65420" w14:textId="1D6619F5" w:rsidR="00A97B94" w:rsidRDefault="00A97B94" w:rsidP="00A06C4A">
      <w:pPr>
        <w:spacing w:after="0"/>
      </w:pPr>
    </w:p>
    <w:p w14:paraId="70FE86AC" w14:textId="013711DE" w:rsidR="00A97B94" w:rsidRDefault="00AF7BBF" w:rsidP="00A06C4A">
      <w:pPr>
        <w:spacing w:after="0"/>
      </w:pPr>
      <w:r>
        <w:t xml:space="preserve">“We really enjoy designing pieces like this because we know how excited people get to wear them,” said Dylan Moore, creative director for adidas Golf. </w:t>
      </w:r>
      <w:r w:rsidR="00A97B94">
        <w:t>“</w:t>
      </w:r>
      <w:r w:rsidR="00706CA5">
        <w:t>It’s a perfect way to blend style and technology, and i</w:t>
      </w:r>
      <w:r w:rsidR="00A97B94">
        <w:t>t’s no secret that once Memorial Day comes around, golfers are looking for those patriotic pieces to make a statement on the course</w:t>
      </w:r>
      <w:r>
        <w:t>.”</w:t>
      </w:r>
    </w:p>
    <w:p w14:paraId="6B46062A" w14:textId="3F6E2B32" w:rsidR="00455FFF" w:rsidRDefault="00455FFF" w:rsidP="00A06C4A">
      <w:pPr>
        <w:spacing w:after="0"/>
      </w:pPr>
    </w:p>
    <w:p w14:paraId="007BFA4E" w14:textId="13CD713C" w:rsidR="00A97B94" w:rsidRDefault="00A97B94" w:rsidP="00A06C4A">
      <w:pPr>
        <w:spacing w:after="0"/>
      </w:pPr>
      <w:r>
        <w:t xml:space="preserve">It was announced in February that adidas was </w:t>
      </w:r>
      <w:hyperlink r:id="rId7" w:history="1">
        <w:r w:rsidRPr="00A97B94">
          <w:rPr>
            <w:rStyle w:val="Hyperlink"/>
          </w:rPr>
          <w:t>renamed as the Official Uniform Provider of USA GOLF</w:t>
        </w:r>
      </w:hyperlink>
      <w:r>
        <w:t xml:space="preserve"> and this new collection is just the start of that design process.</w:t>
      </w:r>
    </w:p>
    <w:p w14:paraId="01F2CB7F" w14:textId="3A0D1424" w:rsidR="00A06C4A" w:rsidRDefault="00A06C4A" w:rsidP="00A06C4A">
      <w:pPr>
        <w:spacing w:after="0"/>
      </w:pPr>
    </w:p>
    <w:p w14:paraId="65E841FC" w14:textId="2FF26B44" w:rsidR="00A06C4A" w:rsidRDefault="00A06C4A" w:rsidP="00A06C4A">
      <w:pPr>
        <w:spacing w:after="0"/>
      </w:pPr>
      <w:r w:rsidRPr="00A06C4A">
        <w:t>“It’s definitely exciting to see what the team at adidas is already working on as we progress towards Tokyo,” said Andy Levinson, executive director, USA GOLF. “This collection gives fans a small glimpse of what’s ahead and provides them with some great options to proudly wear the red, white and blue on or off the course.”</w:t>
      </w:r>
    </w:p>
    <w:p w14:paraId="285C39E8" w14:textId="42381AB1" w:rsidR="00455FFF" w:rsidRDefault="00455FFF" w:rsidP="00A06C4A">
      <w:pPr>
        <w:spacing w:after="0"/>
      </w:pPr>
    </w:p>
    <w:p w14:paraId="57AA6DF8" w14:textId="561059B7" w:rsidR="00870F2E" w:rsidRDefault="00870F2E" w:rsidP="00A06C4A">
      <w:pPr>
        <w:spacing w:after="0"/>
      </w:pPr>
      <w:r>
        <w:t>Full details about the USA GOLF Collection:</w:t>
      </w:r>
    </w:p>
    <w:p w14:paraId="66E1E2C8" w14:textId="77777777" w:rsidR="00870F2E" w:rsidRDefault="00870F2E" w:rsidP="00A06C4A">
      <w:pPr>
        <w:spacing w:after="0"/>
      </w:pPr>
    </w:p>
    <w:p w14:paraId="3EA5AEF5" w14:textId="103F4EDD" w:rsidR="00870F2E" w:rsidRDefault="00870F2E" w:rsidP="00870F2E">
      <w:pPr>
        <w:pStyle w:val="ListParagraph"/>
        <w:numPr>
          <w:ilvl w:val="0"/>
          <w:numId w:val="1"/>
        </w:numPr>
        <w:spacing w:after="0"/>
      </w:pPr>
      <w:r>
        <w:t xml:space="preserve">Ultimate365 Rugby Stripe Polo ($80) – two </w:t>
      </w:r>
      <w:r w:rsidR="00706CA5">
        <w:t>colorways</w:t>
      </w:r>
    </w:p>
    <w:p w14:paraId="658FA187" w14:textId="6AC575B3" w:rsidR="00870F2E" w:rsidRDefault="00870F2E" w:rsidP="00870F2E">
      <w:pPr>
        <w:pStyle w:val="ListParagraph"/>
        <w:numPr>
          <w:ilvl w:val="0"/>
          <w:numId w:val="1"/>
        </w:numPr>
        <w:spacing w:after="0"/>
      </w:pPr>
      <w:r>
        <w:t xml:space="preserve">Ultimate Heather Blocked Polo ($75) – two </w:t>
      </w:r>
      <w:r w:rsidR="00706CA5">
        <w:t>colorways</w:t>
      </w:r>
    </w:p>
    <w:p w14:paraId="5DDE6C45" w14:textId="702DF49B" w:rsidR="00870F2E" w:rsidRDefault="00870F2E" w:rsidP="00870F2E">
      <w:pPr>
        <w:pStyle w:val="ListParagraph"/>
        <w:numPr>
          <w:ilvl w:val="0"/>
          <w:numId w:val="1"/>
        </w:numPr>
        <w:spacing w:after="0"/>
      </w:pPr>
      <w:r>
        <w:t xml:space="preserve">Ultimate Heather Polo ($75) – two </w:t>
      </w:r>
      <w:r w:rsidR="00706CA5">
        <w:t>colorways</w:t>
      </w:r>
      <w:r>
        <w:t xml:space="preserve"> </w:t>
      </w:r>
    </w:p>
    <w:p w14:paraId="123EB6E9" w14:textId="26BCFAAD" w:rsidR="00870F2E" w:rsidRDefault="00870F2E" w:rsidP="00870F2E">
      <w:pPr>
        <w:pStyle w:val="ListParagraph"/>
        <w:numPr>
          <w:ilvl w:val="0"/>
          <w:numId w:val="1"/>
        </w:numPr>
        <w:spacing w:after="0"/>
      </w:pPr>
      <w:r>
        <w:t xml:space="preserve">Ultimate Solid Polo ($70) – three </w:t>
      </w:r>
      <w:r w:rsidR="00706CA5">
        <w:t>colorways</w:t>
      </w:r>
      <w:r>
        <w:t xml:space="preserve"> </w:t>
      </w:r>
    </w:p>
    <w:p w14:paraId="7C5ED4FB" w14:textId="5A721798" w:rsidR="00870F2E" w:rsidRDefault="00870F2E" w:rsidP="00870F2E">
      <w:pPr>
        <w:pStyle w:val="ListParagraph"/>
        <w:numPr>
          <w:ilvl w:val="0"/>
          <w:numId w:val="1"/>
        </w:numPr>
        <w:spacing w:after="0"/>
      </w:pPr>
      <w:r>
        <w:t>adidas Gradient Stripe ¼ zip ($100)</w:t>
      </w:r>
    </w:p>
    <w:p w14:paraId="65FFF7DC" w14:textId="4B41ABD5" w:rsidR="00870F2E" w:rsidRDefault="00EB1346" w:rsidP="00870F2E">
      <w:pPr>
        <w:pStyle w:val="ListParagraph"/>
        <w:numPr>
          <w:ilvl w:val="0"/>
          <w:numId w:val="1"/>
        </w:numPr>
        <w:spacing w:after="0"/>
      </w:pPr>
      <w:r>
        <w:t>Ultimate Gingham Short ($85)</w:t>
      </w:r>
    </w:p>
    <w:p w14:paraId="3169E2CC" w14:textId="785C52EF" w:rsidR="00EB1346" w:rsidRDefault="00EB1346" w:rsidP="00870F2E">
      <w:pPr>
        <w:pStyle w:val="ListParagraph"/>
        <w:numPr>
          <w:ilvl w:val="0"/>
          <w:numId w:val="1"/>
        </w:numPr>
        <w:spacing w:after="0"/>
      </w:pPr>
      <w:proofErr w:type="spellStart"/>
      <w:r>
        <w:t>adidas</w:t>
      </w:r>
      <w:proofErr w:type="spellEnd"/>
      <w:r>
        <w:t xml:space="preserve"> Heather Printed </w:t>
      </w:r>
      <w:proofErr w:type="spellStart"/>
      <w:r>
        <w:t>Crestable</w:t>
      </w:r>
      <w:proofErr w:type="spellEnd"/>
      <w:r>
        <w:t xml:space="preserve"> hat ($32)</w:t>
      </w:r>
    </w:p>
    <w:p w14:paraId="08E6847A" w14:textId="6857FA90" w:rsidR="00EB1346" w:rsidRDefault="00EB1346" w:rsidP="00870F2E">
      <w:pPr>
        <w:pStyle w:val="ListParagraph"/>
        <w:numPr>
          <w:ilvl w:val="0"/>
          <w:numId w:val="1"/>
        </w:numPr>
        <w:spacing w:after="0"/>
      </w:pPr>
      <w:r>
        <w:t>adidas Color Blocked hat ($30)</w:t>
      </w:r>
    </w:p>
    <w:p w14:paraId="123450CA" w14:textId="542A7755" w:rsidR="00EB1346" w:rsidRDefault="00EB1346" w:rsidP="00870F2E">
      <w:pPr>
        <w:pStyle w:val="ListParagraph"/>
        <w:numPr>
          <w:ilvl w:val="0"/>
          <w:numId w:val="1"/>
        </w:numPr>
        <w:spacing w:after="0"/>
      </w:pPr>
      <w:r>
        <w:t>Braided Weave Stretch Belt ($45)</w:t>
      </w:r>
    </w:p>
    <w:p w14:paraId="7C30E353" w14:textId="40B52F44" w:rsidR="00EB1346" w:rsidRDefault="00EB1346" w:rsidP="00870F2E">
      <w:pPr>
        <w:pStyle w:val="ListParagraph"/>
        <w:numPr>
          <w:ilvl w:val="0"/>
          <w:numId w:val="1"/>
        </w:numPr>
        <w:spacing w:after="0"/>
      </w:pPr>
      <w:r>
        <w:lastRenderedPageBreak/>
        <w:t>adidas Canvas Belt (45)</w:t>
      </w:r>
    </w:p>
    <w:p w14:paraId="01E32DBB" w14:textId="5480F870" w:rsidR="00812CE9" w:rsidRDefault="00812CE9" w:rsidP="00812CE9">
      <w:pPr>
        <w:spacing w:after="0"/>
      </w:pPr>
    </w:p>
    <w:p w14:paraId="753448BA" w14:textId="40233BDF" w:rsidR="00812CE9" w:rsidRDefault="00812CE9" w:rsidP="00812CE9">
      <w:pPr>
        <w:spacing w:after="0"/>
      </w:pPr>
      <w:r>
        <w:t>Not directly part of the USA GOLF Collection, but still in the USA spirit, adidas is also introducing two special edition red, white and blue colorways to the TOUR360 family: a TOUR360 2.0 ($200) and TOUR360 Knit ($180).</w:t>
      </w:r>
      <w:r w:rsidR="00706CA5">
        <w:t xml:space="preserve"> Both</w:t>
      </w:r>
      <w:r w:rsidR="00E56A92">
        <w:t xml:space="preserve"> footwear</w:t>
      </w:r>
      <w:r w:rsidR="00706CA5">
        <w:t xml:space="preserve"> options will be available by June 1 on </w:t>
      </w:r>
      <w:hyperlink r:id="rId8" w:history="1">
        <w:r w:rsidR="00706CA5" w:rsidRPr="00706CA5">
          <w:rPr>
            <w:rStyle w:val="Hyperlink"/>
          </w:rPr>
          <w:t>adidas.com</w:t>
        </w:r>
      </w:hyperlink>
      <w:r w:rsidR="00706CA5">
        <w:t xml:space="preserve"> and at select retailers worldwide.</w:t>
      </w:r>
    </w:p>
    <w:p w14:paraId="72C7C743" w14:textId="77777777" w:rsidR="00812CE9" w:rsidRDefault="00812CE9" w:rsidP="00812CE9">
      <w:pPr>
        <w:spacing w:after="0"/>
      </w:pPr>
    </w:p>
    <w:p w14:paraId="522FD0C7" w14:textId="7BE2A0E6" w:rsidR="00780677" w:rsidRDefault="00EB1346" w:rsidP="00A06C4A">
      <w:pPr>
        <w:spacing w:after="0"/>
      </w:pPr>
      <w:r>
        <w:t>The USA GOLF Collection</w:t>
      </w:r>
      <w:r w:rsidR="00706CA5">
        <w:t xml:space="preserve"> is</w:t>
      </w:r>
      <w:r>
        <w:t xml:space="preserve"> available now on </w:t>
      </w:r>
      <w:hyperlink r:id="rId9" w:history="1">
        <w:r w:rsidRPr="00EB1346">
          <w:rPr>
            <w:rStyle w:val="Hyperlink"/>
          </w:rPr>
          <w:t>adidas.com</w:t>
        </w:r>
      </w:hyperlink>
      <w:r>
        <w:t xml:space="preserve"> and at select retailers nationwide. </w:t>
      </w:r>
    </w:p>
    <w:p w14:paraId="642FC87E" w14:textId="77777777" w:rsidR="00062B9D" w:rsidRDefault="00062B9D" w:rsidP="00C5043D">
      <w:pPr>
        <w:spacing w:after="0"/>
      </w:pPr>
    </w:p>
    <w:p w14:paraId="6A272516" w14:textId="77777777" w:rsidR="0077192B" w:rsidRDefault="0077192B" w:rsidP="0077192B">
      <w:pPr>
        <w:rPr>
          <w:b/>
          <w:bCs/>
        </w:rPr>
      </w:pPr>
      <w:r>
        <w:rPr>
          <w:b/>
          <w:bCs/>
        </w:rPr>
        <w:t>About adidas</w:t>
      </w:r>
    </w:p>
    <w:p w14:paraId="7AC6B3D3" w14:textId="77777777" w:rsidR="0077192B" w:rsidRDefault="0077192B" w:rsidP="0077192B">
      <w:r>
        <w:rPr>
          <w:bCs/>
        </w:rPr>
        <w:t xml:space="preserve">adidas is a global leader in the sporting goods industry with the core brands adidas and Reebok. Headquartered in </w:t>
      </w:r>
      <w:proofErr w:type="spellStart"/>
      <w:r>
        <w:rPr>
          <w:bCs/>
        </w:rPr>
        <w:t>Herzogenaurach</w:t>
      </w:r>
      <w:proofErr w:type="spellEnd"/>
      <w:r>
        <w:rPr>
          <w:bCs/>
        </w:rPr>
        <w:t>/Germany, the company employs almost 57,000 people across the globe and generated sales of around € 21 billion in 2017.</w:t>
      </w:r>
    </w:p>
    <w:p w14:paraId="6D248C58" w14:textId="77777777" w:rsidR="00455FFF" w:rsidRPr="00455FFF" w:rsidRDefault="00455FFF" w:rsidP="00455FFF">
      <w:pPr>
        <w:spacing w:after="0"/>
      </w:pPr>
      <w:r w:rsidRPr="00455FFF">
        <w:rPr>
          <w:b/>
          <w:bCs/>
        </w:rPr>
        <w:t>About USA GOLF Federation, Inc.</w:t>
      </w:r>
    </w:p>
    <w:p w14:paraId="2E28ECDA" w14:textId="77777777" w:rsidR="00455FFF" w:rsidRPr="00455FFF" w:rsidRDefault="00455FFF" w:rsidP="00455FFF">
      <w:pPr>
        <w:spacing w:after="0"/>
      </w:pPr>
    </w:p>
    <w:p w14:paraId="73133BC9" w14:textId="77777777" w:rsidR="00455FFF" w:rsidRPr="00455FFF" w:rsidRDefault="00455FFF" w:rsidP="00455FFF">
      <w:pPr>
        <w:spacing w:after="0"/>
      </w:pPr>
      <w:r w:rsidRPr="00455FFF">
        <w:t>The mission of USA GOLF is to pursue competitive success in Olympic, Paralympic or Pan American competition and to contribute to the development of future elite American golfers. USA GOLF is recognized by the United States Olympic Committee and the International Golf Federation as the National Governing Body that will officially name and manage the men’s and women’s U.S. Olympic golf teams. For more information, visit </w:t>
      </w:r>
      <w:hyperlink r:id="rId10" w:history="1">
        <w:r w:rsidRPr="00455FFF">
          <w:rPr>
            <w:rStyle w:val="Hyperlink"/>
          </w:rPr>
          <w:t>www.teamusa.org/USA-Golf</w:t>
        </w:r>
      </w:hyperlink>
      <w:r w:rsidRPr="00455FFF">
        <w:t>.</w:t>
      </w:r>
    </w:p>
    <w:p w14:paraId="442FBC30" w14:textId="4E3D0B67" w:rsidR="000804F6" w:rsidRDefault="000804F6" w:rsidP="00C5043D">
      <w:pPr>
        <w:spacing w:after="0"/>
      </w:pPr>
    </w:p>
    <w:p w14:paraId="155FC12C" w14:textId="06DE24DD" w:rsidR="000804F6" w:rsidRDefault="000804F6" w:rsidP="00C5043D">
      <w:pPr>
        <w:spacing w:after="0"/>
      </w:pPr>
    </w:p>
    <w:sectPr w:rsidR="0008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D6137"/>
    <w:multiLevelType w:val="hybridMultilevel"/>
    <w:tmpl w:val="8710D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D"/>
    <w:rsid w:val="000574F2"/>
    <w:rsid w:val="00062B9D"/>
    <w:rsid w:val="000804F6"/>
    <w:rsid w:val="000D740A"/>
    <w:rsid w:val="001C18AC"/>
    <w:rsid w:val="00202482"/>
    <w:rsid w:val="00262247"/>
    <w:rsid w:val="00283E33"/>
    <w:rsid w:val="002E73D6"/>
    <w:rsid w:val="0031525E"/>
    <w:rsid w:val="00375F6C"/>
    <w:rsid w:val="00435B96"/>
    <w:rsid w:val="004434A5"/>
    <w:rsid w:val="00455FFF"/>
    <w:rsid w:val="0049394A"/>
    <w:rsid w:val="005A4B1A"/>
    <w:rsid w:val="005C2046"/>
    <w:rsid w:val="005F0A6F"/>
    <w:rsid w:val="005F266A"/>
    <w:rsid w:val="006A7DE6"/>
    <w:rsid w:val="006E20DF"/>
    <w:rsid w:val="00706CA5"/>
    <w:rsid w:val="0077192B"/>
    <w:rsid w:val="00780677"/>
    <w:rsid w:val="00812CE9"/>
    <w:rsid w:val="008519CC"/>
    <w:rsid w:val="00870F2E"/>
    <w:rsid w:val="00882D56"/>
    <w:rsid w:val="009D48ED"/>
    <w:rsid w:val="009F5574"/>
    <w:rsid w:val="00A06C4A"/>
    <w:rsid w:val="00A26EEF"/>
    <w:rsid w:val="00A55C6A"/>
    <w:rsid w:val="00A62428"/>
    <w:rsid w:val="00A97B94"/>
    <w:rsid w:val="00AC1C3E"/>
    <w:rsid w:val="00AE3C10"/>
    <w:rsid w:val="00AF7BBF"/>
    <w:rsid w:val="00B5101E"/>
    <w:rsid w:val="00C5043D"/>
    <w:rsid w:val="00C72560"/>
    <w:rsid w:val="00C97B59"/>
    <w:rsid w:val="00D40463"/>
    <w:rsid w:val="00D5292D"/>
    <w:rsid w:val="00E56A92"/>
    <w:rsid w:val="00E60A87"/>
    <w:rsid w:val="00E712FD"/>
    <w:rsid w:val="00EB1346"/>
    <w:rsid w:val="00EC0D38"/>
    <w:rsid w:val="00FA4EFC"/>
    <w:rsid w:val="00FC4981"/>
    <w:rsid w:val="00FD1E32"/>
    <w:rsid w:val="00FE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72CE"/>
  <w15:chartTrackingRefBased/>
  <w15:docId w15:val="{118C0FC1-43DE-42FF-931B-9056CAA8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0463"/>
    <w:rPr>
      <w:sz w:val="16"/>
      <w:szCs w:val="16"/>
    </w:rPr>
  </w:style>
  <w:style w:type="paragraph" w:styleId="CommentText">
    <w:name w:val="annotation text"/>
    <w:basedOn w:val="Normal"/>
    <w:link w:val="CommentTextChar"/>
    <w:uiPriority w:val="99"/>
    <w:semiHidden/>
    <w:unhideWhenUsed/>
    <w:rsid w:val="00D40463"/>
    <w:pPr>
      <w:spacing w:line="240" w:lineRule="auto"/>
    </w:pPr>
    <w:rPr>
      <w:sz w:val="20"/>
      <w:szCs w:val="20"/>
    </w:rPr>
  </w:style>
  <w:style w:type="character" w:customStyle="1" w:styleId="CommentTextChar">
    <w:name w:val="Comment Text Char"/>
    <w:basedOn w:val="DefaultParagraphFont"/>
    <w:link w:val="CommentText"/>
    <w:uiPriority w:val="99"/>
    <w:semiHidden/>
    <w:rsid w:val="00D40463"/>
    <w:rPr>
      <w:sz w:val="20"/>
      <w:szCs w:val="20"/>
    </w:rPr>
  </w:style>
  <w:style w:type="paragraph" w:styleId="CommentSubject">
    <w:name w:val="annotation subject"/>
    <w:basedOn w:val="CommentText"/>
    <w:next w:val="CommentText"/>
    <w:link w:val="CommentSubjectChar"/>
    <w:uiPriority w:val="99"/>
    <w:semiHidden/>
    <w:unhideWhenUsed/>
    <w:rsid w:val="00D40463"/>
    <w:rPr>
      <w:b/>
      <w:bCs/>
    </w:rPr>
  </w:style>
  <w:style w:type="character" w:customStyle="1" w:styleId="CommentSubjectChar">
    <w:name w:val="Comment Subject Char"/>
    <w:basedOn w:val="CommentTextChar"/>
    <w:link w:val="CommentSubject"/>
    <w:uiPriority w:val="99"/>
    <w:semiHidden/>
    <w:rsid w:val="00D40463"/>
    <w:rPr>
      <w:b/>
      <w:bCs/>
      <w:sz w:val="20"/>
      <w:szCs w:val="20"/>
    </w:rPr>
  </w:style>
  <w:style w:type="paragraph" w:styleId="BalloonText">
    <w:name w:val="Balloon Text"/>
    <w:basedOn w:val="Normal"/>
    <w:link w:val="BalloonTextChar"/>
    <w:uiPriority w:val="99"/>
    <w:semiHidden/>
    <w:unhideWhenUsed/>
    <w:rsid w:val="00D40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63"/>
    <w:rPr>
      <w:rFonts w:ascii="Segoe UI" w:hAnsi="Segoe UI" w:cs="Segoe UI"/>
      <w:sz w:val="18"/>
      <w:szCs w:val="18"/>
    </w:rPr>
  </w:style>
  <w:style w:type="character" w:styleId="Hyperlink">
    <w:name w:val="Hyperlink"/>
    <w:basedOn w:val="DefaultParagraphFont"/>
    <w:uiPriority w:val="99"/>
    <w:unhideWhenUsed/>
    <w:rsid w:val="00455FFF"/>
    <w:rPr>
      <w:color w:val="0000FF" w:themeColor="hyperlink"/>
      <w:u w:val="single"/>
    </w:rPr>
  </w:style>
  <w:style w:type="character" w:styleId="UnresolvedMention">
    <w:name w:val="Unresolved Mention"/>
    <w:basedOn w:val="DefaultParagraphFont"/>
    <w:uiPriority w:val="99"/>
    <w:semiHidden/>
    <w:unhideWhenUsed/>
    <w:rsid w:val="00455FFF"/>
    <w:rPr>
      <w:color w:val="808080"/>
      <w:shd w:val="clear" w:color="auto" w:fill="E6E6E6"/>
    </w:rPr>
  </w:style>
  <w:style w:type="paragraph" w:styleId="ListParagraph">
    <w:name w:val="List Paragraph"/>
    <w:basedOn w:val="Normal"/>
    <w:uiPriority w:val="34"/>
    <w:qFormat/>
    <w:rsid w:val="00870F2E"/>
    <w:pPr>
      <w:ind w:left="720"/>
      <w:contextualSpacing/>
    </w:pPr>
  </w:style>
  <w:style w:type="character" w:styleId="FollowedHyperlink">
    <w:name w:val="FollowedHyperlink"/>
    <w:basedOn w:val="DefaultParagraphFont"/>
    <w:uiPriority w:val="99"/>
    <w:semiHidden/>
    <w:unhideWhenUsed/>
    <w:rsid w:val="00706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632">
      <w:bodyDiv w:val="1"/>
      <w:marLeft w:val="0"/>
      <w:marRight w:val="0"/>
      <w:marTop w:val="0"/>
      <w:marBottom w:val="0"/>
      <w:divBdr>
        <w:top w:val="none" w:sz="0" w:space="0" w:color="auto"/>
        <w:left w:val="none" w:sz="0" w:space="0" w:color="auto"/>
        <w:bottom w:val="none" w:sz="0" w:space="0" w:color="auto"/>
        <w:right w:val="none" w:sz="0" w:space="0" w:color="auto"/>
      </w:divBdr>
      <w:divsChild>
        <w:div w:id="605966704">
          <w:marLeft w:val="0"/>
          <w:marRight w:val="0"/>
          <w:marTop w:val="0"/>
          <w:marBottom w:val="0"/>
          <w:divBdr>
            <w:top w:val="none" w:sz="0" w:space="0" w:color="auto"/>
            <w:left w:val="none" w:sz="0" w:space="0" w:color="auto"/>
            <w:bottom w:val="none" w:sz="0" w:space="0" w:color="auto"/>
            <w:right w:val="none" w:sz="0" w:space="0" w:color="auto"/>
          </w:divBdr>
        </w:div>
        <w:div w:id="1206142057">
          <w:marLeft w:val="0"/>
          <w:marRight w:val="0"/>
          <w:marTop w:val="0"/>
          <w:marBottom w:val="0"/>
          <w:divBdr>
            <w:top w:val="none" w:sz="0" w:space="0" w:color="auto"/>
            <w:left w:val="none" w:sz="0" w:space="0" w:color="auto"/>
            <w:bottom w:val="none" w:sz="0" w:space="0" w:color="auto"/>
            <w:right w:val="none" w:sz="0" w:space="0" w:color="auto"/>
          </w:divBdr>
        </w:div>
        <w:div w:id="380131818">
          <w:marLeft w:val="0"/>
          <w:marRight w:val="0"/>
          <w:marTop w:val="0"/>
          <w:marBottom w:val="0"/>
          <w:divBdr>
            <w:top w:val="none" w:sz="0" w:space="0" w:color="auto"/>
            <w:left w:val="none" w:sz="0" w:space="0" w:color="auto"/>
            <w:bottom w:val="none" w:sz="0" w:space="0" w:color="auto"/>
            <w:right w:val="none" w:sz="0" w:space="0" w:color="auto"/>
          </w:divBdr>
        </w:div>
      </w:divsChild>
    </w:div>
    <w:div w:id="746195003">
      <w:bodyDiv w:val="1"/>
      <w:marLeft w:val="0"/>
      <w:marRight w:val="0"/>
      <w:marTop w:val="0"/>
      <w:marBottom w:val="0"/>
      <w:divBdr>
        <w:top w:val="none" w:sz="0" w:space="0" w:color="auto"/>
        <w:left w:val="none" w:sz="0" w:space="0" w:color="auto"/>
        <w:bottom w:val="none" w:sz="0" w:space="0" w:color="auto"/>
        <w:right w:val="none" w:sz="0" w:space="0" w:color="auto"/>
      </w:divBdr>
    </w:div>
    <w:div w:id="1755124169">
      <w:bodyDiv w:val="1"/>
      <w:marLeft w:val="0"/>
      <w:marRight w:val="0"/>
      <w:marTop w:val="0"/>
      <w:marBottom w:val="0"/>
      <w:divBdr>
        <w:top w:val="none" w:sz="0" w:space="0" w:color="auto"/>
        <w:left w:val="none" w:sz="0" w:space="0" w:color="auto"/>
        <w:bottom w:val="none" w:sz="0" w:space="0" w:color="auto"/>
        <w:right w:val="none" w:sz="0" w:space="0" w:color="auto"/>
      </w:divBdr>
      <w:divsChild>
        <w:div w:id="1714302692">
          <w:marLeft w:val="0"/>
          <w:marRight w:val="0"/>
          <w:marTop w:val="0"/>
          <w:marBottom w:val="0"/>
          <w:divBdr>
            <w:top w:val="none" w:sz="0" w:space="0" w:color="auto"/>
            <w:left w:val="none" w:sz="0" w:space="0" w:color="auto"/>
            <w:bottom w:val="none" w:sz="0" w:space="0" w:color="auto"/>
            <w:right w:val="none" w:sz="0" w:space="0" w:color="auto"/>
          </w:divBdr>
        </w:div>
        <w:div w:id="1960915140">
          <w:marLeft w:val="0"/>
          <w:marRight w:val="0"/>
          <w:marTop w:val="0"/>
          <w:marBottom w:val="0"/>
          <w:divBdr>
            <w:top w:val="none" w:sz="0" w:space="0" w:color="auto"/>
            <w:left w:val="none" w:sz="0" w:space="0" w:color="auto"/>
            <w:bottom w:val="none" w:sz="0" w:space="0" w:color="auto"/>
            <w:right w:val="none" w:sz="0" w:space="0" w:color="auto"/>
          </w:divBdr>
        </w:div>
        <w:div w:id="201622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idas.com/us/men-golf-shoes" TargetMode="External"/><Relationship Id="rId3" Type="http://schemas.openxmlformats.org/officeDocument/2006/relationships/settings" Target="settings.xml"/><Relationship Id="rId7" Type="http://schemas.openxmlformats.org/officeDocument/2006/relationships/hyperlink" Target="https://news.adidas.com/us/Latest-News/adidas-golf-renamed-as-official-uniform-provider-of-usa-golf/s/a3c3f1c8-3047-487c-82f1-cc7486dced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adidas.com/global/Latest-News/adidas-golf-introduces-the-ultimate-polo/s/9d7e5e27-429b-4603-a04c-26366359de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eamusa.org/USA-Golf" TargetMode="External"/><Relationship Id="rId4" Type="http://schemas.openxmlformats.org/officeDocument/2006/relationships/webSettings" Target="webSettings.xml"/><Relationship Id="rId9" Type="http://schemas.openxmlformats.org/officeDocument/2006/relationships/hyperlink" Target="http://www.adidas.com/us/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Gopi Anand</cp:lastModifiedBy>
  <cp:revision>11</cp:revision>
  <dcterms:created xsi:type="dcterms:W3CDTF">2018-05-17T00:15:00Z</dcterms:created>
  <dcterms:modified xsi:type="dcterms:W3CDTF">2018-05-24T15:16:00Z</dcterms:modified>
</cp:coreProperties>
</file>