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8C" w:rsidRPr="002E298C" w:rsidRDefault="002E298C" w:rsidP="00275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Franklin Gothic Book" w:eastAsia="Proxima Nova" w:hAnsi="Franklin Gothic Book" w:cs="Proxima Nova"/>
          <w:b/>
          <w:sz w:val="28"/>
          <w:szCs w:val="28"/>
        </w:rPr>
      </w:pPr>
    </w:p>
    <w:p w:rsidR="001F49C7" w:rsidRPr="00B6172B" w:rsidRDefault="00BE4E89" w:rsidP="00275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</w:pPr>
      <w:r w:rsidRPr="002E298C">
        <w:rPr>
          <w:rFonts w:ascii="Franklin Gothic Book" w:eastAsia="Proxima Nova" w:hAnsi="Franklin Gothic Book" w:cs="Proxima Nova"/>
          <w:b/>
          <w:sz w:val="24"/>
          <w:szCs w:val="28"/>
        </w:rPr>
        <w:t>T</w:t>
      </w:r>
      <w:r w:rsidRPr="002E298C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>α</w:t>
      </w:r>
      <w:r w:rsidRPr="00B6172B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 </w:t>
      </w:r>
      <w:r w:rsidRPr="002E298C">
        <w:rPr>
          <w:rFonts w:ascii="Franklin Gothic Book" w:eastAsia="Proxima Nova" w:hAnsi="Franklin Gothic Book" w:cs="Proxima Nova"/>
          <w:b/>
          <w:sz w:val="24"/>
          <w:szCs w:val="28"/>
          <w:lang w:val="en-US"/>
        </w:rPr>
        <w:t>adidas</w:t>
      </w:r>
      <w:r w:rsidRPr="00B6172B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 </w:t>
      </w:r>
      <w:r w:rsidRPr="002E298C">
        <w:rPr>
          <w:rFonts w:ascii="Franklin Gothic Book" w:eastAsia="Proxima Nova" w:hAnsi="Franklin Gothic Book" w:cs="Proxima Nova"/>
          <w:b/>
          <w:sz w:val="24"/>
          <w:szCs w:val="28"/>
          <w:lang w:val="en-US"/>
        </w:rPr>
        <w:t>Originals</w:t>
      </w:r>
      <w:r w:rsidR="00275DB9" w:rsidRPr="00B6172B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 </w:t>
      </w:r>
      <w:r w:rsidR="00C24AAC" w:rsidRPr="002E298C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>αποκαλύπτουν</w:t>
      </w:r>
      <w:r w:rsidR="00C24AAC" w:rsidRPr="00B6172B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 </w:t>
      </w:r>
      <w:r w:rsidR="00C24AAC" w:rsidRPr="002E298C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>το</w:t>
      </w:r>
      <w:r w:rsidR="00275DB9" w:rsidRPr="00B6172B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 </w:t>
      </w:r>
      <w:r w:rsidR="00275DB9" w:rsidRPr="002E298C">
        <w:rPr>
          <w:rFonts w:ascii="Franklin Gothic Book" w:eastAsia="Proxima Nova" w:hAnsi="Franklin Gothic Book" w:cs="Proxima Nova"/>
          <w:b/>
          <w:sz w:val="24"/>
          <w:szCs w:val="28"/>
          <w:lang w:val="en-US"/>
        </w:rPr>
        <w:t>DEERUPT</w:t>
      </w:r>
      <w:r w:rsidR="005D5AEC" w:rsidRPr="00B6172B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 </w:t>
      </w:r>
      <w:r w:rsidR="005D5AEC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>στο Παρίσι</w:t>
      </w:r>
      <w:r w:rsidR="00A64ED9" w:rsidRPr="00B6172B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>.</w:t>
      </w:r>
    </w:p>
    <w:p w:rsidR="001F49C7" w:rsidRPr="00673274" w:rsidRDefault="001F49C7" w:rsidP="00275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</w:pPr>
      <w:r w:rsidRPr="002E298C">
        <w:rPr>
          <w:rFonts w:ascii="Franklin Gothic Book" w:eastAsia="Proxima Nova" w:hAnsi="Franklin Gothic Book" w:cs="Proxima Nova"/>
          <w:b/>
          <w:sz w:val="24"/>
          <w:szCs w:val="28"/>
          <w:lang w:val="en-US"/>
        </w:rPr>
        <w:t>Grid</w:t>
      </w:r>
      <w:r w:rsidRPr="00673274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, </w:t>
      </w:r>
      <w:r w:rsidRPr="002E298C">
        <w:rPr>
          <w:rFonts w:ascii="Franklin Gothic Book" w:eastAsia="Proxima Nova" w:hAnsi="Franklin Gothic Book" w:cs="Proxima Nova"/>
          <w:b/>
          <w:sz w:val="24"/>
          <w:szCs w:val="28"/>
          <w:lang w:val="en-US"/>
        </w:rPr>
        <w:t>entered</w:t>
      </w:r>
      <w:r w:rsidRPr="00673274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 | </w:t>
      </w:r>
      <w:r w:rsidRPr="002E298C">
        <w:rPr>
          <w:rFonts w:ascii="Franklin Gothic Book" w:eastAsia="Proxima Nova" w:hAnsi="Franklin Gothic Book" w:cs="Proxima Nova"/>
          <w:b/>
          <w:sz w:val="24"/>
          <w:szCs w:val="28"/>
          <w:lang w:val="en-US"/>
        </w:rPr>
        <w:t>Paris</w:t>
      </w:r>
      <w:r w:rsidRPr="00673274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, </w:t>
      </w:r>
      <w:r w:rsidRPr="002E298C">
        <w:rPr>
          <w:rFonts w:ascii="Franklin Gothic Book" w:eastAsia="Proxima Nova" w:hAnsi="Franklin Gothic Book" w:cs="Proxima Nova"/>
          <w:b/>
          <w:sz w:val="24"/>
          <w:szCs w:val="28"/>
          <w:lang w:val="en-US"/>
        </w:rPr>
        <w:t>lit</w:t>
      </w:r>
      <w:r w:rsidRPr="00673274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>.</w:t>
      </w:r>
    </w:p>
    <w:p w:rsidR="00765BC2" w:rsidRPr="00673274" w:rsidRDefault="00765B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Franklin Gothic Book" w:eastAsia="Proxima Nova" w:hAnsi="Franklin Gothic Book" w:cs="Proxima Nova"/>
          <w:sz w:val="24"/>
          <w:szCs w:val="28"/>
          <w:lang w:val="el-GR"/>
        </w:rPr>
      </w:pPr>
    </w:p>
    <w:p w:rsidR="00C24AAC" w:rsidRPr="00673274" w:rsidRDefault="001B2627" w:rsidP="001F49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Franklin Gothic Book" w:eastAsia="Proxima Nova" w:hAnsi="Franklin Gothic Book" w:cs="Proxima Nova"/>
          <w:sz w:val="24"/>
          <w:szCs w:val="28"/>
          <w:lang w:val="el-GR"/>
        </w:rPr>
      </w:pP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Τα</w:t>
      </w:r>
      <w:r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AC7E79" w:rsidRPr="002E298C">
        <w:rPr>
          <w:rFonts w:ascii="Franklin Gothic Book" w:eastAsia="Proxima Nova" w:hAnsi="Franklin Gothic Book" w:cs="Proxima Nova"/>
          <w:b/>
          <w:sz w:val="24"/>
          <w:szCs w:val="28"/>
        </w:rPr>
        <w:t>adidas</w:t>
      </w:r>
      <w:r w:rsidR="00AC7E79" w:rsidRPr="00673274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 </w:t>
      </w:r>
      <w:r w:rsidR="00AC7E79" w:rsidRPr="002E298C">
        <w:rPr>
          <w:rFonts w:ascii="Franklin Gothic Book" w:eastAsia="Proxima Nova" w:hAnsi="Franklin Gothic Book" w:cs="Proxima Nova"/>
          <w:b/>
          <w:sz w:val="24"/>
          <w:szCs w:val="28"/>
        </w:rPr>
        <w:t>Originals</w:t>
      </w:r>
      <w:r w:rsidR="00AC7E79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γιόρτασαν</w:t>
      </w:r>
      <w:r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την</w:t>
      </w:r>
      <w:r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1F49C7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παρουσίαση</w:t>
      </w:r>
      <w:r w:rsidR="00275DB9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του</w:t>
      </w:r>
      <w:r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C24AAC" w:rsidRPr="002E298C">
        <w:rPr>
          <w:rFonts w:ascii="Franklin Gothic Book" w:eastAsia="Proxima Nova" w:hAnsi="Franklin Gothic Book" w:cs="Proxima Nova"/>
          <w:b/>
          <w:sz w:val="24"/>
          <w:szCs w:val="28"/>
          <w:lang w:val="en-US"/>
        </w:rPr>
        <w:t>Deerupt</w:t>
      </w:r>
      <w:r w:rsidR="001766BD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, </w:t>
      </w:r>
      <w:r w:rsidR="00C24AAC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με</w:t>
      </w:r>
      <w:r w:rsidR="00C24AAC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4F6E7E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ένα</w:t>
      </w:r>
      <w:r w:rsidR="001F49C7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C24AAC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ανατρεπτικό</w:t>
      </w:r>
      <w:r w:rsidR="00C24AAC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C24AAC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και</w:t>
      </w:r>
      <w:r w:rsidR="00424FF2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n-US"/>
        </w:rPr>
        <w:t>interactive</w:t>
      </w:r>
      <w:r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n-US"/>
        </w:rPr>
        <w:t>event</w:t>
      </w:r>
      <w:r w:rsidR="00424FF2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C24AAC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του</w:t>
      </w:r>
      <w:r w:rsidR="00C24AAC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C24AAC" w:rsidRPr="002E298C">
        <w:rPr>
          <w:rFonts w:ascii="Franklin Gothic Book" w:eastAsia="Proxima Nova" w:hAnsi="Franklin Gothic Book" w:cs="Proxima Nova"/>
          <w:sz w:val="24"/>
          <w:szCs w:val="28"/>
          <w:lang w:val="en-US"/>
        </w:rPr>
        <w:t>brand</w:t>
      </w:r>
      <w:r w:rsidR="00C24AAC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1766BD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στο</w:t>
      </w:r>
      <w:r w:rsidR="00424FF2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424FF2" w:rsidRPr="002E298C">
        <w:rPr>
          <w:rFonts w:ascii="Franklin Gothic Book" w:eastAsia="Proxima Nova" w:hAnsi="Franklin Gothic Book" w:cs="Proxima Nova"/>
          <w:sz w:val="24"/>
          <w:szCs w:val="28"/>
          <w:lang w:val="en-US"/>
        </w:rPr>
        <w:t>iconic</w:t>
      </w:r>
      <w:r w:rsidR="00424FF2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1766BD" w:rsidRPr="002E298C">
        <w:rPr>
          <w:rFonts w:ascii="Franklin Gothic Book" w:eastAsia="Proxima Nova" w:hAnsi="Franklin Gothic Book" w:cs="Proxima Nova"/>
          <w:sz w:val="24"/>
          <w:szCs w:val="28"/>
          <w:lang w:val="en-US"/>
        </w:rPr>
        <w:t>location</w:t>
      </w:r>
      <w:r w:rsidR="00424FF2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1F49C7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της</w:t>
      </w:r>
      <w:r w:rsidR="001F49C7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1F49C7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πόλης</w:t>
      </w:r>
      <w:r w:rsidR="001F49C7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1F49C7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του</w:t>
      </w:r>
      <w:r w:rsidR="001F49C7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1F49C7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φωτός</w:t>
      </w:r>
      <w:r w:rsidR="00424FF2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, </w:t>
      </w:r>
      <w:r w:rsidR="001766BD" w:rsidRPr="002E298C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>το</w:t>
      </w:r>
      <w:r w:rsidR="001766BD" w:rsidRPr="00673274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 </w:t>
      </w:r>
      <w:r w:rsidR="00944066" w:rsidRPr="002E298C">
        <w:rPr>
          <w:rFonts w:ascii="Franklin Gothic Book" w:eastAsia="Proxima Nova" w:hAnsi="Franklin Gothic Book" w:cs="Proxima Nova"/>
          <w:b/>
          <w:sz w:val="24"/>
          <w:szCs w:val="28"/>
          <w:lang w:val="en-US"/>
        </w:rPr>
        <w:t>Carrousel</w:t>
      </w:r>
      <w:r w:rsidR="00944066" w:rsidRPr="00673274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 </w:t>
      </w:r>
      <w:r w:rsidR="00944066" w:rsidRPr="002E298C">
        <w:rPr>
          <w:rFonts w:ascii="Franklin Gothic Book" w:eastAsia="Proxima Nova" w:hAnsi="Franklin Gothic Book" w:cs="Proxima Nova"/>
          <w:b/>
          <w:sz w:val="24"/>
          <w:szCs w:val="28"/>
          <w:lang w:val="en-US"/>
        </w:rPr>
        <w:t>du</w:t>
      </w:r>
      <w:r w:rsidR="00944066" w:rsidRPr="00673274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 </w:t>
      </w:r>
      <w:r w:rsidR="00944066" w:rsidRPr="002E298C">
        <w:rPr>
          <w:rFonts w:ascii="Franklin Gothic Book" w:eastAsia="Proxima Nova" w:hAnsi="Franklin Gothic Book" w:cs="Proxima Nova"/>
          <w:b/>
          <w:sz w:val="24"/>
          <w:szCs w:val="28"/>
          <w:lang w:val="en-US"/>
        </w:rPr>
        <w:t>Louvre</w:t>
      </w:r>
      <w:r w:rsidR="00944066" w:rsidRPr="00673274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>,</w:t>
      </w:r>
      <w:r w:rsidR="00424FF2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0B55AF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με</w:t>
      </w:r>
      <w:r w:rsidR="00944066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944066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τ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ο</w:t>
      </w:r>
      <w:r w:rsidR="004D67B6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424FF2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χαρακτηριστικό</w:t>
      </w:r>
      <w:r w:rsidR="00424FF2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4D67B6" w:rsidRPr="002E298C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>μοτίβο</w:t>
      </w:r>
      <w:r w:rsidR="004D67B6" w:rsidRPr="00673274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 </w:t>
      </w:r>
      <w:r w:rsidR="004D67B6" w:rsidRPr="002E298C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>του</w:t>
      </w:r>
      <w:r w:rsidRPr="00673274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 </w:t>
      </w:r>
      <w:r w:rsidR="001F49C7" w:rsidRPr="002E298C">
        <w:rPr>
          <w:rFonts w:ascii="Franklin Gothic Book" w:eastAsia="Proxima Nova" w:hAnsi="Franklin Gothic Book" w:cs="Proxima Nova"/>
          <w:b/>
          <w:sz w:val="24"/>
          <w:szCs w:val="28"/>
          <w:lang w:val="en-US"/>
        </w:rPr>
        <w:t>grid</w:t>
      </w:r>
      <w:r w:rsidR="00692EB6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, </w:t>
      </w:r>
      <w:r w:rsidR="00D938C6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σήμα</w:t>
      </w:r>
      <w:r w:rsidR="00D938C6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D938C6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κατατεθέν</w:t>
      </w:r>
      <w:r w:rsidR="00D938C6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D938C6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του</w:t>
      </w:r>
      <w:r w:rsidR="00D938C6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D938C6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επαναστατικού</w:t>
      </w:r>
      <w:r w:rsidR="00D938C6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D938C6" w:rsidRPr="002E298C">
        <w:rPr>
          <w:rFonts w:ascii="Franklin Gothic Book" w:eastAsia="Proxima Nova" w:hAnsi="Franklin Gothic Book" w:cs="Proxima Nova"/>
          <w:sz w:val="24"/>
          <w:szCs w:val="28"/>
          <w:lang w:val="en-US"/>
        </w:rPr>
        <w:t>design</w:t>
      </w:r>
      <w:r w:rsidR="00D938C6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D938C6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του</w:t>
      </w:r>
      <w:r w:rsidR="00D938C6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D938C6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νέου</w:t>
      </w:r>
      <w:r w:rsidR="00D938C6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D938C6" w:rsidRPr="002E298C">
        <w:rPr>
          <w:rFonts w:ascii="Franklin Gothic Book" w:eastAsia="Proxima Nova" w:hAnsi="Franklin Gothic Book" w:cs="Proxima Nova"/>
          <w:sz w:val="24"/>
          <w:szCs w:val="28"/>
          <w:lang w:val="en-US"/>
        </w:rPr>
        <w:t>sneaker</w:t>
      </w:r>
      <w:r w:rsidR="00692EB6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>,</w:t>
      </w:r>
      <w:r w:rsidR="00E3143F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0B55AF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να</w:t>
      </w:r>
      <w:r w:rsidR="000B55AF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0B55AF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εξαπλώνεται</w:t>
      </w:r>
      <w:r w:rsidR="00C24AAC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C24AAC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σε</w:t>
      </w:r>
      <w:r w:rsidR="00C24AAC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944066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όλο</w:t>
      </w:r>
      <w:r w:rsidR="00944066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944066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το</w:t>
      </w:r>
      <w:r w:rsidR="00944066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944066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Παρίσι</w:t>
      </w:r>
      <w:r w:rsidR="00944066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>,</w:t>
      </w:r>
      <w:r w:rsidR="00C24AAC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A275FF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δημιουργώντας</w:t>
      </w:r>
      <w:r w:rsidR="00A275FF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A275FF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αξέχαστες</w:t>
      </w:r>
      <w:r w:rsidR="00A275FF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C24AAC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βιωματικές</w:t>
      </w:r>
      <w:r w:rsidR="00C24AAC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C24AAC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εμπειρίες</w:t>
      </w:r>
      <w:r w:rsidR="00A275FF" w:rsidRPr="00673274">
        <w:rPr>
          <w:rFonts w:ascii="Franklin Gothic Book" w:eastAsia="Proxima Nova" w:hAnsi="Franklin Gothic Book" w:cs="Proxima Nova"/>
          <w:sz w:val="24"/>
          <w:szCs w:val="28"/>
          <w:lang w:val="el-GR"/>
        </w:rPr>
        <w:t>.</w:t>
      </w:r>
    </w:p>
    <w:p w:rsidR="00C24AAC" w:rsidRPr="00673274" w:rsidRDefault="00C24AAC" w:rsidP="001F49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Franklin Gothic Book" w:eastAsia="Proxima Nova" w:hAnsi="Franklin Gothic Book" w:cs="Proxima Nova"/>
          <w:sz w:val="24"/>
          <w:szCs w:val="28"/>
          <w:lang w:val="el-GR"/>
        </w:rPr>
      </w:pPr>
    </w:p>
    <w:p w:rsidR="00A275FF" w:rsidRPr="002E298C" w:rsidRDefault="00A275FF" w:rsidP="00A275FF">
      <w:pPr>
        <w:jc w:val="both"/>
        <w:rPr>
          <w:rFonts w:ascii="Franklin Gothic Book" w:eastAsia="Proxima Nova" w:hAnsi="Franklin Gothic Book" w:cs="Proxima Nova"/>
          <w:sz w:val="24"/>
          <w:szCs w:val="28"/>
          <w:lang w:val="el-GR"/>
        </w:rPr>
      </w:pPr>
      <w:r w:rsidRPr="002E298C">
        <w:rPr>
          <w:rFonts w:ascii="Franklin Gothic Book" w:eastAsia="Proxima Nova" w:hAnsi="Franklin Gothic Book" w:cs="Proxima Nova"/>
          <w:color w:val="auto"/>
          <w:sz w:val="24"/>
          <w:szCs w:val="28"/>
          <w:lang w:val="el-GR"/>
        </w:rPr>
        <w:t xml:space="preserve">Στο Λούβρο, </w:t>
      </w:r>
      <w:r w:rsidR="00944066" w:rsidRPr="002E298C">
        <w:rPr>
          <w:rFonts w:ascii="Franklin Gothic Book" w:eastAsia="Proxima Nova" w:hAnsi="Franklin Gothic Book" w:cs="Proxima Nova"/>
          <w:color w:val="auto"/>
          <w:sz w:val="24"/>
          <w:szCs w:val="28"/>
          <w:lang w:val="el-GR"/>
        </w:rPr>
        <w:t xml:space="preserve">μερικοί από τους πιο ξεχωριστούς creators της μουσικής, της αρχιτεκτονικής, της ζωγραφικής και της λογοτεχνίας, </w:t>
      </w:r>
      <w:r w:rsidRPr="002E298C">
        <w:rPr>
          <w:rFonts w:ascii="Franklin Gothic Book" w:eastAsia="Proxima Nova" w:hAnsi="Franklin Gothic Book" w:cs="Proxima Nova"/>
          <w:color w:val="auto"/>
          <w:sz w:val="24"/>
          <w:szCs w:val="28"/>
          <w:lang w:val="el-GR"/>
        </w:rPr>
        <w:t xml:space="preserve">ανακάλυψαν </w:t>
      </w:r>
      <w:r w:rsidR="00944066" w:rsidRPr="002E298C">
        <w:rPr>
          <w:rFonts w:ascii="Franklin Gothic Book" w:eastAsia="Proxima Nova" w:hAnsi="Franklin Gothic Book" w:cs="Proxima Nova"/>
          <w:color w:val="auto"/>
          <w:sz w:val="24"/>
          <w:szCs w:val="28"/>
          <w:lang w:val="el-GR"/>
        </w:rPr>
        <w:t xml:space="preserve">μια διαφορετική εικονική πραγματικότητα, 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ενώ οι </w:t>
      </w:r>
      <w:r w:rsidRPr="002E298C">
        <w:rPr>
          <w:rFonts w:ascii="Franklin Gothic Book" w:eastAsia="Proxima Nova" w:hAnsi="Franklin Gothic Book" w:cs="Proxima Nova"/>
          <w:b/>
          <w:sz w:val="24"/>
          <w:szCs w:val="28"/>
          <w:lang w:val="en-US"/>
        </w:rPr>
        <w:t>adidas</w:t>
      </w:r>
      <w:r w:rsidRPr="002E298C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 </w:t>
      </w:r>
      <w:r w:rsidRPr="002E298C">
        <w:rPr>
          <w:rFonts w:ascii="Franklin Gothic Book" w:eastAsia="Proxima Nova" w:hAnsi="Franklin Gothic Book" w:cs="Proxima Nova"/>
          <w:b/>
          <w:sz w:val="24"/>
          <w:szCs w:val="28"/>
          <w:lang w:val="en-US"/>
        </w:rPr>
        <w:t>lovers</w:t>
      </w:r>
      <w:r w:rsidRPr="002E298C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 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είχαν την ευκαιρία να λάβουν προσκλήσεις για τις 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n-US"/>
        </w:rPr>
        <w:t>exclusive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δραστηριότητες μέσω των 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n-US"/>
        </w:rPr>
        <w:t>QR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n-US"/>
        </w:rPr>
        <w:t>codes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που μπορούσαν να ανακαλύψουν πάνω σε 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n-US"/>
        </w:rPr>
        <w:t>bold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n-US"/>
        </w:rPr>
        <w:t>posters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που είχαν τοποθετηθεί σε διάφορα σημεία της πόλης. </w:t>
      </w:r>
    </w:p>
    <w:p w:rsidR="00944066" w:rsidRPr="002E298C" w:rsidRDefault="00944066" w:rsidP="00944066">
      <w:pPr>
        <w:jc w:val="both"/>
        <w:rPr>
          <w:rFonts w:ascii="Franklin Gothic Book" w:eastAsia="Proxima Nova" w:hAnsi="Franklin Gothic Book" w:cs="Proxima Nova"/>
          <w:sz w:val="24"/>
          <w:szCs w:val="28"/>
          <w:lang w:val="el-GR"/>
        </w:rPr>
      </w:pPr>
    </w:p>
    <w:p w:rsidR="00944066" w:rsidRPr="002E298C" w:rsidRDefault="00944066" w:rsidP="00944066">
      <w:pPr>
        <w:jc w:val="both"/>
        <w:rPr>
          <w:rFonts w:ascii="Franklin Gothic Book" w:eastAsia="Proxima Nova" w:hAnsi="Franklin Gothic Book" w:cs="Proxima Nova"/>
          <w:sz w:val="24"/>
          <w:szCs w:val="28"/>
          <w:lang w:val="el-GR"/>
        </w:rPr>
      </w:pP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Στο Παρίσι, τα </w:t>
      </w:r>
      <w:r w:rsidRPr="002E298C">
        <w:rPr>
          <w:rFonts w:ascii="Franklin Gothic Book" w:eastAsia="Proxima Nova" w:hAnsi="Franklin Gothic Book" w:cs="Proxima Nova"/>
          <w:b/>
          <w:sz w:val="24"/>
          <w:szCs w:val="28"/>
          <w:lang w:val="en-US"/>
        </w:rPr>
        <w:t>adidas</w:t>
      </w:r>
      <w:r w:rsidRPr="002E298C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 </w:t>
      </w:r>
      <w:r w:rsidRPr="002E298C">
        <w:rPr>
          <w:rFonts w:ascii="Franklin Gothic Book" w:eastAsia="Proxima Nova" w:hAnsi="Franklin Gothic Book" w:cs="Proxima Nova"/>
          <w:b/>
          <w:sz w:val="24"/>
          <w:szCs w:val="28"/>
          <w:lang w:val="en-US"/>
        </w:rPr>
        <w:t>Originals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συνεργάστηκαν με κορυφαίους 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n-US"/>
        </w:rPr>
        <w:t>creators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της πόλης, με τον καθένα να ερμηνεύει τη δυναμική του 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n-US"/>
        </w:rPr>
        <w:t>grid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με το δικό του μοναδικό τρόπο. Μέσα από </w:t>
      </w:r>
      <w:r w:rsidRPr="002E298C">
        <w:rPr>
          <w:rFonts w:ascii="Franklin Gothic Book" w:eastAsia="Proxima Nova" w:hAnsi="Franklin Gothic Book" w:cs="Proxima Nova"/>
          <w:b/>
          <w:sz w:val="24"/>
          <w:szCs w:val="28"/>
        </w:rPr>
        <w:t>interactive</w:t>
      </w:r>
      <w:r w:rsidRPr="002E298C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 </w:t>
      </w:r>
      <w:r w:rsidRPr="002E298C">
        <w:rPr>
          <w:rFonts w:ascii="Franklin Gothic Book" w:eastAsia="Proxima Nova" w:hAnsi="Franklin Gothic Book" w:cs="Proxima Nova"/>
          <w:b/>
          <w:sz w:val="24"/>
          <w:szCs w:val="28"/>
        </w:rPr>
        <w:t>workshops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και </w:t>
      </w:r>
      <w:r w:rsidRPr="002E298C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>μια ανατρεπτική γαστρονομική εμπειρία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, το </w:t>
      </w:r>
      <w:r w:rsidRPr="002E298C">
        <w:rPr>
          <w:rFonts w:ascii="Franklin Gothic Book" w:eastAsia="Proxima Nova" w:hAnsi="Franklin Gothic Book" w:cs="Proxima Nova"/>
          <w:sz w:val="24"/>
          <w:szCs w:val="28"/>
        </w:rPr>
        <w:t>DNA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του </w:t>
      </w:r>
      <w:r w:rsidRPr="002E298C">
        <w:rPr>
          <w:rFonts w:ascii="Franklin Gothic Book" w:eastAsia="AdihausDIN" w:hAnsi="Franklin Gothic Book"/>
          <w:b/>
          <w:sz w:val="24"/>
          <w:szCs w:val="28"/>
          <w:lang w:val="en-US"/>
        </w:rPr>
        <w:t>Deerupt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αποτέλεσε των πυρήνα των 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n-US"/>
        </w:rPr>
        <w:t>activations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που πραγματοποιήθηκαν κατά τη διάρκεια του 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n-US"/>
        </w:rPr>
        <w:t>event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. </w:t>
      </w:r>
    </w:p>
    <w:p w:rsidR="002E298C" w:rsidRPr="005D5AEC" w:rsidRDefault="002E298C" w:rsidP="005D1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Franklin Gothic Book" w:eastAsia="Proxima Nova" w:hAnsi="Franklin Gothic Book" w:cs="Proxima Nova"/>
          <w:sz w:val="24"/>
          <w:szCs w:val="28"/>
          <w:lang w:val="el-GR"/>
        </w:rPr>
      </w:pPr>
    </w:p>
    <w:p w:rsidR="004D67B6" w:rsidRPr="002E298C" w:rsidRDefault="00C55B7F" w:rsidP="005D1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Franklin Gothic Book" w:eastAsia="Proxima Nova" w:hAnsi="Franklin Gothic Book" w:cs="Proxima Nova"/>
          <w:sz w:val="24"/>
          <w:szCs w:val="28"/>
          <w:lang w:val="el-GR"/>
        </w:rPr>
      </w:pPr>
      <w:r w:rsidRPr="002E298C">
        <w:rPr>
          <w:rFonts w:ascii="Franklin Gothic Book" w:eastAsia="Proxima Nova" w:hAnsi="Franklin Gothic Book" w:cs="Proxima Nova"/>
          <w:sz w:val="24"/>
          <w:szCs w:val="28"/>
          <w:lang w:val="en-US"/>
        </w:rPr>
        <w:t>Minimal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και </w:t>
      </w:r>
      <w:r w:rsidR="00EF6624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ταυτόχρονα τ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ολμηρό</w:t>
      </w:r>
      <w:r w:rsidR="00EF6624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,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το </w:t>
      </w:r>
      <w:r w:rsidRPr="002E298C">
        <w:rPr>
          <w:rFonts w:ascii="Franklin Gothic Book" w:eastAsia="Proxima Nova" w:hAnsi="Franklin Gothic Book" w:cs="Proxima Nova"/>
          <w:b/>
          <w:sz w:val="24"/>
          <w:szCs w:val="28"/>
          <w:lang w:val="en-US"/>
        </w:rPr>
        <w:t>Deerupt</w:t>
      </w:r>
      <w:r w:rsidR="005D1F93" w:rsidRPr="002E298C">
        <w:rPr>
          <w:rFonts w:ascii="Franklin Gothic Book" w:eastAsia="Proxima Nova" w:hAnsi="Franklin Gothic Book" w:cs="Proxima Nova"/>
          <w:b/>
          <w:sz w:val="24"/>
          <w:szCs w:val="28"/>
          <w:lang w:val="el-GR"/>
        </w:rPr>
        <w:t xml:space="preserve"> </w:t>
      </w:r>
      <w:r w:rsidR="005D1F93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τιμά το </w:t>
      </w:r>
      <w:r w:rsidR="001F49C7" w:rsidRPr="002E298C">
        <w:rPr>
          <w:rFonts w:ascii="Franklin Gothic Book" w:eastAsia="Proxima Nova" w:hAnsi="Franklin Gothic Book" w:cs="Proxima Nova"/>
          <w:sz w:val="24"/>
          <w:szCs w:val="28"/>
          <w:lang w:val="en-US"/>
        </w:rPr>
        <w:t>grid</w:t>
      </w:r>
      <w:r w:rsidR="005D1F93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ως βασικό χαρακτηριστικό του </w:t>
      </w:r>
      <w:r w:rsidR="005D1F93" w:rsidRPr="002E298C">
        <w:rPr>
          <w:rFonts w:ascii="Franklin Gothic Book" w:eastAsia="Proxima Nova" w:hAnsi="Franklin Gothic Book" w:cs="Proxima Nova"/>
          <w:sz w:val="24"/>
          <w:szCs w:val="28"/>
          <w:lang w:val="en-US"/>
        </w:rPr>
        <w:t>design</w:t>
      </w:r>
      <w:r w:rsidR="005D1F93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C24AAC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του</w:t>
      </w:r>
      <w:r w:rsidR="005D1F93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.</w:t>
      </w:r>
      <w:r w:rsidR="00AC7E79" w:rsidRPr="002E298C">
        <w:rPr>
          <w:rFonts w:ascii="Franklin Gothic Book" w:hAnsi="Franklin Gothic Book"/>
          <w:sz w:val="24"/>
          <w:szCs w:val="28"/>
          <w:lang w:val="el-GR"/>
        </w:rPr>
        <w:t xml:space="preserve"> </w:t>
      </w:r>
      <w:r w:rsidR="00C24AAC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Κάνοντας την εμφάνισή του στα </w:t>
      </w:r>
      <w:bookmarkStart w:id="0" w:name="_GoBack"/>
      <w:bookmarkEnd w:id="0"/>
      <w:r w:rsidR="00673274" w:rsidRPr="002E298C">
        <w:rPr>
          <w:rFonts w:ascii="Franklin Gothic Book" w:eastAsia="Proxima Nova" w:hAnsi="Franklin Gothic Book" w:cs="Proxima Nova"/>
          <w:sz w:val="24"/>
          <w:szCs w:val="28"/>
        </w:rPr>
        <w:t>running</w:t>
      </w:r>
      <w:r w:rsidR="00C24AAC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παπούτσια της </w:t>
      </w:r>
      <w:r w:rsidR="00C24AAC" w:rsidRPr="002E298C">
        <w:rPr>
          <w:rFonts w:ascii="Franklin Gothic Book" w:eastAsia="Proxima Nova" w:hAnsi="Franklin Gothic Book" w:cs="Proxima Nova"/>
          <w:sz w:val="24"/>
          <w:szCs w:val="28"/>
          <w:lang w:val="en-US"/>
        </w:rPr>
        <w:t>adidas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τη δεκαετία του ’80</w:t>
      </w:r>
      <w:r w:rsidR="005D1F93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, έρχεται στο σήμερα με 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νέο </w:t>
      </w:r>
      <w:r w:rsidR="00C24AAC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σχεδιασμό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="005D1F93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που 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μεγεθύνεται και αγκαλιάζει όλο το παπούτσι. Η παρουσίαση </w:t>
      </w:r>
      <w:r w:rsidR="005D1F93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του νέου </w:t>
      </w:r>
      <w:r w:rsidR="005D1F93" w:rsidRPr="002E298C">
        <w:rPr>
          <w:rFonts w:ascii="Franklin Gothic Book" w:eastAsia="Proxima Nova" w:hAnsi="Franklin Gothic Book" w:cs="Proxima Nova"/>
          <w:sz w:val="24"/>
          <w:szCs w:val="28"/>
          <w:lang w:val="en-US"/>
        </w:rPr>
        <w:t>sneaker</w:t>
      </w:r>
      <w:r w:rsidR="005D1F93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στο Παρίσι, σηματοδοτεί </w:t>
      </w:r>
      <w:r w:rsidR="005D1F93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μια </w:t>
      </w:r>
      <w:r w:rsidR="008E6435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ξεχωριστή</w:t>
      </w:r>
      <w:r w:rsidR="005D1F93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οπτική ταυτότητα</w:t>
      </w:r>
      <w:r w:rsidR="00E3143F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  <w:r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που είναι </w:t>
      </w:r>
      <w:r w:rsidR="00536533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ανατρεπτική στην απλότητά της</w:t>
      </w:r>
      <w:r w:rsidR="00B6172B">
        <w:rPr>
          <w:rFonts w:ascii="Franklin Gothic Book" w:eastAsia="Proxima Nova" w:hAnsi="Franklin Gothic Book" w:cs="Proxima Nova"/>
          <w:sz w:val="24"/>
          <w:szCs w:val="28"/>
          <w:lang w:val="el-GR"/>
        </w:rPr>
        <w:t>,</w:t>
      </w:r>
      <w:r w:rsidR="00536533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επιβεβαιώνοντας παράλληλα</w:t>
      </w:r>
      <w:r w:rsidR="005D1F93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τον ασυμβίβαστο χαρακτήρα της </w:t>
      </w:r>
      <w:r w:rsidR="005D1F93" w:rsidRPr="002E298C">
        <w:rPr>
          <w:rFonts w:ascii="Franklin Gothic Book" w:eastAsia="Proxima Nova" w:hAnsi="Franklin Gothic Book" w:cs="Proxima Nova"/>
          <w:sz w:val="24"/>
          <w:szCs w:val="28"/>
          <w:lang w:val="en-US"/>
        </w:rPr>
        <w:t>adidas</w:t>
      </w:r>
      <w:r w:rsidR="005D1F93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>.</w:t>
      </w:r>
      <w:r w:rsidR="004D67B6" w:rsidRPr="002E298C">
        <w:rPr>
          <w:rFonts w:ascii="Franklin Gothic Book" w:eastAsia="Proxima Nova" w:hAnsi="Franklin Gothic Book" w:cs="Proxima Nova"/>
          <w:sz w:val="24"/>
          <w:szCs w:val="28"/>
          <w:lang w:val="el-GR"/>
        </w:rPr>
        <w:t xml:space="preserve"> </w:t>
      </w:r>
    </w:p>
    <w:p w:rsidR="002E298C" w:rsidRPr="002E298C" w:rsidRDefault="002E298C" w:rsidP="005D1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Franklin Gothic Book" w:eastAsia="Proxima Nova" w:hAnsi="Franklin Gothic Book" w:cs="Proxima Nova"/>
          <w:sz w:val="24"/>
          <w:szCs w:val="28"/>
          <w:lang w:val="el-GR"/>
        </w:rPr>
      </w:pPr>
    </w:p>
    <w:p w:rsidR="00C55B7F" w:rsidRPr="002E298C" w:rsidRDefault="00C55B7F" w:rsidP="00C55B7F">
      <w:pPr>
        <w:pStyle w:val="Default"/>
        <w:spacing w:after="120" w:line="276" w:lineRule="auto"/>
        <w:jc w:val="center"/>
        <w:rPr>
          <w:rFonts w:ascii="Franklin Gothic Book" w:hAnsi="Franklin Gothic Book"/>
          <w:szCs w:val="28"/>
        </w:rPr>
      </w:pPr>
      <w:r w:rsidRPr="002E298C">
        <w:rPr>
          <w:rFonts w:ascii="Franklin Gothic Book" w:eastAsia="AdihausDIN" w:hAnsi="Franklin Gothic Book" w:cs="Calibri"/>
          <w:szCs w:val="28"/>
        </w:rPr>
        <w:t>Το</w:t>
      </w:r>
      <w:r w:rsidRPr="002E298C">
        <w:rPr>
          <w:rFonts w:ascii="Franklin Gothic Book" w:eastAsia="AdihausDIN" w:hAnsi="Franklin Gothic Book"/>
          <w:szCs w:val="28"/>
        </w:rPr>
        <w:t xml:space="preserve"> </w:t>
      </w:r>
      <w:r w:rsidRPr="002E298C">
        <w:rPr>
          <w:rFonts w:ascii="Franklin Gothic Book" w:eastAsia="AdihausDIN" w:hAnsi="Franklin Gothic Book" w:cs="Calibri"/>
          <w:szCs w:val="28"/>
        </w:rPr>
        <w:t>νέο</w:t>
      </w:r>
      <w:r w:rsidRPr="002E298C">
        <w:rPr>
          <w:rFonts w:ascii="Franklin Gothic Book" w:eastAsia="AdihausDIN" w:hAnsi="Franklin Gothic Book"/>
          <w:szCs w:val="28"/>
        </w:rPr>
        <w:t xml:space="preserve"> </w:t>
      </w:r>
      <w:r w:rsidRPr="002E298C">
        <w:rPr>
          <w:rFonts w:ascii="Franklin Gothic Book" w:eastAsia="AdihausDIN" w:hAnsi="Franklin Gothic Book"/>
          <w:b/>
          <w:szCs w:val="28"/>
          <w:lang w:val="en-US"/>
        </w:rPr>
        <w:t>Deerupt</w:t>
      </w:r>
      <w:r w:rsidRPr="002E298C">
        <w:rPr>
          <w:rFonts w:ascii="Franklin Gothic Book" w:hAnsi="Franklin Gothic Book"/>
          <w:szCs w:val="28"/>
        </w:rPr>
        <w:t xml:space="preserve"> </w:t>
      </w:r>
      <w:r w:rsidRPr="002E298C">
        <w:rPr>
          <w:rFonts w:ascii="Franklin Gothic Book" w:hAnsi="Franklin Gothic Book" w:cs="Calibri"/>
          <w:szCs w:val="28"/>
        </w:rPr>
        <w:t>έρχεται</w:t>
      </w:r>
      <w:r w:rsidRPr="002E298C">
        <w:rPr>
          <w:rFonts w:ascii="Franklin Gothic Book" w:hAnsi="Franklin Gothic Book"/>
          <w:szCs w:val="28"/>
        </w:rPr>
        <w:t xml:space="preserve"> </w:t>
      </w:r>
      <w:r w:rsidRPr="002E298C">
        <w:rPr>
          <w:rFonts w:ascii="Franklin Gothic Book" w:hAnsi="Franklin Gothic Book" w:cs="Calibri"/>
          <w:szCs w:val="28"/>
        </w:rPr>
        <w:t>κοντά</w:t>
      </w:r>
      <w:r w:rsidRPr="002E298C">
        <w:rPr>
          <w:rFonts w:ascii="Franklin Gothic Book" w:hAnsi="Franklin Gothic Book"/>
          <w:szCs w:val="28"/>
        </w:rPr>
        <w:t xml:space="preserve"> </w:t>
      </w:r>
      <w:r w:rsidRPr="002E298C">
        <w:rPr>
          <w:rFonts w:ascii="Franklin Gothic Book" w:hAnsi="Franklin Gothic Book" w:cs="Calibri"/>
          <w:szCs w:val="28"/>
        </w:rPr>
        <w:t>σου</w:t>
      </w:r>
      <w:r w:rsidRPr="002E298C">
        <w:rPr>
          <w:rFonts w:ascii="Franklin Gothic Book" w:hAnsi="Franklin Gothic Book"/>
          <w:szCs w:val="28"/>
        </w:rPr>
        <w:t xml:space="preserve"> </w:t>
      </w:r>
      <w:r w:rsidRPr="002E298C">
        <w:rPr>
          <w:rFonts w:ascii="Franklin Gothic Book" w:hAnsi="Franklin Gothic Book" w:cs="Calibri"/>
          <w:szCs w:val="28"/>
        </w:rPr>
        <w:t>στις</w:t>
      </w:r>
      <w:r w:rsidRPr="002E298C">
        <w:rPr>
          <w:rFonts w:ascii="Franklin Gothic Book" w:hAnsi="Franklin Gothic Book"/>
          <w:szCs w:val="28"/>
        </w:rPr>
        <w:t xml:space="preserve"> 22 </w:t>
      </w:r>
      <w:r w:rsidRPr="002E298C">
        <w:rPr>
          <w:rFonts w:ascii="Franklin Gothic Book" w:hAnsi="Franklin Gothic Book" w:cs="Calibri"/>
          <w:szCs w:val="28"/>
        </w:rPr>
        <w:t>Μαρτίου</w:t>
      </w:r>
      <w:r w:rsidRPr="002E298C">
        <w:rPr>
          <w:rFonts w:ascii="Franklin Gothic Book" w:hAnsi="Franklin Gothic Book"/>
          <w:szCs w:val="28"/>
        </w:rPr>
        <w:t xml:space="preserve">. </w:t>
      </w:r>
    </w:p>
    <w:p w:rsidR="00C55B7F" w:rsidRPr="002E298C" w:rsidRDefault="00C55B7F" w:rsidP="00C55B7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AdihausDIN"/>
          <w:sz w:val="24"/>
          <w:szCs w:val="28"/>
          <w:lang w:val="el-GR"/>
        </w:rPr>
      </w:pPr>
      <w:r w:rsidRPr="002E298C">
        <w:rPr>
          <w:rFonts w:ascii="Franklin Gothic Book" w:hAnsi="Franklin Gothic Book" w:cs="AdihausDIN"/>
          <w:sz w:val="24"/>
          <w:szCs w:val="28"/>
          <w:lang w:val="en-US"/>
        </w:rPr>
        <w:t>adidas</w:t>
      </w:r>
      <w:r w:rsidRPr="002E298C">
        <w:rPr>
          <w:rFonts w:ascii="Franklin Gothic Book" w:hAnsi="Franklin Gothic Book" w:cs="AdihausDIN"/>
          <w:sz w:val="24"/>
          <w:szCs w:val="28"/>
          <w:lang w:val="el-GR"/>
        </w:rPr>
        <w:t>.</w:t>
      </w:r>
      <w:r w:rsidRPr="002E298C">
        <w:rPr>
          <w:rFonts w:ascii="Franklin Gothic Book" w:hAnsi="Franklin Gothic Book" w:cs="AdihausDIN"/>
          <w:sz w:val="24"/>
          <w:szCs w:val="28"/>
          <w:lang w:val="en-US"/>
        </w:rPr>
        <w:t>gr</w:t>
      </w:r>
      <w:r w:rsidRPr="002E298C">
        <w:rPr>
          <w:rFonts w:ascii="Franklin Gothic Book" w:hAnsi="Franklin Gothic Book" w:cs="AdihausDIN"/>
          <w:sz w:val="24"/>
          <w:szCs w:val="28"/>
          <w:lang w:val="el-GR"/>
        </w:rPr>
        <w:t>/</w:t>
      </w:r>
      <w:r w:rsidRPr="002E298C">
        <w:rPr>
          <w:rFonts w:ascii="Franklin Gothic Book" w:hAnsi="Franklin Gothic Book" w:cs="AdihausDIN"/>
          <w:sz w:val="24"/>
          <w:szCs w:val="28"/>
          <w:lang w:val="en-US"/>
        </w:rPr>
        <w:t>deerupt</w:t>
      </w:r>
    </w:p>
    <w:p w:rsidR="00C55B7F" w:rsidRPr="002E298C" w:rsidRDefault="00C55B7F" w:rsidP="00C55B7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AdihausDIN"/>
          <w:sz w:val="28"/>
          <w:szCs w:val="28"/>
          <w:lang w:val="el-GR"/>
        </w:rPr>
      </w:pPr>
    </w:p>
    <w:p w:rsidR="00C55B7F" w:rsidRPr="002E298C" w:rsidRDefault="00C55B7F" w:rsidP="00C55B7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AdihausDIN"/>
          <w:sz w:val="24"/>
          <w:szCs w:val="24"/>
          <w:lang w:val="el-GR"/>
        </w:rPr>
      </w:pPr>
      <w:r w:rsidRPr="002E298C">
        <w:rPr>
          <w:rFonts w:ascii="Franklin Gothic Book" w:hAnsi="Franklin Gothic Book" w:cs="AdihausDIN"/>
          <w:sz w:val="24"/>
          <w:szCs w:val="24"/>
          <w:lang w:val="el-GR"/>
        </w:rPr>
        <w:t>#</w:t>
      </w:r>
      <w:r w:rsidRPr="002E298C">
        <w:rPr>
          <w:rFonts w:ascii="Franklin Gothic Book" w:hAnsi="Franklin Gothic Book" w:cs="AdihausDIN"/>
          <w:sz w:val="24"/>
          <w:szCs w:val="24"/>
          <w:lang w:val="en-US"/>
        </w:rPr>
        <w:t>DEERUPT</w:t>
      </w:r>
    </w:p>
    <w:p w:rsidR="00944066" w:rsidRPr="002E298C" w:rsidRDefault="00944066" w:rsidP="00C55B7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AdihausDIN"/>
          <w:sz w:val="24"/>
          <w:szCs w:val="24"/>
          <w:lang w:val="el-GR"/>
        </w:rPr>
      </w:pPr>
    </w:p>
    <w:p w:rsidR="00C55B7F" w:rsidRPr="002E298C" w:rsidRDefault="001766BD" w:rsidP="00944066">
      <w:pPr>
        <w:pStyle w:val="Default"/>
        <w:spacing w:after="120" w:line="276" w:lineRule="auto"/>
        <w:jc w:val="center"/>
        <w:rPr>
          <w:rFonts w:ascii="Franklin Gothic Book" w:eastAsia="Calibri" w:hAnsi="Franklin Gothic Book"/>
          <w:i/>
        </w:rPr>
      </w:pPr>
      <w:r w:rsidRPr="002E298C">
        <w:rPr>
          <w:rFonts w:ascii="Franklin Gothic Book" w:hAnsi="Franklin Gothic Book"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7AAA7CE7" wp14:editId="79869FA1">
            <wp:simplePos x="0" y="0"/>
            <wp:positionH relativeFrom="page">
              <wp:posOffset>11991975</wp:posOffset>
            </wp:positionH>
            <wp:positionV relativeFrom="page">
              <wp:posOffset>8582025</wp:posOffset>
            </wp:positionV>
            <wp:extent cx="3572510" cy="16954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55B7F" w:rsidRPr="002E298C">
        <w:rPr>
          <w:rFonts w:ascii="Franklin Gothic Book" w:eastAsia="Calibri" w:hAnsi="Franklin Gothic Book" w:cs="Calibri"/>
          <w:i/>
        </w:rPr>
        <w:t>Για</w:t>
      </w:r>
      <w:r w:rsidR="00C55B7F" w:rsidRPr="002E298C">
        <w:rPr>
          <w:rFonts w:ascii="Franklin Gothic Book" w:eastAsia="Calibri" w:hAnsi="Franklin Gothic Book"/>
          <w:i/>
        </w:rPr>
        <w:t xml:space="preserve"> π</w:t>
      </w:r>
      <w:r w:rsidR="00C55B7F" w:rsidRPr="002E298C">
        <w:rPr>
          <w:rFonts w:ascii="Franklin Gothic Book" w:eastAsia="Calibri" w:hAnsi="Franklin Gothic Book" w:cs="Calibri"/>
          <w:i/>
        </w:rPr>
        <w:t>ερισσότερα</w:t>
      </w:r>
      <w:r w:rsidR="00C55B7F" w:rsidRPr="002E298C">
        <w:rPr>
          <w:rFonts w:ascii="Franklin Gothic Book" w:eastAsia="Calibri" w:hAnsi="Franklin Gothic Book"/>
          <w:i/>
        </w:rPr>
        <w:t xml:space="preserve"> </w:t>
      </w:r>
      <w:r w:rsidR="00C55B7F" w:rsidRPr="002E298C">
        <w:rPr>
          <w:rFonts w:ascii="Franklin Gothic Book" w:eastAsia="Calibri" w:hAnsi="Franklin Gothic Book" w:cs="Calibri"/>
          <w:i/>
        </w:rPr>
        <w:t>νέα</w:t>
      </w:r>
      <w:r w:rsidR="00C55B7F" w:rsidRPr="002E298C">
        <w:rPr>
          <w:rFonts w:ascii="Franklin Gothic Book" w:eastAsia="Calibri" w:hAnsi="Franklin Gothic Book"/>
          <w:i/>
        </w:rPr>
        <w:t>, μ</w:t>
      </w:r>
      <w:r w:rsidR="00C55B7F" w:rsidRPr="002E298C">
        <w:rPr>
          <w:rFonts w:ascii="Franklin Gothic Book" w:eastAsia="Calibri" w:hAnsi="Franklin Gothic Book" w:cs="Calibri"/>
          <w:i/>
        </w:rPr>
        <w:t>είνετε</w:t>
      </w:r>
      <w:r w:rsidR="00C55B7F" w:rsidRPr="002E298C">
        <w:rPr>
          <w:rFonts w:ascii="Franklin Gothic Book" w:eastAsia="Calibri" w:hAnsi="Franklin Gothic Book"/>
          <w:i/>
        </w:rPr>
        <w:t xml:space="preserve"> </w:t>
      </w:r>
      <w:r w:rsidR="00C55B7F" w:rsidRPr="002E298C">
        <w:rPr>
          <w:rFonts w:ascii="Franklin Gothic Book" w:eastAsia="Calibri" w:hAnsi="Franklin Gothic Book" w:cs="Calibri"/>
          <w:i/>
        </w:rPr>
        <w:t>συντονισ</w:t>
      </w:r>
      <w:r w:rsidR="00C55B7F" w:rsidRPr="002E298C">
        <w:rPr>
          <w:rFonts w:ascii="Franklin Gothic Book" w:eastAsia="Calibri" w:hAnsi="Franklin Gothic Book"/>
          <w:i/>
        </w:rPr>
        <w:t>μ</w:t>
      </w:r>
      <w:r w:rsidR="00C55B7F" w:rsidRPr="002E298C">
        <w:rPr>
          <w:rFonts w:ascii="Franklin Gothic Book" w:eastAsia="Calibri" w:hAnsi="Franklin Gothic Book" w:cs="Calibri"/>
          <w:i/>
        </w:rPr>
        <w:t>ένοι</w:t>
      </w:r>
      <w:r w:rsidR="00C55B7F" w:rsidRPr="002E298C">
        <w:rPr>
          <w:rFonts w:ascii="Franklin Gothic Book" w:eastAsia="Calibri" w:hAnsi="Franklin Gothic Book"/>
          <w:i/>
        </w:rPr>
        <w:t xml:space="preserve"> </w:t>
      </w:r>
      <w:r w:rsidR="00C55B7F" w:rsidRPr="002E298C">
        <w:rPr>
          <w:rFonts w:ascii="Franklin Gothic Book" w:eastAsia="Calibri" w:hAnsi="Franklin Gothic Book" w:cs="Calibri"/>
          <w:i/>
        </w:rPr>
        <w:t>στη</w:t>
      </w:r>
      <w:r w:rsidR="00C55B7F" w:rsidRPr="002E298C">
        <w:rPr>
          <w:rFonts w:ascii="Franklin Gothic Book" w:eastAsia="Calibri" w:hAnsi="Franklin Gothic Book"/>
          <w:i/>
        </w:rPr>
        <w:t xml:space="preserve"> </w:t>
      </w:r>
      <w:hyperlink r:id="rId8" w:history="1">
        <w:r w:rsidR="00C55B7F" w:rsidRPr="002E298C">
          <w:rPr>
            <w:rFonts w:ascii="Franklin Gothic Book" w:eastAsia="Calibri" w:hAnsi="Franklin Gothic Book"/>
            <w:i/>
            <w:color w:val="0000FF"/>
            <w:u w:val="single"/>
          </w:rPr>
          <w:t xml:space="preserve">Facebook Page </w:t>
        </w:r>
        <w:r w:rsidR="00C55B7F" w:rsidRPr="002E298C">
          <w:rPr>
            <w:rFonts w:ascii="Franklin Gothic Book" w:eastAsia="Calibri" w:hAnsi="Franklin Gothic Book" w:cs="Calibri"/>
            <w:i/>
            <w:color w:val="0000FF"/>
            <w:u w:val="single"/>
          </w:rPr>
          <w:t>των</w:t>
        </w:r>
        <w:r w:rsidR="00C55B7F" w:rsidRPr="002E298C">
          <w:rPr>
            <w:rFonts w:ascii="Franklin Gothic Book" w:eastAsia="Calibri" w:hAnsi="Franklin Gothic Book"/>
            <w:i/>
            <w:color w:val="0000FF"/>
            <w:u w:val="single"/>
          </w:rPr>
          <w:t xml:space="preserve"> adidas Originals</w:t>
        </w:r>
      </w:hyperlink>
      <w:r w:rsidR="00C55B7F" w:rsidRPr="002E298C">
        <w:rPr>
          <w:rFonts w:ascii="Franklin Gothic Book" w:eastAsia="Calibri" w:hAnsi="Franklin Gothic Book"/>
          <w:i/>
        </w:rPr>
        <w:t xml:space="preserve"> </w:t>
      </w:r>
      <w:r w:rsidR="00C55B7F" w:rsidRPr="002E298C">
        <w:rPr>
          <w:rFonts w:ascii="Franklin Gothic Book" w:eastAsia="Calibri" w:hAnsi="Franklin Gothic Book" w:cs="Calibri"/>
          <w:i/>
        </w:rPr>
        <w:t>και</w:t>
      </w:r>
      <w:r w:rsidR="00C55B7F" w:rsidRPr="002E298C">
        <w:rPr>
          <w:rFonts w:ascii="Franklin Gothic Book" w:eastAsia="Calibri" w:hAnsi="Franklin Gothic Book"/>
          <w:i/>
        </w:rPr>
        <w:t xml:space="preserve"> </w:t>
      </w:r>
      <w:r w:rsidR="00C55B7F" w:rsidRPr="002E298C">
        <w:rPr>
          <w:rFonts w:ascii="Franklin Gothic Book" w:eastAsia="Calibri" w:hAnsi="Franklin Gothic Book" w:cs="Calibri"/>
          <w:i/>
        </w:rPr>
        <w:t>στο</w:t>
      </w:r>
      <w:r w:rsidR="00C55B7F" w:rsidRPr="002E298C">
        <w:rPr>
          <w:rFonts w:ascii="Franklin Gothic Book" w:eastAsia="Calibri" w:hAnsi="Franklin Gothic Book"/>
          <w:i/>
        </w:rPr>
        <w:t xml:space="preserve"> </w:t>
      </w:r>
      <w:hyperlink r:id="rId9" w:history="1">
        <w:r w:rsidR="00C55B7F" w:rsidRPr="002E298C">
          <w:rPr>
            <w:rFonts w:ascii="Franklin Gothic Book" w:eastAsia="Calibri" w:hAnsi="Franklin Gothic Book"/>
            <w:i/>
            <w:color w:val="0000FF"/>
            <w:u w:val="single"/>
          </w:rPr>
          <w:t>@adidasgr</w:t>
        </w:r>
      </w:hyperlink>
      <w:r w:rsidR="00C55B7F" w:rsidRPr="002E298C">
        <w:rPr>
          <w:rFonts w:ascii="Franklin Gothic Book" w:eastAsia="Calibri" w:hAnsi="Franklin Gothic Book"/>
          <w:i/>
        </w:rPr>
        <w:t xml:space="preserve"> </w:t>
      </w:r>
      <w:r w:rsidR="00C55B7F" w:rsidRPr="002E298C">
        <w:rPr>
          <w:rFonts w:ascii="Franklin Gothic Book" w:eastAsia="Calibri" w:hAnsi="Franklin Gothic Book" w:cs="Calibri"/>
          <w:i/>
        </w:rPr>
        <w:t>στο</w:t>
      </w:r>
      <w:r w:rsidR="00C55B7F" w:rsidRPr="002E298C">
        <w:rPr>
          <w:rFonts w:ascii="Franklin Gothic Book" w:eastAsia="Calibri" w:hAnsi="Franklin Gothic Book"/>
          <w:i/>
        </w:rPr>
        <w:t xml:space="preserve"> Instagram.</w:t>
      </w:r>
    </w:p>
    <w:p w:rsidR="00765BC2" w:rsidRDefault="002E298C" w:rsidP="00BE57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Franklin Gothic Book" w:hAnsi="Franklin Gothic Book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685800</wp:posOffset>
            </wp:positionV>
            <wp:extent cx="3572510" cy="16954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7B6">
        <w:rPr>
          <w:rFonts w:ascii="Franklin Gothic Book" w:hAnsi="Franklin Gothic Book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7C12DE9" wp14:editId="290B1DB6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4305935" cy="13239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E79" w:rsidRPr="00C55B7F">
        <w:rPr>
          <w:rFonts w:ascii="Franklin Gothic Book" w:hAnsi="Franklin Gothic Book"/>
          <w:lang w:val="el-GR"/>
        </w:rPr>
        <w:t xml:space="preserve"> </w:t>
      </w:r>
    </w:p>
    <w:sectPr w:rsidR="00765BC2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8C3" w:rsidRDefault="000758C3" w:rsidP="001B2627">
      <w:pPr>
        <w:spacing w:line="240" w:lineRule="auto"/>
      </w:pPr>
      <w:r>
        <w:separator/>
      </w:r>
    </w:p>
  </w:endnote>
  <w:endnote w:type="continuationSeparator" w:id="0">
    <w:p w:rsidR="000758C3" w:rsidRDefault="000758C3" w:rsidP="001B2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dihausDIN">
    <w:altName w:val="Segoe Script"/>
    <w:charset w:val="00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Proxima Nova">
    <w:altName w:val="Calibri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8C3" w:rsidRDefault="000758C3" w:rsidP="001B2627">
      <w:pPr>
        <w:spacing w:line="240" w:lineRule="auto"/>
      </w:pPr>
      <w:r>
        <w:separator/>
      </w:r>
    </w:p>
  </w:footnote>
  <w:footnote w:type="continuationSeparator" w:id="0">
    <w:p w:rsidR="000758C3" w:rsidRDefault="000758C3" w:rsidP="001B2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627" w:rsidRDefault="001B2627" w:rsidP="001B2627">
    <w:pPr>
      <w:pStyle w:val="Header"/>
      <w:spacing w:before="360"/>
      <w:ind w:right="140"/>
      <w:rPr>
        <w:rFonts w:ascii="AdiHaus" w:hAnsi="AdiHaus"/>
        <w:b/>
        <w:sz w:val="28"/>
        <w:szCs w:val="28"/>
        <w:lang w:val="de-DE"/>
      </w:rPr>
    </w:pPr>
  </w:p>
  <w:p w:rsidR="001B2627" w:rsidRDefault="001B2627" w:rsidP="001B2627">
    <w:pPr>
      <w:pStyle w:val="Header"/>
      <w:spacing w:before="360"/>
      <w:ind w:right="140"/>
      <w:rPr>
        <w:rFonts w:ascii="AdiHaus" w:hAnsi="AdiHaus"/>
        <w:b/>
        <w:sz w:val="28"/>
        <w:szCs w:val="28"/>
        <w:lang w:val="de-DE" w:eastAsia="en-US"/>
      </w:rPr>
    </w:pPr>
    <w:r>
      <w:rPr>
        <w:rFonts w:asciiTheme="minorHAnsi" w:hAnsiTheme="minorHAnsi"/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54CBEFC1" wp14:editId="2EB9A4A4">
          <wp:simplePos x="0" y="0"/>
          <wp:positionH relativeFrom="column">
            <wp:posOffset>5476875</wp:posOffset>
          </wp:positionH>
          <wp:positionV relativeFrom="page">
            <wp:posOffset>457200</wp:posOffset>
          </wp:positionV>
          <wp:extent cx="455295" cy="443230"/>
          <wp:effectExtent l="0" t="0" r="1905" b="0"/>
          <wp:wrapSquare wrapText="bothSides"/>
          <wp:docPr id="1" name="Picture 1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iHaus" w:hAnsi="AdiHaus"/>
        <w:b/>
        <w:sz w:val="28"/>
        <w:szCs w:val="28"/>
        <w:lang w:val="de-DE"/>
      </w:rPr>
      <w:t>What’s Hot</w:t>
    </w:r>
    <w:r w:rsidR="00673274">
      <w:rPr>
        <w:rFonts w:ascii="AdiHaus" w:hAnsi="AdiHaus"/>
        <w:b/>
        <w:sz w:val="28"/>
        <w:szCs w:val="28"/>
        <w:lang w:val="de-DE"/>
      </w:rPr>
      <w:t xml:space="preserve">                          </w:t>
    </w:r>
  </w:p>
  <w:p w:rsidR="001B2627" w:rsidRDefault="001B2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C2"/>
    <w:rsid w:val="000758C3"/>
    <w:rsid w:val="000B55AF"/>
    <w:rsid w:val="000C6E62"/>
    <w:rsid w:val="001766BD"/>
    <w:rsid w:val="001B2627"/>
    <w:rsid w:val="001F1EFC"/>
    <w:rsid w:val="001F49C7"/>
    <w:rsid w:val="00244A33"/>
    <w:rsid w:val="00275DB9"/>
    <w:rsid w:val="002E298C"/>
    <w:rsid w:val="002F078D"/>
    <w:rsid w:val="00366712"/>
    <w:rsid w:val="00424FF2"/>
    <w:rsid w:val="00426945"/>
    <w:rsid w:val="00471362"/>
    <w:rsid w:val="004D67B6"/>
    <w:rsid w:val="004E0680"/>
    <w:rsid w:val="004F6E7E"/>
    <w:rsid w:val="00536533"/>
    <w:rsid w:val="005B0840"/>
    <w:rsid w:val="005D1F93"/>
    <w:rsid w:val="005D5AEC"/>
    <w:rsid w:val="005F00F3"/>
    <w:rsid w:val="00664350"/>
    <w:rsid w:val="00673274"/>
    <w:rsid w:val="00692EB6"/>
    <w:rsid w:val="006F2E40"/>
    <w:rsid w:val="0073083B"/>
    <w:rsid w:val="00754CF5"/>
    <w:rsid w:val="00765BC2"/>
    <w:rsid w:val="007D52EE"/>
    <w:rsid w:val="00877F22"/>
    <w:rsid w:val="008E6435"/>
    <w:rsid w:val="00914F98"/>
    <w:rsid w:val="00944066"/>
    <w:rsid w:val="009A4606"/>
    <w:rsid w:val="009F16E5"/>
    <w:rsid w:val="00A275FF"/>
    <w:rsid w:val="00A64ED9"/>
    <w:rsid w:val="00A761A5"/>
    <w:rsid w:val="00AC7E79"/>
    <w:rsid w:val="00B6172B"/>
    <w:rsid w:val="00BE4E89"/>
    <w:rsid w:val="00BE5799"/>
    <w:rsid w:val="00C24AAC"/>
    <w:rsid w:val="00C55B7F"/>
    <w:rsid w:val="00D938C6"/>
    <w:rsid w:val="00E3143F"/>
    <w:rsid w:val="00E66F26"/>
    <w:rsid w:val="00EF6624"/>
    <w:rsid w:val="00F3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CA63BA"/>
  <w15:docId w15:val="{CA65038D-4D8C-4952-8994-C16E9A3B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nhideWhenUsed/>
    <w:rsid w:val="001B262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B2627"/>
  </w:style>
  <w:style w:type="paragraph" w:styleId="Footer">
    <w:name w:val="footer"/>
    <w:basedOn w:val="Normal"/>
    <w:link w:val="FooterChar"/>
    <w:uiPriority w:val="99"/>
    <w:unhideWhenUsed/>
    <w:rsid w:val="001B262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27"/>
  </w:style>
  <w:style w:type="paragraph" w:customStyle="1" w:styleId="Default">
    <w:name w:val="Default"/>
    <w:rsid w:val="00C55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AdihausDIN" w:eastAsiaTheme="minorHAnsi" w:hAnsi="AdihausDIN" w:cs="AdihausDIN"/>
      <w:sz w:val="24"/>
      <w:szCs w:val="24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F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origina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didas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17041-1CCF-4071-8A56-67C3A7E1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Benjamin-Wardle, RaEsa</dc:creator>
  <cp:lastModifiedBy>Sofia Vourlaki</cp:lastModifiedBy>
  <cp:revision>3</cp:revision>
  <dcterms:created xsi:type="dcterms:W3CDTF">2018-03-19T10:54:00Z</dcterms:created>
  <dcterms:modified xsi:type="dcterms:W3CDTF">2018-03-19T10:55:00Z</dcterms:modified>
</cp:coreProperties>
</file>