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031F9" w14:textId="1ECD1E95" w:rsidR="00CA66A8" w:rsidRPr="00645DE6" w:rsidRDefault="000B070F" w:rsidP="00CF6A84">
      <w:pPr>
        <w:spacing w:line="330" w:lineRule="atLeast"/>
        <w:jc w:val="center"/>
        <w:rPr>
          <w:rFonts w:ascii="AdihausDIN" w:hAnsi="AdihausDIN" w:cs="AdihausDIN"/>
          <w:b/>
          <w:sz w:val="22"/>
          <w:szCs w:val="22"/>
        </w:rPr>
      </w:pPr>
      <w:r>
        <w:rPr>
          <w:rFonts w:ascii="AdihausDIN" w:hAnsi="AdihausDIN" w:cs="AdihausDIN"/>
          <w:b/>
          <w:sz w:val="22"/>
          <w:szCs w:val="22"/>
        </w:rPr>
        <w:t>adidas présente AMPHI, pour la sportive polyvalente</w:t>
      </w:r>
    </w:p>
    <w:p w14:paraId="2E1A02E9" w14:textId="77777777" w:rsidR="00CF6A84" w:rsidRPr="00645DE6" w:rsidRDefault="00CF6A84" w:rsidP="00CF6A84">
      <w:pPr>
        <w:spacing w:line="330" w:lineRule="atLeast"/>
        <w:jc w:val="center"/>
        <w:rPr>
          <w:rFonts w:ascii="AdihausDIN" w:eastAsia="Times New Roman" w:hAnsi="AdihausDIN" w:cs="AdihausDIN"/>
          <w:b/>
          <w:sz w:val="22"/>
          <w:szCs w:val="22"/>
        </w:rPr>
      </w:pPr>
    </w:p>
    <w:p w14:paraId="36EE7C3D" w14:textId="51A9AE18" w:rsidR="000A641C" w:rsidRPr="00645DE6" w:rsidRDefault="00CA66A8" w:rsidP="00CA66A8">
      <w:pPr>
        <w:spacing w:line="330" w:lineRule="atLeast"/>
        <w:jc w:val="center"/>
        <w:rPr>
          <w:rFonts w:ascii="AdihausDIN" w:eastAsia="Times New Roman" w:hAnsi="AdihausDIN" w:cs="AdihausDIN"/>
          <w:b/>
          <w:sz w:val="22"/>
          <w:szCs w:val="22"/>
        </w:rPr>
      </w:pPr>
      <w:r>
        <w:rPr>
          <w:rFonts w:ascii="AdihausDIN" w:eastAsia="Times New Roman" w:hAnsi="AdihausDIN" w:cs="AdihausDIN"/>
          <w:b/>
          <w:sz w:val="22"/>
          <w:szCs w:val="22"/>
        </w:rPr>
        <w:t>– Des vêtements actifs de première classe pour celles qui s'entraînent à la plage ou en contact avec l'eau -</w:t>
      </w:r>
    </w:p>
    <w:p w14:paraId="68BAFF83" w14:textId="34556B45" w:rsidR="00CA66A8" w:rsidRPr="00645DE6" w:rsidRDefault="00450605" w:rsidP="00CA66A8">
      <w:pPr>
        <w:spacing w:line="330" w:lineRule="atLeast"/>
        <w:jc w:val="center"/>
        <w:rPr>
          <w:rFonts w:ascii="AdihausDIN" w:eastAsia="Times New Roman" w:hAnsi="AdihausDIN" w:cs="AdihausDIN"/>
          <w:b/>
          <w:sz w:val="22"/>
          <w:szCs w:val="22"/>
        </w:rPr>
      </w:pPr>
      <w:r>
        <w:rPr>
          <w:rFonts w:ascii="AdihausDIN" w:eastAsia="Times New Roman" w:hAnsi="AdihausDIN" w:cs="AdihausDIN"/>
          <w:b/>
          <w:sz w:val="22"/>
          <w:szCs w:val="22"/>
        </w:rPr>
        <w:t>– Hauts et bas disponibles séparément, pour un look mix-and-match –</w:t>
      </w:r>
    </w:p>
    <w:p w14:paraId="50F4F0A7" w14:textId="4FE35E73" w:rsidR="00E3180E" w:rsidRPr="00DE5AF3" w:rsidRDefault="00E3180E" w:rsidP="00CA66A8">
      <w:pPr>
        <w:spacing w:line="330" w:lineRule="atLeast"/>
        <w:jc w:val="center"/>
        <w:rPr>
          <w:rFonts w:ascii="AdihausDIN" w:eastAsia="Times New Roman" w:hAnsi="AdihausDIN" w:cs="AdihausDIN"/>
          <w:b/>
          <w:sz w:val="22"/>
          <w:szCs w:val="22"/>
          <w:lang w:val="de-DE"/>
        </w:rPr>
      </w:pPr>
      <w:r>
        <w:rPr>
          <w:rFonts w:ascii="AdihausDIN" w:eastAsia="Times New Roman" w:hAnsi="AdihausDIN" w:cs="AdihausDIN"/>
          <w:sz w:val="22"/>
          <w:szCs w:val="22"/>
        </w:rPr>
        <w:t> </w:t>
      </w:r>
      <w:r w:rsidRPr="00DE5AF3">
        <w:rPr>
          <w:rFonts w:ascii="AdihausDIN" w:eastAsia="Times New Roman" w:hAnsi="AdihausDIN" w:cs="AdihausDIN"/>
          <w:b/>
          <w:sz w:val="22"/>
          <w:szCs w:val="22"/>
          <w:lang w:val="de-DE"/>
        </w:rPr>
        <w:t xml:space="preserve">– En </w:t>
      </w:r>
      <w:proofErr w:type="spellStart"/>
      <w:r w:rsidRPr="00DE5AF3">
        <w:rPr>
          <w:rFonts w:ascii="AdihausDIN" w:eastAsia="Times New Roman" w:hAnsi="AdihausDIN" w:cs="AdihausDIN"/>
          <w:b/>
          <w:sz w:val="22"/>
          <w:szCs w:val="22"/>
          <w:lang w:val="de-DE"/>
        </w:rPr>
        <w:t>vente</w:t>
      </w:r>
      <w:proofErr w:type="spellEnd"/>
      <w:r w:rsidRPr="00DE5AF3">
        <w:rPr>
          <w:rFonts w:ascii="AdihausDIN" w:eastAsia="Times New Roman" w:hAnsi="AdihausDIN" w:cs="AdihausDIN"/>
          <w:b/>
          <w:sz w:val="22"/>
          <w:szCs w:val="22"/>
          <w:lang w:val="de-DE"/>
        </w:rPr>
        <w:t xml:space="preserve"> à </w:t>
      </w:r>
      <w:proofErr w:type="spellStart"/>
      <w:r w:rsidRPr="00DE5AF3">
        <w:rPr>
          <w:rFonts w:ascii="AdihausDIN" w:eastAsia="Times New Roman" w:hAnsi="AdihausDIN" w:cs="AdihausDIN"/>
          <w:b/>
          <w:sz w:val="22"/>
          <w:szCs w:val="22"/>
          <w:lang w:val="de-DE"/>
        </w:rPr>
        <w:t>partir</w:t>
      </w:r>
      <w:proofErr w:type="spellEnd"/>
      <w:r w:rsidRPr="00DE5AF3">
        <w:rPr>
          <w:rFonts w:ascii="AdihausDIN" w:eastAsia="Times New Roman" w:hAnsi="AdihausDIN" w:cs="AdihausDIN"/>
          <w:b/>
          <w:sz w:val="22"/>
          <w:szCs w:val="22"/>
          <w:lang w:val="de-DE"/>
        </w:rPr>
        <w:t xml:space="preserve"> du 1</w:t>
      </w:r>
      <w:r w:rsidRPr="00DE5AF3">
        <w:rPr>
          <w:rFonts w:ascii="AdihausDIN" w:eastAsia="Times New Roman" w:hAnsi="AdihausDIN" w:cs="AdihausDIN"/>
          <w:b/>
          <w:sz w:val="22"/>
          <w:szCs w:val="22"/>
          <w:vertAlign w:val="superscript"/>
          <w:lang w:val="de-DE"/>
        </w:rPr>
        <w:t xml:space="preserve">er </w:t>
      </w:r>
      <w:proofErr w:type="spellStart"/>
      <w:r w:rsidRPr="00DE5AF3">
        <w:rPr>
          <w:rFonts w:ascii="AdihausDIN" w:eastAsia="Times New Roman" w:hAnsi="AdihausDIN" w:cs="AdihausDIN"/>
          <w:b/>
          <w:sz w:val="22"/>
          <w:szCs w:val="22"/>
          <w:lang w:val="de-DE"/>
        </w:rPr>
        <w:t>avril</w:t>
      </w:r>
      <w:proofErr w:type="spellEnd"/>
      <w:r w:rsidRPr="00DE5AF3">
        <w:rPr>
          <w:rFonts w:ascii="AdihausDIN" w:eastAsia="Times New Roman" w:hAnsi="AdihausDIN" w:cs="AdihausDIN"/>
          <w:b/>
          <w:sz w:val="22"/>
          <w:szCs w:val="22"/>
          <w:lang w:val="de-DE"/>
        </w:rPr>
        <w:t xml:space="preserve"> 2018–</w:t>
      </w:r>
    </w:p>
    <w:p w14:paraId="68E92E03" w14:textId="77777777" w:rsidR="00CA66A8" w:rsidRPr="00DE5AF3" w:rsidRDefault="00CA66A8" w:rsidP="00CA66A8">
      <w:pPr>
        <w:spacing w:line="330" w:lineRule="atLeast"/>
        <w:jc w:val="center"/>
        <w:rPr>
          <w:rFonts w:ascii="AdihausDIN" w:hAnsi="AdihausDIN" w:cs="AdihausDIN"/>
          <w:sz w:val="22"/>
          <w:szCs w:val="22"/>
          <w:lang w:val="de-DE"/>
        </w:rPr>
      </w:pPr>
      <w:r w:rsidRPr="00DE5AF3">
        <w:rPr>
          <w:rFonts w:ascii="AdihausDIN" w:hAnsi="AdihausDIN" w:cs="AdihausDIN"/>
          <w:b/>
          <w:bCs/>
          <w:sz w:val="21"/>
          <w:szCs w:val="21"/>
          <w:lang w:val="de-DE"/>
        </w:rPr>
        <w:t> </w:t>
      </w:r>
    </w:p>
    <w:p w14:paraId="55BDB5C2" w14:textId="3CBF8D83" w:rsidR="00CF375B" w:rsidRPr="00DE5AF3" w:rsidRDefault="21E12229" w:rsidP="21E12229">
      <w:pPr>
        <w:spacing w:line="360" w:lineRule="atLeast"/>
        <w:jc w:val="both"/>
        <w:rPr>
          <w:rFonts w:ascii="AdihausDIN" w:hAnsi="AdihausDIN" w:cs="AdihausDIN"/>
          <w:sz w:val="21"/>
          <w:szCs w:val="21"/>
          <w:lang w:val="de-DE"/>
        </w:rPr>
      </w:pPr>
      <w:r w:rsidRPr="00DE5AF3">
        <w:rPr>
          <w:rFonts w:ascii="AdihausDIN" w:hAnsi="AdihausDIN" w:cs="AdihausDIN"/>
          <w:b/>
          <w:bCs/>
          <w:sz w:val="22"/>
          <w:szCs w:val="22"/>
          <w:lang w:val="de-DE"/>
        </w:rPr>
        <w:t>Herzogenaurach, le 1</w:t>
      </w:r>
      <w:r w:rsidRPr="00DE5AF3">
        <w:rPr>
          <w:rFonts w:ascii="AdihausDIN" w:hAnsi="AdihausDIN" w:cs="AdihausDIN"/>
          <w:b/>
          <w:bCs/>
          <w:sz w:val="22"/>
          <w:szCs w:val="22"/>
          <w:vertAlign w:val="superscript"/>
          <w:lang w:val="de-DE"/>
        </w:rPr>
        <w:t>er</w:t>
      </w:r>
      <w:r w:rsidRPr="00DE5AF3">
        <w:rPr>
          <w:rFonts w:ascii="AdihausDIN" w:hAnsi="AdihausDIN" w:cs="AdihausDIN"/>
          <w:b/>
          <w:bCs/>
          <w:sz w:val="22"/>
          <w:szCs w:val="22"/>
          <w:lang w:val="de-DE"/>
        </w:rPr>
        <w:t xml:space="preserve"> </w:t>
      </w:r>
      <w:proofErr w:type="spellStart"/>
      <w:r w:rsidRPr="00DE5AF3">
        <w:rPr>
          <w:rFonts w:ascii="AdihausDIN" w:hAnsi="AdihausDIN" w:cs="AdihausDIN"/>
          <w:b/>
          <w:bCs/>
          <w:sz w:val="22"/>
          <w:szCs w:val="22"/>
          <w:lang w:val="de-DE"/>
        </w:rPr>
        <w:t>avril</w:t>
      </w:r>
      <w:proofErr w:type="spellEnd"/>
      <w:r w:rsidRPr="00DE5AF3">
        <w:rPr>
          <w:rFonts w:ascii="AdihausDIN" w:hAnsi="AdihausDIN" w:cs="AdihausDIN"/>
          <w:b/>
          <w:bCs/>
          <w:sz w:val="22"/>
          <w:szCs w:val="22"/>
          <w:lang w:val="de-DE"/>
        </w:rPr>
        <w:t xml:space="preserve"> 2018 —</w:t>
      </w:r>
      <w:r w:rsidRPr="00DE5AF3">
        <w:rPr>
          <w:rFonts w:ascii="AdihausDIN" w:hAnsi="AdihausDIN" w:cs="AdihausDIN"/>
          <w:lang w:val="de-DE"/>
        </w:rPr>
        <w:t> </w:t>
      </w:r>
      <w:proofErr w:type="spellStart"/>
      <w:r w:rsidRPr="00DE5AF3">
        <w:rPr>
          <w:rFonts w:ascii="AdihausDIN" w:hAnsi="AdihausDIN" w:cs="AdihausDIN"/>
          <w:sz w:val="21"/>
          <w:szCs w:val="21"/>
          <w:lang w:val="de-DE"/>
        </w:rPr>
        <w:t>Continuant</w:t>
      </w:r>
      <w:proofErr w:type="spellEnd"/>
      <w:r w:rsidRPr="00DE5AF3">
        <w:rPr>
          <w:rFonts w:ascii="AdihausDIN" w:hAnsi="AdihausDIN" w:cs="AdihausDIN"/>
          <w:sz w:val="21"/>
          <w:szCs w:val="21"/>
          <w:lang w:val="de-DE"/>
        </w:rPr>
        <w:t xml:space="preserve"> à </w:t>
      </w:r>
      <w:proofErr w:type="spellStart"/>
      <w:r w:rsidRPr="00DE5AF3">
        <w:rPr>
          <w:rFonts w:ascii="AdihausDIN" w:hAnsi="AdihausDIN" w:cs="AdihausDIN"/>
          <w:sz w:val="21"/>
          <w:szCs w:val="21"/>
          <w:lang w:val="de-DE"/>
        </w:rPr>
        <w:t>innover</w:t>
      </w:r>
      <w:proofErr w:type="spellEnd"/>
      <w:r w:rsidRPr="00DE5AF3">
        <w:rPr>
          <w:rFonts w:ascii="AdihausDIN" w:hAnsi="AdihausDIN" w:cs="AdihausDIN"/>
          <w:sz w:val="21"/>
          <w:szCs w:val="21"/>
          <w:lang w:val="de-DE"/>
        </w:rPr>
        <w:t xml:space="preserve"> et à </w:t>
      </w:r>
      <w:proofErr w:type="spellStart"/>
      <w:r w:rsidRPr="00DE5AF3">
        <w:rPr>
          <w:rFonts w:ascii="AdihausDIN" w:hAnsi="AdihausDIN" w:cs="AdihausDIN"/>
          <w:sz w:val="21"/>
          <w:szCs w:val="21"/>
          <w:lang w:val="de-DE"/>
        </w:rPr>
        <w:t>créer</w:t>
      </w:r>
      <w:proofErr w:type="spellEnd"/>
      <w:r w:rsidRPr="00DE5AF3">
        <w:rPr>
          <w:rFonts w:ascii="AdihausDIN" w:hAnsi="AdihausDIN" w:cs="AdihausDIN"/>
          <w:sz w:val="21"/>
          <w:szCs w:val="21"/>
          <w:lang w:val="de-DE"/>
        </w:rPr>
        <w:t xml:space="preserve">, </w:t>
      </w:r>
      <w:r w:rsidRPr="00DE5AF3">
        <w:rPr>
          <w:rFonts w:ascii="AdihausDIN" w:hAnsi="AdihausDIN" w:cs="AdihausDIN"/>
          <w:sz w:val="22"/>
          <w:szCs w:val="22"/>
          <w:lang w:val="de-DE"/>
        </w:rPr>
        <w:t>adidas</w:t>
      </w:r>
      <w:r w:rsidRPr="00DE5AF3">
        <w:rPr>
          <w:rFonts w:ascii="AdihausDIN" w:hAnsi="AdihausDIN" w:cs="AdihausDIN"/>
          <w:sz w:val="21"/>
          <w:szCs w:val="21"/>
          <w:lang w:val="de-DE"/>
        </w:rPr>
        <w:t xml:space="preserve"> </w:t>
      </w:r>
      <w:proofErr w:type="spellStart"/>
      <w:r w:rsidRPr="00DE5AF3">
        <w:rPr>
          <w:rFonts w:ascii="AdihausDIN" w:hAnsi="AdihausDIN" w:cs="AdihausDIN"/>
          <w:sz w:val="21"/>
          <w:szCs w:val="21"/>
          <w:lang w:val="de-DE"/>
        </w:rPr>
        <w:t>présente</w:t>
      </w:r>
      <w:proofErr w:type="spellEnd"/>
      <w:r w:rsidRPr="00DE5AF3">
        <w:rPr>
          <w:rFonts w:ascii="AdihausDIN" w:hAnsi="AdihausDIN" w:cs="AdihausDIN"/>
          <w:sz w:val="21"/>
          <w:szCs w:val="21"/>
          <w:lang w:val="de-DE"/>
        </w:rPr>
        <w:t xml:space="preserve"> </w:t>
      </w:r>
      <w:proofErr w:type="spellStart"/>
      <w:r w:rsidRPr="00DE5AF3">
        <w:rPr>
          <w:rFonts w:ascii="AdihausDIN" w:hAnsi="AdihausDIN" w:cs="AdihausDIN"/>
          <w:sz w:val="21"/>
          <w:szCs w:val="21"/>
          <w:lang w:val="de-DE"/>
        </w:rPr>
        <w:t>une</w:t>
      </w:r>
      <w:proofErr w:type="spellEnd"/>
      <w:r w:rsidRPr="00DE5AF3">
        <w:rPr>
          <w:rFonts w:ascii="AdihausDIN" w:hAnsi="AdihausDIN" w:cs="AdihausDIN"/>
          <w:sz w:val="21"/>
          <w:szCs w:val="21"/>
          <w:lang w:val="de-DE"/>
        </w:rPr>
        <w:t xml:space="preserve"> </w:t>
      </w:r>
      <w:proofErr w:type="spellStart"/>
      <w:r w:rsidRPr="00DE5AF3">
        <w:rPr>
          <w:rFonts w:ascii="AdihausDIN" w:hAnsi="AdihausDIN" w:cs="AdihausDIN"/>
          <w:sz w:val="21"/>
          <w:szCs w:val="21"/>
          <w:lang w:val="de-DE"/>
        </w:rPr>
        <w:t>première</w:t>
      </w:r>
      <w:proofErr w:type="spellEnd"/>
      <w:r w:rsidRPr="00DE5AF3">
        <w:rPr>
          <w:rFonts w:ascii="AdihausDIN" w:hAnsi="AdihausDIN" w:cs="AdihausDIN"/>
          <w:sz w:val="21"/>
          <w:szCs w:val="21"/>
          <w:lang w:val="de-DE"/>
        </w:rPr>
        <w:t xml:space="preserve">, AMPHI, </w:t>
      </w:r>
      <w:proofErr w:type="spellStart"/>
      <w:r w:rsidRPr="00DE5AF3">
        <w:rPr>
          <w:rFonts w:ascii="AdihausDIN" w:hAnsi="AdihausDIN" w:cs="AdihausDIN"/>
          <w:sz w:val="21"/>
          <w:szCs w:val="21"/>
          <w:lang w:val="de-DE"/>
        </w:rPr>
        <w:t>une</w:t>
      </w:r>
      <w:proofErr w:type="spellEnd"/>
      <w:r w:rsidRPr="00DE5AF3">
        <w:rPr>
          <w:rFonts w:ascii="AdihausDIN" w:hAnsi="AdihausDIN" w:cs="AdihausDIN"/>
          <w:sz w:val="21"/>
          <w:szCs w:val="21"/>
          <w:lang w:val="de-DE"/>
        </w:rPr>
        <w:t xml:space="preserve"> </w:t>
      </w:r>
      <w:proofErr w:type="spellStart"/>
      <w:r w:rsidRPr="00DE5AF3">
        <w:rPr>
          <w:rFonts w:ascii="AdihausDIN" w:hAnsi="AdihausDIN" w:cs="AdihausDIN"/>
          <w:sz w:val="21"/>
          <w:szCs w:val="21"/>
          <w:lang w:val="de-DE"/>
        </w:rPr>
        <w:t>collection</w:t>
      </w:r>
      <w:proofErr w:type="spellEnd"/>
      <w:r w:rsidRPr="00DE5AF3">
        <w:rPr>
          <w:rFonts w:ascii="AdihausDIN" w:hAnsi="AdihausDIN" w:cs="AdihausDIN"/>
          <w:sz w:val="21"/>
          <w:szCs w:val="21"/>
          <w:lang w:val="de-DE"/>
        </w:rPr>
        <w:t xml:space="preserve"> de </w:t>
      </w:r>
      <w:proofErr w:type="spellStart"/>
      <w:r w:rsidRPr="00DE5AF3">
        <w:rPr>
          <w:rFonts w:ascii="AdihausDIN" w:hAnsi="AdihausDIN" w:cs="AdihausDIN"/>
          <w:sz w:val="21"/>
          <w:szCs w:val="21"/>
          <w:lang w:val="de-DE"/>
        </w:rPr>
        <w:t>natation</w:t>
      </w:r>
      <w:proofErr w:type="spellEnd"/>
      <w:r w:rsidRPr="00DE5AF3">
        <w:rPr>
          <w:rFonts w:ascii="AdihausDIN" w:hAnsi="AdihausDIN" w:cs="AdihausDIN"/>
          <w:sz w:val="21"/>
          <w:szCs w:val="21"/>
          <w:lang w:val="de-DE"/>
        </w:rPr>
        <w:t xml:space="preserve"> polyvalente </w:t>
      </w:r>
      <w:proofErr w:type="spellStart"/>
      <w:r w:rsidRPr="00DE5AF3">
        <w:rPr>
          <w:rFonts w:ascii="AdihausDIN" w:hAnsi="AdihausDIN" w:cs="AdihausDIN"/>
          <w:sz w:val="21"/>
          <w:szCs w:val="21"/>
          <w:lang w:val="de-DE"/>
        </w:rPr>
        <w:t>pour</w:t>
      </w:r>
      <w:proofErr w:type="spellEnd"/>
      <w:r w:rsidRPr="00DE5AF3">
        <w:rPr>
          <w:rFonts w:ascii="AdihausDIN" w:hAnsi="AdihausDIN" w:cs="AdihausDIN"/>
          <w:sz w:val="21"/>
          <w:szCs w:val="21"/>
          <w:lang w:val="de-DE"/>
        </w:rPr>
        <w:t xml:space="preserve"> le </w:t>
      </w:r>
      <w:proofErr w:type="spellStart"/>
      <w:r w:rsidRPr="00DE5AF3">
        <w:rPr>
          <w:rFonts w:ascii="AdihausDIN" w:hAnsi="AdihausDIN" w:cs="AdihausDIN"/>
          <w:sz w:val="21"/>
          <w:szCs w:val="21"/>
          <w:lang w:val="de-DE"/>
        </w:rPr>
        <w:t>printemps</w:t>
      </w:r>
      <w:proofErr w:type="spellEnd"/>
      <w:r w:rsidRPr="00DE5AF3">
        <w:rPr>
          <w:rFonts w:ascii="AdihausDIN" w:hAnsi="AdihausDIN" w:cs="AdihausDIN"/>
          <w:sz w:val="21"/>
          <w:szCs w:val="21"/>
          <w:lang w:val="de-DE"/>
        </w:rPr>
        <w:t>/</w:t>
      </w:r>
      <w:proofErr w:type="spellStart"/>
      <w:r w:rsidRPr="00DE5AF3">
        <w:rPr>
          <w:rFonts w:ascii="AdihausDIN" w:hAnsi="AdihausDIN" w:cs="AdihausDIN"/>
          <w:sz w:val="21"/>
          <w:szCs w:val="21"/>
          <w:lang w:val="de-DE"/>
        </w:rPr>
        <w:t>été</w:t>
      </w:r>
      <w:proofErr w:type="spellEnd"/>
      <w:r w:rsidRPr="00DE5AF3">
        <w:rPr>
          <w:rFonts w:ascii="AdihausDIN" w:hAnsi="AdihausDIN" w:cs="AdihausDIN"/>
          <w:sz w:val="21"/>
          <w:szCs w:val="21"/>
          <w:lang w:val="de-DE"/>
        </w:rPr>
        <w:t xml:space="preserve"> 2018, </w:t>
      </w:r>
      <w:proofErr w:type="spellStart"/>
      <w:r w:rsidRPr="00DE5AF3">
        <w:rPr>
          <w:rFonts w:ascii="AdihausDIN" w:hAnsi="AdihausDIN" w:cs="AdihausDIN"/>
          <w:sz w:val="21"/>
          <w:szCs w:val="21"/>
          <w:lang w:val="de-DE"/>
        </w:rPr>
        <w:t>conçue</w:t>
      </w:r>
      <w:proofErr w:type="spellEnd"/>
      <w:r w:rsidRPr="00DE5AF3">
        <w:rPr>
          <w:rFonts w:ascii="AdihausDIN" w:hAnsi="AdihausDIN" w:cs="AdihausDIN"/>
          <w:sz w:val="21"/>
          <w:szCs w:val="21"/>
          <w:lang w:val="de-DE"/>
        </w:rPr>
        <w:t xml:space="preserve"> </w:t>
      </w:r>
      <w:proofErr w:type="spellStart"/>
      <w:r w:rsidRPr="00DE5AF3">
        <w:rPr>
          <w:rFonts w:ascii="AdihausDIN" w:hAnsi="AdihausDIN" w:cs="AdihausDIN"/>
          <w:sz w:val="21"/>
          <w:szCs w:val="21"/>
          <w:lang w:val="de-DE"/>
        </w:rPr>
        <w:t>pour</w:t>
      </w:r>
      <w:proofErr w:type="spellEnd"/>
      <w:r w:rsidRPr="00DE5AF3">
        <w:rPr>
          <w:rFonts w:ascii="AdihausDIN" w:hAnsi="AdihausDIN" w:cs="AdihausDIN"/>
          <w:sz w:val="21"/>
          <w:szCs w:val="21"/>
          <w:lang w:val="de-DE"/>
        </w:rPr>
        <w:t xml:space="preserve"> la sportive moderne </w:t>
      </w:r>
      <w:proofErr w:type="spellStart"/>
      <w:r w:rsidRPr="00DE5AF3">
        <w:rPr>
          <w:rFonts w:ascii="AdihausDIN" w:hAnsi="AdihausDIN" w:cs="AdihausDIN"/>
          <w:sz w:val="21"/>
          <w:szCs w:val="21"/>
          <w:lang w:val="de-DE"/>
        </w:rPr>
        <w:t>qui</w:t>
      </w:r>
      <w:proofErr w:type="spellEnd"/>
      <w:r w:rsidRPr="00DE5AF3">
        <w:rPr>
          <w:rFonts w:ascii="AdihausDIN" w:hAnsi="AdihausDIN" w:cs="AdihausDIN"/>
          <w:sz w:val="21"/>
          <w:szCs w:val="21"/>
          <w:lang w:val="de-DE"/>
        </w:rPr>
        <w:t xml:space="preserve"> </w:t>
      </w:r>
      <w:proofErr w:type="spellStart"/>
      <w:r w:rsidRPr="00DE5AF3">
        <w:rPr>
          <w:rFonts w:ascii="AdihausDIN" w:hAnsi="AdihausDIN" w:cs="AdihausDIN"/>
          <w:sz w:val="21"/>
          <w:szCs w:val="21"/>
          <w:lang w:val="de-DE"/>
        </w:rPr>
        <w:t>suit</w:t>
      </w:r>
      <w:proofErr w:type="spellEnd"/>
      <w:r w:rsidRPr="00DE5AF3">
        <w:rPr>
          <w:rFonts w:ascii="AdihausDIN" w:hAnsi="AdihausDIN" w:cs="AdihausDIN"/>
          <w:sz w:val="21"/>
          <w:szCs w:val="21"/>
          <w:lang w:val="de-DE"/>
        </w:rPr>
        <w:t xml:space="preserve"> </w:t>
      </w:r>
      <w:proofErr w:type="spellStart"/>
      <w:r w:rsidRPr="00DE5AF3">
        <w:rPr>
          <w:rFonts w:ascii="AdihausDIN" w:hAnsi="AdihausDIN" w:cs="AdihausDIN"/>
          <w:sz w:val="21"/>
          <w:szCs w:val="21"/>
          <w:lang w:val="de-DE"/>
        </w:rPr>
        <w:t>un</w:t>
      </w:r>
      <w:proofErr w:type="spellEnd"/>
      <w:r w:rsidRPr="00DE5AF3">
        <w:rPr>
          <w:rFonts w:ascii="AdihausDIN" w:hAnsi="AdihausDIN" w:cs="AdihausDIN"/>
          <w:sz w:val="21"/>
          <w:szCs w:val="21"/>
          <w:lang w:val="de-DE"/>
        </w:rPr>
        <w:t xml:space="preserve"> </w:t>
      </w:r>
      <w:proofErr w:type="spellStart"/>
      <w:r w:rsidRPr="00DE5AF3">
        <w:rPr>
          <w:rFonts w:ascii="AdihausDIN" w:hAnsi="AdihausDIN" w:cs="AdihausDIN"/>
          <w:sz w:val="21"/>
          <w:szCs w:val="21"/>
          <w:lang w:val="de-DE"/>
        </w:rPr>
        <w:t>programme</w:t>
      </w:r>
      <w:proofErr w:type="spellEnd"/>
      <w:r w:rsidRPr="00DE5AF3">
        <w:rPr>
          <w:rFonts w:ascii="AdihausDIN" w:hAnsi="AdihausDIN" w:cs="AdihausDIN"/>
          <w:sz w:val="21"/>
          <w:szCs w:val="21"/>
          <w:lang w:val="de-DE"/>
        </w:rPr>
        <w:t xml:space="preserve"> </w:t>
      </w:r>
      <w:proofErr w:type="spellStart"/>
      <w:r w:rsidRPr="00DE5AF3">
        <w:rPr>
          <w:rFonts w:ascii="AdihausDIN" w:hAnsi="AdihausDIN" w:cs="AdihausDIN"/>
          <w:sz w:val="21"/>
          <w:szCs w:val="21"/>
          <w:lang w:val="de-DE"/>
        </w:rPr>
        <w:t>d'entraînement</w:t>
      </w:r>
      <w:proofErr w:type="spellEnd"/>
      <w:r w:rsidRPr="00DE5AF3">
        <w:rPr>
          <w:rFonts w:ascii="AdihausDIN" w:hAnsi="AdihausDIN" w:cs="AdihausDIN"/>
          <w:sz w:val="21"/>
          <w:szCs w:val="21"/>
          <w:lang w:val="de-DE"/>
        </w:rPr>
        <w:t xml:space="preserve"> </w:t>
      </w:r>
      <w:proofErr w:type="spellStart"/>
      <w:r w:rsidRPr="00DE5AF3">
        <w:rPr>
          <w:rFonts w:ascii="AdihausDIN" w:hAnsi="AdihausDIN" w:cs="AdihausDIN"/>
          <w:sz w:val="21"/>
          <w:szCs w:val="21"/>
          <w:lang w:val="de-DE"/>
        </w:rPr>
        <w:t>varié</w:t>
      </w:r>
      <w:proofErr w:type="spellEnd"/>
      <w:r w:rsidRPr="00DE5AF3">
        <w:rPr>
          <w:rFonts w:ascii="AdihausDIN" w:hAnsi="AdihausDIN" w:cs="AdihausDIN"/>
          <w:sz w:val="21"/>
          <w:szCs w:val="21"/>
          <w:lang w:val="de-DE"/>
        </w:rPr>
        <w:t xml:space="preserve">, </w:t>
      </w:r>
      <w:proofErr w:type="spellStart"/>
      <w:r w:rsidRPr="00DE5AF3">
        <w:rPr>
          <w:rFonts w:ascii="AdihausDIN" w:hAnsi="AdihausDIN" w:cs="AdihausDIN"/>
          <w:sz w:val="21"/>
          <w:szCs w:val="21"/>
          <w:lang w:val="de-DE"/>
        </w:rPr>
        <w:t>que</w:t>
      </w:r>
      <w:proofErr w:type="spellEnd"/>
      <w:r w:rsidRPr="00DE5AF3">
        <w:rPr>
          <w:rFonts w:ascii="AdihausDIN" w:hAnsi="AdihausDIN" w:cs="AdihausDIN"/>
          <w:sz w:val="21"/>
          <w:szCs w:val="21"/>
          <w:lang w:val="de-DE"/>
        </w:rPr>
        <w:t xml:space="preserve"> </w:t>
      </w:r>
      <w:proofErr w:type="spellStart"/>
      <w:r w:rsidRPr="00DE5AF3">
        <w:rPr>
          <w:rFonts w:ascii="AdihausDIN" w:hAnsi="AdihausDIN" w:cs="AdihausDIN"/>
          <w:sz w:val="21"/>
          <w:szCs w:val="21"/>
          <w:lang w:val="de-DE"/>
        </w:rPr>
        <w:t>ce</w:t>
      </w:r>
      <w:proofErr w:type="spellEnd"/>
      <w:r w:rsidRPr="00DE5AF3">
        <w:rPr>
          <w:rFonts w:ascii="AdihausDIN" w:hAnsi="AdihausDIN" w:cs="AdihausDIN"/>
          <w:sz w:val="21"/>
          <w:szCs w:val="21"/>
          <w:lang w:val="de-DE"/>
        </w:rPr>
        <w:t xml:space="preserve"> </w:t>
      </w:r>
      <w:proofErr w:type="spellStart"/>
      <w:r w:rsidRPr="00DE5AF3">
        <w:rPr>
          <w:rFonts w:ascii="AdihausDIN" w:hAnsi="AdihausDIN" w:cs="AdihausDIN"/>
          <w:sz w:val="21"/>
          <w:szCs w:val="21"/>
          <w:lang w:val="de-DE"/>
        </w:rPr>
        <w:t>soit</w:t>
      </w:r>
      <w:proofErr w:type="spellEnd"/>
      <w:r w:rsidRPr="00DE5AF3">
        <w:rPr>
          <w:rFonts w:ascii="AdihausDIN" w:hAnsi="AdihausDIN" w:cs="AdihausDIN"/>
          <w:sz w:val="21"/>
          <w:szCs w:val="21"/>
          <w:lang w:val="de-DE"/>
        </w:rPr>
        <w:t xml:space="preserve"> </w:t>
      </w:r>
      <w:proofErr w:type="spellStart"/>
      <w:r w:rsidRPr="00DE5AF3">
        <w:rPr>
          <w:rFonts w:ascii="AdihausDIN" w:hAnsi="AdihausDIN" w:cs="AdihausDIN"/>
          <w:sz w:val="21"/>
          <w:szCs w:val="21"/>
          <w:lang w:val="de-DE"/>
        </w:rPr>
        <w:t>sur</w:t>
      </w:r>
      <w:proofErr w:type="spellEnd"/>
      <w:r w:rsidRPr="00DE5AF3">
        <w:rPr>
          <w:rFonts w:ascii="AdihausDIN" w:hAnsi="AdihausDIN" w:cs="AdihausDIN"/>
          <w:sz w:val="21"/>
          <w:szCs w:val="21"/>
          <w:lang w:val="de-DE"/>
        </w:rPr>
        <w:t xml:space="preserve">, </w:t>
      </w:r>
      <w:proofErr w:type="spellStart"/>
      <w:r w:rsidRPr="00DE5AF3">
        <w:rPr>
          <w:rFonts w:ascii="AdihausDIN" w:hAnsi="AdihausDIN" w:cs="AdihausDIN"/>
          <w:sz w:val="21"/>
          <w:szCs w:val="21"/>
          <w:lang w:val="de-DE"/>
        </w:rPr>
        <w:t>dans</w:t>
      </w:r>
      <w:proofErr w:type="spellEnd"/>
      <w:r w:rsidRPr="00DE5AF3">
        <w:rPr>
          <w:rFonts w:ascii="AdihausDIN" w:hAnsi="AdihausDIN" w:cs="AdihausDIN"/>
          <w:sz w:val="21"/>
          <w:szCs w:val="21"/>
          <w:lang w:val="de-DE"/>
        </w:rPr>
        <w:t xml:space="preserve"> </w:t>
      </w:r>
      <w:proofErr w:type="spellStart"/>
      <w:r w:rsidRPr="00DE5AF3">
        <w:rPr>
          <w:rFonts w:ascii="AdihausDIN" w:hAnsi="AdihausDIN" w:cs="AdihausDIN"/>
          <w:sz w:val="21"/>
          <w:szCs w:val="21"/>
          <w:lang w:val="de-DE"/>
        </w:rPr>
        <w:t>ou</w:t>
      </w:r>
      <w:proofErr w:type="spellEnd"/>
      <w:r w:rsidRPr="00DE5AF3">
        <w:rPr>
          <w:rFonts w:ascii="AdihausDIN" w:hAnsi="AdihausDIN" w:cs="AdihausDIN"/>
          <w:sz w:val="21"/>
          <w:szCs w:val="21"/>
          <w:lang w:val="de-DE"/>
        </w:rPr>
        <w:t xml:space="preserve"> </w:t>
      </w:r>
      <w:proofErr w:type="spellStart"/>
      <w:r w:rsidRPr="00DE5AF3">
        <w:rPr>
          <w:rFonts w:ascii="AdihausDIN" w:hAnsi="AdihausDIN" w:cs="AdihausDIN"/>
          <w:sz w:val="21"/>
          <w:szCs w:val="21"/>
          <w:lang w:val="de-DE"/>
        </w:rPr>
        <w:t>près</w:t>
      </w:r>
      <w:proofErr w:type="spellEnd"/>
      <w:r w:rsidRPr="00DE5AF3">
        <w:rPr>
          <w:rFonts w:ascii="AdihausDIN" w:hAnsi="AdihausDIN" w:cs="AdihausDIN"/>
          <w:sz w:val="21"/>
          <w:szCs w:val="21"/>
          <w:lang w:val="de-DE"/>
        </w:rPr>
        <w:t xml:space="preserve"> de </w:t>
      </w:r>
      <w:proofErr w:type="spellStart"/>
      <w:r w:rsidRPr="00DE5AF3">
        <w:rPr>
          <w:rFonts w:ascii="AdihausDIN" w:hAnsi="AdihausDIN" w:cs="AdihausDIN"/>
          <w:sz w:val="21"/>
          <w:szCs w:val="21"/>
          <w:lang w:val="de-DE"/>
        </w:rPr>
        <w:t>l'eau</w:t>
      </w:r>
      <w:proofErr w:type="spellEnd"/>
      <w:r w:rsidRPr="00DE5AF3">
        <w:rPr>
          <w:rFonts w:ascii="AdihausDIN" w:hAnsi="AdihausDIN" w:cs="AdihausDIN"/>
          <w:sz w:val="21"/>
          <w:szCs w:val="21"/>
          <w:lang w:val="de-DE"/>
        </w:rPr>
        <w:t>.</w:t>
      </w:r>
    </w:p>
    <w:p w14:paraId="75F96F13" w14:textId="6A07BFEE" w:rsidR="00A87D9F" w:rsidRPr="00DE5AF3" w:rsidRDefault="00A87D9F" w:rsidP="00154DF4">
      <w:pPr>
        <w:spacing w:line="360" w:lineRule="atLeast"/>
        <w:jc w:val="both"/>
        <w:rPr>
          <w:rFonts w:ascii="AdihausDIN" w:hAnsi="AdihausDIN" w:cs="AdihausDIN"/>
          <w:sz w:val="21"/>
          <w:szCs w:val="21"/>
          <w:lang w:val="de-DE"/>
        </w:rPr>
      </w:pPr>
    </w:p>
    <w:p w14:paraId="465AFF80" w14:textId="48AADBBF" w:rsidR="00DE5AF3" w:rsidRDefault="00DE5AF3" w:rsidP="00154DF4">
      <w:pPr>
        <w:spacing w:line="360" w:lineRule="atLeast"/>
        <w:jc w:val="both"/>
        <w:rPr>
          <w:rFonts w:ascii="AdihausDIN" w:hAnsi="AdihausDIN" w:cs="AdihausDIN"/>
          <w:sz w:val="21"/>
          <w:szCs w:val="21"/>
          <w:lang w:val="de-DE"/>
        </w:rPr>
      </w:pPr>
      <w:bookmarkStart w:id="0" w:name="_GoBack"/>
      <w:r>
        <w:rPr>
          <w:rFonts w:ascii="AdihausDIN" w:hAnsi="AdihausDIN" w:cs="AdihausDIN"/>
          <w:noProof/>
          <w:sz w:val="21"/>
          <w:szCs w:val="21"/>
          <w:lang w:val="de-DE" w:eastAsia="de-DE"/>
        </w:rPr>
        <w:drawing>
          <wp:inline distT="0" distB="0" distL="0" distR="0" wp14:anchorId="5DBD0E12" wp14:editId="4F38FAD5">
            <wp:extent cx="5731510" cy="286575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y_Visual_Horizontal.jpg"/>
                    <pic:cNvPicPr/>
                  </pic:nvPicPr>
                  <pic:blipFill>
                    <a:blip r:embed="rId8"/>
                    <a:stretch>
                      <a:fillRect/>
                    </a:stretch>
                  </pic:blipFill>
                  <pic:spPr>
                    <a:xfrm>
                      <a:off x="0" y="0"/>
                      <a:ext cx="5731510" cy="2865755"/>
                    </a:xfrm>
                    <a:prstGeom prst="rect">
                      <a:avLst/>
                    </a:prstGeom>
                  </pic:spPr>
                </pic:pic>
              </a:graphicData>
            </a:graphic>
          </wp:inline>
        </w:drawing>
      </w:r>
      <w:bookmarkEnd w:id="0"/>
    </w:p>
    <w:p w14:paraId="66429C03" w14:textId="77777777" w:rsidR="00DE5AF3" w:rsidRPr="00DE5AF3" w:rsidRDefault="00DE5AF3" w:rsidP="00154DF4">
      <w:pPr>
        <w:spacing w:line="360" w:lineRule="atLeast"/>
        <w:jc w:val="both"/>
        <w:rPr>
          <w:rFonts w:ascii="AdihausDIN" w:hAnsi="AdihausDIN" w:cs="AdihausDIN"/>
          <w:sz w:val="21"/>
          <w:szCs w:val="21"/>
          <w:lang w:val="de-DE"/>
        </w:rPr>
      </w:pPr>
    </w:p>
    <w:p w14:paraId="1715C76A" w14:textId="2889B2C7" w:rsidR="00C95235" w:rsidRDefault="00F6286C" w:rsidP="21E12229">
      <w:pPr>
        <w:spacing w:line="360" w:lineRule="atLeast"/>
        <w:jc w:val="both"/>
        <w:rPr>
          <w:rFonts w:ascii="AdihausDIN" w:hAnsi="AdihausDIN" w:cs="AdihausDIN"/>
          <w:sz w:val="21"/>
          <w:szCs w:val="21"/>
        </w:rPr>
      </w:pPr>
      <w:proofErr w:type="spellStart"/>
      <w:r>
        <w:rPr>
          <w:rFonts w:ascii="AdihausDIN" w:hAnsi="AdihausDIN" w:cs="AdihausDIN"/>
          <w:sz w:val="21"/>
          <w:szCs w:val="21"/>
        </w:rPr>
        <w:t>L'aqua</w:t>
      </w:r>
      <w:proofErr w:type="spellEnd"/>
      <w:r>
        <w:rPr>
          <w:rFonts w:ascii="AdihausDIN" w:hAnsi="AdihausDIN" w:cs="AdihausDIN"/>
          <w:sz w:val="21"/>
          <w:szCs w:val="21"/>
        </w:rPr>
        <w:t xml:space="preserve"> fitness </w:t>
      </w:r>
      <w:proofErr w:type="spellStart"/>
      <w:r>
        <w:rPr>
          <w:rFonts w:ascii="AdihausDIN" w:hAnsi="AdihausDIN" w:cs="AdihausDIN"/>
          <w:sz w:val="21"/>
          <w:szCs w:val="21"/>
        </w:rPr>
        <w:t>étant</w:t>
      </w:r>
      <w:proofErr w:type="spellEnd"/>
      <w:r>
        <w:rPr>
          <w:rFonts w:ascii="AdihausDIN" w:hAnsi="AdihausDIN" w:cs="AdihausDIN"/>
          <w:sz w:val="21"/>
          <w:szCs w:val="21"/>
        </w:rPr>
        <w:t xml:space="preserve"> de plus en plus tendance, adidas a créé une collection de vêtements de bain destinée aux sportives aimant l'entraînement et les performances. Passionnées de sports de performances, comme le beach-volley ou la natation, ou de renforcement et d'entretien, comme le pilates ou le yoga, AMPHI est faite pour toutes. </w:t>
      </w:r>
    </w:p>
    <w:p w14:paraId="60778C8D" w14:textId="77777777" w:rsidR="00C95235" w:rsidRDefault="00C95235" w:rsidP="21E12229">
      <w:pPr>
        <w:spacing w:line="360" w:lineRule="atLeast"/>
        <w:jc w:val="both"/>
        <w:rPr>
          <w:rFonts w:ascii="AdihausDIN" w:hAnsi="AdihausDIN" w:cs="AdihausDIN"/>
          <w:sz w:val="21"/>
          <w:szCs w:val="21"/>
        </w:rPr>
      </w:pPr>
    </w:p>
    <w:p w14:paraId="64193560" w14:textId="5C840A9A" w:rsidR="00C95235" w:rsidRPr="00BF68C6" w:rsidRDefault="00BF68C6" w:rsidP="00BF68C6">
      <w:pPr>
        <w:spacing w:line="360" w:lineRule="atLeast"/>
        <w:jc w:val="both"/>
        <w:rPr>
          <w:rFonts w:ascii="AdihausDIN" w:hAnsi="AdihausDIN" w:cs="AdihausDIN"/>
          <w:sz w:val="21"/>
          <w:szCs w:val="21"/>
        </w:rPr>
      </w:pPr>
      <w:r>
        <w:rPr>
          <w:rFonts w:ascii="AdihausDIN" w:hAnsi="AdihausDIN" w:cs="AdihausDIN"/>
          <w:sz w:val="21"/>
          <w:szCs w:val="21"/>
        </w:rPr>
        <w:t xml:space="preserve">Cette nouvelle collection fait sortir le meilleur des sportives polyvalentes, en leur permettant de repousser et de dépasser leurs limites. Grâce à trois différents niveaux de maintien dans les hauts et les bas de la collection, les femmes peuvent exceller dans la discipline de leur choix, quelle qu'en soit l'intensité. Les trois différents modèles de hauts sont dotés d'un soutien-gorge intérieur en maille robuste avec rembourrage intégré pour que chaque sportive puisse donner le meilleur d'elle-même. Chaque haut peut être porté avec l'un des trois modèles de bas de la </w:t>
      </w:r>
      <w:r>
        <w:rPr>
          <w:rFonts w:ascii="AdihausDIN" w:hAnsi="AdihausDIN" w:cs="AdihausDIN"/>
          <w:sz w:val="21"/>
          <w:szCs w:val="21"/>
        </w:rPr>
        <w:lastRenderedPageBreak/>
        <w:t xml:space="preserve">collection, arborant des coloris rose vif et noir, ce qui permet aux sportives de créer leur propre style tout en s'activant. </w:t>
      </w:r>
    </w:p>
    <w:p w14:paraId="0B83426E" w14:textId="77777777" w:rsidR="00BF68C6" w:rsidRDefault="00BF68C6" w:rsidP="21E12229">
      <w:pPr>
        <w:spacing w:line="360" w:lineRule="atLeast"/>
        <w:jc w:val="both"/>
        <w:rPr>
          <w:rFonts w:ascii="AdihausDIN" w:hAnsi="AdihausDIN" w:cs="AdihausDIN"/>
          <w:sz w:val="21"/>
          <w:szCs w:val="21"/>
        </w:rPr>
      </w:pPr>
    </w:p>
    <w:p w14:paraId="55DEF79F" w14:textId="1150F791" w:rsidR="00CF375B" w:rsidRDefault="21E12229" w:rsidP="21E12229">
      <w:pPr>
        <w:spacing w:line="360" w:lineRule="atLeast"/>
        <w:jc w:val="both"/>
        <w:rPr>
          <w:rFonts w:ascii="AdihausDIN" w:hAnsi="AdihausDIN" w:cs="AdihausDIN"/>
          <w:sz w:val="21"/>
          <w:szCs w:val="21"/>
        </w:rPr>
      </w:pPr>
      <w:r>
        <w:rPr>
          <w:rFonts w:ascii="AdihausDIN" w:hAnsi="AdihausDIN" w:cs="AdihausDIN"/>
          <w:sz w:val="21"/>
          <w:szCs w:val="21"/>
        </w:rPr>
        <w:t>Si les programmes d'exercices et de sport changent, la femme moderne continue à lutter pour la réussite. Les hauts et bas respirants d'AMPHI, avec leur bon maintien, se portent comme une seconde peau, permettant aux sportives de s'adapter à chaque tournant, de se connecter à leurs mouvements et de s'épanouir dans l'activité de leur choix, où et comment elles le veulent.</w:t>
      </w:r>
    </w:p>
    <w:p w14:paraId="364BFE57" w14:textId="77777777" w:rsidR="00792FEA" w:rsidRDefault="00792FEA" w:rsidP="00154DF4">
      <w:pPr>
        <w:spacing w:line="360" w:lineRule="atLeast"/>
        <w:jc w:val="both"/>
        <w:rPr>
          <w:rFonts w:ascii="AdihausDIN" w:hAnsi="AdihausDIN" w:cs="AdihausDIN"/>
          <w:sz w:val="21"/>
          <w:szCs w:val="21"/>
        </w:rPr>
      </w:pPr>
    </w:p>
    <w:p w14:paraId="0F51C72D" w14:textId="6CA9A5F7" w:rsidR="00A93A3A" w:rsidRPr="00A93A3A" w:rsidRDefault="00A93A3A" w:rsidP="00A93A3A">
      <w:pPr>
        <w:spacing w:line="360" w:lineRule="atLeast"/>
        <w:jc w:val="both"/>
        <w:rPr>
          <w:rFonts w:ascii="AdihausDIN" w:hAnsi="AdihausDIN" w:cs="AdihausDIN"/>
          <w:sz w:val="21"/>
          <w:szCs w:val="21"/>
        </w:rPr>
      </w:pPr>
      <w:r>
        <w:rPr>
          <w:rFonts w:ascii="AdihausDIN" w:hAnsi="AdihausDIN" w:cs="AdihausDIN"/>
          <w:b/>
          <w:sz w:val="21"/>
          <w:szCs w:val="21"/>
        </w:rPr>
        <w:t>Bettina Weiss, Senior Designer chez adidas, explique :</w:t>
      </w:r>
      <w:r>
        <w:rPr>
          <w:rFonts w:ascii="AdihausDIN" w:hAnsi="AdihausDIN" w:cs="AdihausDIN"/>
          <w:sz w:val="21"/>
          <w:szCs w:val="21"/>
        </w:rPr>
        <w:t xml:space="preserve"> « </w:t>
      </w:r>
      <w:r>
        <w:rPr>
          <w:rFonts w:ascii="AdihausDIN" w:hAnsi="AdihausDIN" w:cs="AdihausDIN"/>
          <w:i/>
          <w:sz w:val="21"/>
          <w:szCs w:val="21"/>
        </w:rPr>
        <w:t>Nous avons créé AMPHI pour proposer des pièces hybrides, stylées et haute performance aux femmes qui sont souvent en contact avec l'eau en raison de leur mode de vie polyvalent. Le concept mix-and-match d'AMPHI, avec ses trois niveaux de maintien, ne permet pas seulement aux femmes de trouver la tenue qui leur va, mais aussi un style unique à porter, sur, dans et près de l'eau. »</w:t>
      </w:r>
    </w:p>
    <w:p w14:paraId="0BF436F2" w14:textId="77777777" w:rsidR="00A2405E" w:rsidRDefault="00A2405E" w:rsidP="00154DF4">
      <w:pPr>
        <w:spacing w:line="360" w:lineRule="atLeast"/>
        <w:jc w:val="both"/>
        <w:rPr>
          <w:rFonts w:ascii="AdihausDIN" w:hAnsi="AdihausDIN" w:cs="AdihausDIN"/>
          <w:sz w:val="21"/>
          <w:szCs w:val="21"/>
        </w:rPr>
      </w:pPr>
    </w:p>
    <w:p w14:paraId="09504655" w14:textId="48A974C6" w:rsidR="00F13310" w:rsidRDefault="00A93A3A" w:rsidP="21E12229">
      <w:pPr>
        <w:spacing w:line="360" w:lineRule="atLeast"/>
        <w:jc w:val="both"/>
        <w:rPr>
          <w:rFonts w:ascii="AdihausDIN" w:hAnsi="AdihausDIN" w:cs="AdihausDIN"/>
          <w:sz w:val="21"/>
          <w:szCs w:val="21"/>
        </w:rPr>
      </w:pPr>
      <w:r>
        <w:rPr>
          <w:rFonts w:ascii="AdihausDIN" w:hAnsi="AdihausDIN" w:cs="AdihausDIN"/>
          <w:sz w:val="21"/>
          <w:szCs w:val="21"/>
        </w:rPr>
        <w:t xml:space="preserve">Outre ce style et ce maintien optimal, la collection AMPHI est confectionnée en fil recyclé Econyl®. La matière résiste au chlore et a été créée avec une protection UPF 50, qui limite les radiations UV à la surface du vêtement, pour en faire un produit durable sur, dans et près de l'eau. </w:t>
      </w:r>
    </w:p>
    <w:p w14:paraId="7A20871C" w14:textId="3063B82C" w:rsidR="00F13310" w:rsidRDefault="00F13310" w:rsidP="21E12229">
      <w:pPr>
        <w:spacing w:line="360" w:lineRule="atLeast"/>
        <w:jc w:val="both"/>
        <w:rPr>
          <w:rFonts w:ascii="AdihausDIN" w:hAnsi="AdihausDIN" w:cs="AdihausDIN"/>
          <w:sz w:val="21"/>
          <w:szCs w:val="21"/>
        </w:rPr>
      </w:pPr>
    </w:p>
    <w:p w14:paraId="707E04C1" w14:textId="1B83F497" w:rsidR="00F13310" w:rsidRDefault="21E12229" w:rsidP="21E12229">
      <w:pPr>
        <w:spacing w:line="360" w:lineRule="atLeast"/>
        <w:jc w:val="both"/>
        <w:rPr>
          <w:rFonts w:ascii="AdihausDIN" w:hAnsi="AdihausDIN" w:cs="AdihausDIN"/>
          <w:sz w:val="22"/>
          <w:szCs w:val="22"/>
        </w:rPr>
      </w:pPr>
      <w:r>
        <w:rPr>
          <w:rFonts w:ascii="AdihausDIN" w:hAnsi="AdihausDIN" w:cs="AdihausDIN"/>
          <w:sz w:val="21"/>
          <w:szCs w:val="21"/>
        </w:rPr>
        <w:t xml:space="preserve">En 2018, adidas continue de tout faire pour être la marque de maillots de bain la plus durable. </w:t>
      </w:r>
      <w:r>
        <w:rPr>
          <w:rFonts w:ascii="AdihausDIN" w:hAnsi="AdihausDIN" w:cs="AdihausDIN"/>
          <w:sz w:val="22"/>
          <w:szCs w:val="22"/>
        </w:rPr>
        <w:t>La gamme AMPHI adidas printemps/été 2018 sera disponible en ligne à compter du 1</w:t>
      </w:r>
      <w:r>
        <w:rPr>
          <w:rFonts w:ascii="AdihausDIN" w:hAnsi="AdihausDIN" w:cs="AdihausDIN"/>
          <w:sz w:val="22"/>
          <w:szCs w:val="22"/>
          <w:vertAlign w:val="superscript"/>
        </w:rPr>
        <w:t>er</w:t>
      </w:r>
      <w:r>
        <w:rPr>
          <w:rFonts w:ascii="AdihausDIN" w:hAnsi="AdihausDIN" w:cs="AdihausDIN"/>
          <w:sz w:val="22"/>
          <w:szCs w:val="22"/>
        </w:rPr>
        <w:t xml:space="preserve"> avril 2018 sur </w:t>
      </w:r>
      <w:hyperlink r:id="rId9">
        <w:r>
          <w:rPr>
            <w:rFonts w:ascii="AdihausDIN" w:hAnsi="AdihausDIN" w:cs="AdihausDIN"/>
            <w:sz w:val="22"/>
            <w:szCs w:val="22"/>
          </w:rPr>
          <w:t>adidas.com/swimming</w:t>
        </w:r>
      </w:hyperlink>
      <w:r>
        <w:rPr>
          <w:rFonts w:ascii="AdihausDIN" w:hAnsi="AdihausDIN" w:cs="AdihausDIN"/>
          <w:sz w:val="22"/>
          <w:szCs w:val="22"/>
        </w:rPr>
        <w:t> et dans les boutiques adidas à travers le monde.</w:t>
      </w:r>
    </w:p>
    <w:p w14:paraId="439CB080" w14:textId="77777777" w:rsidR="00F02CC1" w:rsidRPr="00645DE6" w:rsidRDefault="00F02CC1" w:rsidP="00154DF4">
      <w:pPr>
        <w:spacing w:line="360" w:lineRule="atLeast"/>
        <w:jc w:val="both"/>
        <w:rPr>
          <w:rFonts w:ascii="AdihausDIN" w:hAnsi="AdihausDIN" w:cs="AdihausDIN"/>
          <w:sz w:val="22"/>
          <w:szCs w:val="22"/>
        </w:rPr>
      </w:pPr>
    </w:p>
    <w:p w14:paraId="58D67F70" w14:textId="77777777" w:rsidR="00CA66A8" w:rsidRPr="00645DE6" w:rsidRDefault="00CA66A8" w:rsidP="00CA66A8">
      <w:pPr>
        <w:spacing w:line="360" w:lineRule="atLeast"/>
        <w:jc w:val="center"/>
        <w:rPr>
          <w:rFonts w:ascii="AdihausDIN" w:hAnsi="AdihausDIN" w:cs="AdihausDIN"/>
          <w:b/>
          <w:sz w:val="22"/>
          <w:szCs w:val="22"/>
        </w:rPr>
      </w:pPr>
      <w:r>
        <w:rPr>
          <w:rFonts w:ascii="AdihausDIN" w:hAnsi="AdihausDIN" w:cs="AdihausDIN"/>
          <w:b/>
          <w:sz w:val="22"/>
          <w:szCs w:val="22"/>
        </w:rPr>
        <w:t>-FIN-</w:t>
      </w:r>
    </w:p>
    <w:p w14:paraId="37E3E273" w14:textId="77777777" w:rsidR="00CA66A8" w:rsidRPr="00645DE6" w:rsidRDefault="00CA66A8" w:rsidP="00CA66A8">
      <w:pPr>
        <w:spacing w:line="360" w:lineRule="atLeast"/>
        <w:rPr>
          <w:rFonts w:ascii="AdihausDIN" w:hAnsi="AdihausDIN" w:cs="AdihausDIN"/>
          <w:sz w:val="22"/>
          <w:szCs w:val="22"/>
        </w:rPr>
      </w:pPr>
      <w:r>
        <w:rPr>
          <w:rFonts w:ascii="AdihausDIN" w:hAnsi="AdihausDIN" w:cs="AdihausDIN"/>
          <w:sz w:val="22"/>
          <w:szCs w:val="22"/>
        </w:rPr>
        <w:t> </w:t>
      </w:r>
    </w:p>
    <w:p w14:paraId="3C732BCC" w14:textId="53A46265" w:rsidR="00CA66A8" w:rsidRPr="00645DE6" w:rsidRDefault="00CA66A8" w:rsidP="00CA66A8">
      <w:pPr>
        <w:spacing w:line="360" w:lineRule="atLeast"/>
        <w:rPr>
          <w:rFonts w:ascii="AdihausDIN" w:hAnsi="AdihausDIN" w:cs="AdihausDIN"/>
          <w:sz w:val="22"/>
          <w:szCs w:val="22"/>
        </w:rPr>
      </w:pPr>
      <w:r>
        <w:rPr>
          <w:rFonts w:ascii="AdihausDIN" w:hAnsi="AdihausDIN" w:cs="AdihausDIN"/>
          <w:sz w:val="22"/>
          <w:szCs w:val="22"/>
        </w:rPr>
        <w:t>Lidya Gumus – Hill + Knowlton Strategies</w:t>
      </w:r>
    </w:p>
    <w:p w14:paraId="2963F8AB" w14:textId="25F6E0E4" w:rsidR="00CA66A8" w:rsidRPr="00645DE6" w:rsidRDefault="00CA66A8" w:rsidP="00CA66A8">
      <w:pPr>
        <w:spacing w:line="360" w:lineRule="atLeast"/>
        <w:rPr>
          <w:rFonts w:ascii="AdihausDIN" w:hAnsi="AdihausDIN" w:cs="AdihausDIN"/>
          <w:sz w:val="22"/>
          <w:szCs w:val="22"/>
        </w:rPr>
      </w:pPr>
      <w:r>
        <w:rPr>
          <w:rFonts w:ascii="AdihausDIN" w:hAnsi="AdihausDIN" w:cs="AdihausDIN"/>
          <w:sz w:val="22"/>
          <w:szCs w:val="22"/>
        </w:rPr>
        <w:t>E-mail : </w:t>
      </w:r>
      <w:hyperlink r:id="rId10" w:history="1">
        <w:r>
          <w:rPr>
            <w:rStyle w:val="Hyperlink"/>
            <w:rFonts w:ascii="AdihausDIN" w:hAnsi="AdihausDIN" w:cs="AdihausDIN"/>
            <w:sz w:val="22"/>
            <w:szCs w:val="22"/>
          </w:rPr>
          <w:t>Lidya.gumus@hkstrategies.com</w:t>
        </w:r>
      </w:hyperlink>
      <w:r>
        <w:rPr>
          <w:rFonts w:ascii="AdihausDIN" w:hAnsi="AdihausDIN" w:cs="AdihausDIN"/>
          <w:sz w:val="22"/>
          <w:szCs w:val="22"/>
        </w:rPr>
        <w:t xml:space="preserve"> </w:t>
      </w:r>
    </w:p>
    <w:p w14:paraId="7B477D80" w14:textId="26AA1593" w:rsidR="00CA66A8" w:rsidRPr="00645DE6" w:rsidRDefault="00CA66A8" w:rsidP="00CA66A8">
      <w:pPr>
        <w:spacing w:line="360" w:lineRule="atLeast"/>
        <w:rPr>
          <w:rFonts w:ascii="AdihausDIN" w:hAnsi="AdihausDIN" w:cs="AdihausDIN"/>
          <w:sz w:val="22"/>
          <w:szCs w:val="22"/>
        </w:rPr>
      </w:pPr>
      <w:r>
        <w:rPr>
          <w:rFonts w:ascii="AdihausDIN" w:hAnsi="AdihausDIN" w:cs="AdihausDIN"/>
          <w:sz w:val="22"/>
          <w:szCs w:val="22"/>
        </w:rPr>
        <w:t>Tél. : +44 (0) 2079735931</w:t>
      </w:r>
    </w:p>
    <w:p w14:paraId="00A69F59" w14:textId="77777777" w:rsidR="007527C1" w:rsidRPr="00645DE6" w:rsidRDefault="007527C1">
      <w:pPr>
        <w:rPr>
          <w:rFonts w:ascii="AdihausDIN" w:hAnsi="AdihausDIN" w:cs="AdihausDIN"/>
          <w:sz w:val="22"/>
          <w:szCs w:val="22"/>
        </w:rPr>
      </w:pPr>
    </w:p>
    <w:p w14:paraId="3C9EA85D" w14:textId="07F4BF79" w:rsidR="002468AB" w:rsidRPr="00645DE6" w:rsidRDefault="002468AB" w:rsidP="002468AB">
      <w:pPr>
        <w:spacing w:line="360" w:lineRule="atLeast"/>
        <w:rPr>
          <w:rFonts w:ascii="AdihausDIN" w:hAnsi="AdihausDIN" w:cs="AdihausDIN"/>
          <w:sz w:val="22"/>
          <w:szCs w:val="22"/>
        </w:rPr>
      </w:pPr>
      <w:r>
        <w:rPr>
          <w:rFonts w:ascii="AdihausDIN" w:hAnsi="AdihausDIN" w:cs="AdihausDIN"/>
          <w:sz w:val="22"/>
          <w:szCs w:val="22"/>
        </w:rPr>
        <w:t>Emma Falconer Hall – Hill + Knowlton Strategies</w:t>
      </w:r>
    </w:p>
    <w:p w14:paraId="2DADD00D" w14:textId="553A0D62" w:rsidR="002468AB" w:rsidRPr="00645DE6" w:rsidRDefault="002468AB" w:rsidP="002468AB">
      <w:pPr>
        <w:spacing w:line="360" w:lineRule="atLeast"/>
        <w:rPr>
          <w:rFonts w:ascii="AdihausDIN" w:hAnsi="AdihausDIN" w:cs="AdihausDIN"/>
          <w:sz w:val="22"/>
          <w:szCs w:val="22"/>
        </w:rPr>
      </w:pPr>
      <w:r>
        <w:rPr>
          <w:rFonts w:ascii="AdihausDIN" w:hAnsi="AdihausDIN" w:cs="AdihausDIN"/>
          <w:sz w:val="22"/>
          <w:szCs w:val="22"/>
        </w:rPr>
        <w:t>E-mail : </w:t>
      </w:r>
      <w:hyperlink r:id="rId11" w:history="1">
        <w:r>
          <w:rPr>
            <w:rStyle w:val="Hyperlink"/>
            <w:rFonts w:ascii="AdihausDIN" w:hAnsi="AdihausDIN" w:cs="AdihausDIN"/>
            <w:sz w:val="22"/>
            <w:szCs w:val="22"/>
          </w:rPr>
          <w:t>emma.falconerhall@hkstrategies.com</w:t>
        </w:r>
      </w:hyperlink>
    </w:p>
    <w:p w14:paraId="00135B84" w14:textId="660A5F79" w:rsidR="002468AB" w:rsidRPr="00645DE6" w:rsidRDefault="002468AB" w:rsidP="002468AB">
      <w:pPr>
        <w:spacing w:line="360" w:lineRule="atLeast"/>
        <w:rPr>
          <w:rFonts w:ascii="AdihausDIN" w:hAnsi="AdihausDIN" w:cs="AdihausDIN"/>
          <w:sz w:val="22"/>
          <w:szCs w:val="22"/>
        </w:rPr>
      </w:pPr>
      <w:r>
        <w:rPr>
          <w:rFonts w:ascii="AdihausDIN" w:hAnsi="AdihausDIN" w:cs="AdihausDIN"/>
          <w:sz w:val="22"/>
          <w:szCs w:val="22"/>
        </w:rPr>
        <w:t>Tél. : +44 (0) 2074133063</w:t>
      </w:r>
    </w:p>
    <w:p w14:paraId="0C052665" w14:textId="77777777" w:rsidR="002468AB" w:rsidRPr="00E947AC" w:rsidRDefault="002468AB">
      <w:pPr>
        <w:rPr>
          <w:rFonts w:ascii="AdihausDIN" w:hAnsi="AdihausDIN" w:cs="AdihausDIN"/>
          <w:sz w:val="22"/>
          <w:szCs w:val="22"/>
        </w:rPr>
      </w:pPr>
    </w:p>
    <w:sectPr w:rsidR="002468AB" w:rsidRPr="00E947AC" w:rsidSect="00F6286C">
      <w:headerReference w:type="default" r:id="rId12"/>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90869" w14:textId="77777777" w:rsidR="00241461" w:rsidRDefault="00241461" w:rsidP="005C3EB3">
      <w:r>
        <w:separator/>
      </w:r>
    </w:p>
  </w:endnote>
  <w:endnote w:type="continuationSeparator" w:id="0">
    <w:p w14:paraId="190482D2" w14:textId="77777777" w:rsidR="00241461" w:rsidRDefault="00241461" w:rsidP="005C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ihausDIN">
    <w:panose1 w:val="020B0504020101020102"/>
    <w:charset w:val="00"/>
    <w:family w:val="swiss"/>
    <w:pitch w:val="variable"/>
    <w:sig w:usb0="A00002BF" w:usb1="4000207B" w:usb2="00000008"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iHaus">
    <w:altName w:val="Times New Roman"/>
    <w:panose1 w:val="02000503020000020004"/>
    <w:charset w:val="00"/>
    <w:family w:val="auto"/>
    <w:pitch w:val="variable"/>
    <w:sig w:usb0="8000002F" w:usb1="50000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A7F4C" w14:textId="77777777" w:rsidR="00241461" w:rsidRDefault="00241461" w:rsidP="005C3EB3">
      <w:r>
        <w:separator/>
      </w:r>
    </w:p>
  </w:footnote>
  <w:footnote w:type="continuationSeparator" w:id="0">
    <w:p w14:paraId="5553F4A2" w14:textId="77777777" w:rsidR="00241461" w:rsidRDefault="00241461" w:rsidP="005C3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FCAF0" w14:textId="6C8FB381" w:rsidR="00697070" w:rsidRDefault="00697070">
    <w:pPr>
      <w:pStyle w:val="Kopfzeile"/>
    </w:pPr>
    <w:r>
      <w:rPr>
        <w:rFonts w:ascii="AdiHaus" w:hAnsi="AdiHaus"/>
        <w:b/>
        <w:noProof/>
        <w:lang w:val="de-DE" w:eastAsia="de-DE"/>
      </w:rPr>
      <w:drawing>
        <wp:inline distT="0" distB="0" distL="0" distR="0" wp14:anchorId="5FE63DDE" wp14:editId="1EE05DF8">
          <wp:extent cx="885825" cy="600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665"/>
    <w:multiLevelType w:val="hybridMultilevel"/>
    <w:tmpl w:val="77A20132"/>
    <w:lvl w:ilvl="0" w:tplc="D1C4CBFE">
      <w:numFmt w:val="bullet"/>
      <w:lvlText w:val="-"/>
      <w:lvlJc w:val="left"/>
      <w:pPr>
        <w:ind w:left="720" w:hanging="360"/>
      </w:pPr>
      <w:rPr>
        <w:rFonts w:ascii="AdihausDIN" w:eastAsiaTheme="minorHAnsi" w:hAnsi="AdihausDIN"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2F2B93"/>
    <w:multiLevelType w:val="hybridMultilevel"/>
    <w:tmpl w:val="E5489C48"/>
    <w:lvl w:ilvl="0" w:tplc="0070035E">
      <w:start w:val="1"/>
      <w:numFmt w:val="bullet"/>
      <w:lvlText w:val="•"/>
      <w:lvlJc w:val="left"/>
      <w:pPr>
        <w:tabs>
          <w:tab w:val="num" w:pos="720"/>
        </w:tabs>
        <w:ind w:left="720" w:hanging="360"/>
      </w:pPr>
      <w:rPr>
        <w:rFonts w:ascii="Arial" w:hAnsi="Arial" w:hint="default"/>
      </w:rPr>
    </w:lvl>
    <w:lvl w:ilvl="1" w:tplc="6F8CBFA2" w:tentative="1">
      <w:start w:val="1"/>
      <w:numFmt w:val="bullet"/>
      <w:lvlText w:val="•"/>
      <w:lvlJc w:val="left"/>
      <w:pPr>
        <w:tabs>
          <w:tab w:val="num" w:pos="1440"/>
        </w:tabs>
        <w:ind w:left="1440" w:hanging="360"/>
      </w:pPr>
      <w:rPr>
        <w:rFonts w:ascii="Arial" w:hAnsi="Arial" w:hint="default"/>
      </w:rPr>
    </w:lvl>
    <w:lvl w:ilvl="2" w:tplc="5B7635C8" w:tentative="1">
      <w:start w:val="1"/>
      <w:numFmt w:val="bullet"/>
      <w:lvlText w:val="•"/>
      <w:lvlJc w:val="left"/>
      <w:pPr>
        <w:tabs>
          <w:tab w:val="num" w:pos="2160"/>
        </w:tabs>
        <w:ind w:left="2160" w:hanging="360"/>
      </w:pPr>
      <w:rPr>
        <w:rFonts w:ascii="Arial" w:hAnsi="Arial" w:hint="default"/>
      </w:rPr>
    </w:lvl>
    <w:lvl w:ilvl="3" w:tplc="95EA9F56" w:tentative="1">
      <w:start w:val="1"/>
      <w:numFmt w:val="bullet"/>
      <w:lvlText w:val="•"/>
      <w:lvlJc w:val="left"/>
      <w:pPr>
        <w:tabs>
          <w:tab w:val="num" w:pos="2880"/>
        </w:tabs>
        <w:ind w:left="2880" w:hanging="360"/>
      </w:pPr>
      <w:rPr>
        <w:rFonts w:ascii="Arial" w:hAnsi="Arial" w:hint="default"/>
      </w:rPr>
    </w:lvl>
    <w:lvl w:ilvl="4" w:tplc="27DC741E" w:tentative="1">
      <w:start w:val="1"/>
      <w:numFmt w:val="bullet"/>
      <w:lvlText w:val="•"/>
      <w:lvlJc w:val="left"/>
      <w:pPr>
        <w:tabs>
          <w:tab w:val="num" w:pos="3600"/>
        </w:tabs>
        <w:ind w:left="3600" w:hanging="360"/>
      </w:pPr>
      <w:rPr>
        <w:rFonts w:ascii="Arial" w:hAnsi="Arial" w:hint="default"/>
      </w:rPr>
    </w:lvl>
    <w:lvl w:ilvl="5" w:tplc="0B729568" w:tentative="1">
      <w:start w:val="1"/>
      <w:numFmt w:val="bullet"/>
      <w:lvlText w:val="•"/>
      <w:lvlJc w:val="left"/>
      <w:pPr>
        <w:tabs>
          <w:tab w:val="num" w:pos="4320"/>
        </w:tabs>
        <w:ind w:left="4320" w:hanging="360"/>
      </w:pPr>
      <w:rPr>
        <w:rFonts w:ascii="Arial" w:hAnsi="Arial" w:hint="default"/>
      </w:rPr>
    </w:lvl>
    <w:lvl w:ilvl="6" w:tplc="3D8A2C7C" w:tentative="1">
      <w:start w:val="1"/>
      <w:numFmt w:val="bullet"/>
      <w:lvlText w:val="•"/>
      <w:lvlJc w:val="left"/>
      <w:pPr>
        <w:tabs>
          <w:tab w:val="num" w:pos="5040"/>
        </w:tabs>
        <w:ind w:left="5040" w:hanging="360"/>
      </w:pPr>
      <w:rPr>
        <w:rFonts w:ascii="Arial" w:hAnsi="Arial" w:hint="default"/>
      </w:rPr>
    </w:lvl>
    <w:lvl w:ilvl="7" w:tplc="E2B283EC" w:tentative="1">
      <w:start w:val="1"/>
      <w:numFmt w:val="bullet"/>
      <w:lvlText w:val="•"/>
      <w:lvlJc w:val="left"/>
      <w:pPr>
        <w:tabs>
          <w:tab w:val="num" w:pos="5760"/>
        </w:tabs>
        <w:ind w:left="5760" w:hanging="360"/>
      </w:pPr>
      <w:rPr>
        <w:rFonts w:ascii="Arial" w:hAnsi="Arial" w:hint="default"/>
      </w:rPr>
    </w:lvl>
    <w:lvl w:ilvl="8" w:tplc="7E4C875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6A8"/>
    <w:rsid w:val="000A641C"/>
    <w:rsid w:val="000B070F"/>
    <w:rsid w:val="00111E66"/>
    <w:rsid w:val="00144DA9"/>
    <w:rsid w:val="0015001A"/>
    <w:rsid w:val="00154DF4"/>
    <w:rsid w:val="001D2EB5"/>
    <w:rsid w:val="001F1C0F"/>
    <w:rsid w:val="00241461"/>
    <w:rsid w:val="00243575"/>
    <w:rsid w:val="002468AB"/>
    <w:rsid w:val="00256062"/>
    <w:rsid w:val="00297B00"/>
    <w:rsid w:val="00304E77"/>
    <w:rsid w:val="00315BFC"/>
    <w:rsid w:val="00332CC2"/>
    <w:rsid w:val="00363227"/>
    <w:rsid w:val="003B7475"/>
    <w:rsid w:val="004260ED"/>
    <w:rsid w:val="00450605"/>
    <w:rsid w:val="00454519"/>
    <w:rsid w:val="004B1DDD"/>
    <w:rsid w:val="004D085C"/>
    <w:rsid w:val="005B015E"/>
    <w:rsid w:val="005C3EB3"/>
    <w:rsid w:val="005E48D5"/>
    <w:rsid w:val="005F1983"/>
    <w:rsid w:val="00605A32"/>
    <w:rsid w:val="006265AF"/>
    <w:rsid w:val="00627D03"/>
    <w:rsid w:val="00645DE6"/>
    <w:rsid w:val="00686685"/>
    <w:rsid w:val="0069034F"/>
    <w:rsid w:val="00697070"/>
    <w:rsid w:val="00700019"/>
    <w:rsid w:val="0071649E"/>
    <w:rsid w:val="00736B2D"/>
    <w:rsid w:val="007527C1"/>
    <w:rsid w:val="00762E1E"/>
    <w:rsid w:val="007762A8"/>
    <w:rsid w:val="00791137"/>
    <w:rsid w:val="00792FEA"/>
    <w:rsid w:val="007D3E71"/>
    <w:rsid w:val="007F3BDF"/>
    <w:rsid w:val="00816497"/>
    <w:rsid w:val="008460A6"/>
    <w:rsid w:val="00867782"/>
    <w:rsid w:val="00873CF7"/>
    <w:rsid w:val="00890C95"/>
    <w:rsid w:val="008B59E1"/>
    <w:rsid w:val="00956CDA"/>
    <w:rsid w:val="00974CA8"/>
    <w:rsid w:val="0098414C"/>
    <w:rsid w:val="009874AB"/>
    <w:rsid w:val="009975BC"/>
    <w:rsid w:val="009A2F03"/>
    <w:rsid w:val="009A7250"/>
    <w:rsid w:val="009E7E7B"/>
    <w:rsid w:val="00A2405E"/>
    <w:rsid w:val="00A33448"/>
    <w:rsid w:val="00A369A7"/>
    <w:rsid w:val="00A87D9F"/>
    <w:rsid w:val="00A93A3A"/>
    <w:rsid w:val="00AC326F"/>
    <w:rsid w:val="00B0162D"/>
    <w:rsid w:val="00B137DD"/>
    <w:rsid w:val="00B40F73"/>
    <w:rsid w:val="00B45789"/>
    <w:rsid w:val="00BF68C6"/>
    <w:rsid w:val="00C03F41"/>
    <w:rsid w:val="00C2365D"/>
    <w:rsid w:val="00C273F0"/>
    <w:rsid w:val="00C31017"/>
    <w:rsid w:val="00C53ACF"/>
    <w:rsid w:val="00C71426"/>
    <w:rsid w:val="00C71C2E"/>
    <w:rsid w:val="00C95235"/>
    <w:rsid w:val="00CA66A8"/>
    <w:rsid w:val="00CC3981"/>
    <w:rsid w:val="00CF28DF"/>
    <w:rsid w:val="00CF375B"/>
    <w:rsid w:val="00CF6A84"/>
    <w:rsid w:val="00D164F5"/>
    <w:rsid w:val="00D42F96"/>
    <w:rsid w:val="00D46C32"/>
    <w:rsid w:val="00D954AC"/>
    <w:rsid w:val="00DA7B59"/>
    <w:rsid w:val="00DC72C8"/>
    <w:rsid w:val="00DE5AF3"/>
    <w:rsid w:val="00DE71BA"/>
    <w:rsid w:val="00DE723E"/>
    <w:rsid w:val="00E03E76"/>
    <w:rsid w:val="00E3180E"/>
    <w:rsid w:val="00E57472"/>
    <w:rsid w:val="00E947AC"/>
    <w:rsid w:val="00EA46CA"/>
    <w:rsid w:val="00EB6D7F"/>
    <w:rsid w:val="00F02CC1"/>
    <w:rsid w:val="00F13310"/>
    <w:rsid w:val="00F23F8A"/>
    <w:rsid w:val="00F6286C"/>
    <w:rsid w:val="00F638EC"/>
    <w:rsid w:val="00FF03A0"/>
    <w:rsid w:val="21E122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8ED38"/>
  <w15:docId w15:val="{BB3F991E-70C0-4F1E-97BB-286B0D60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CA66A8"/>
    <w:pPr>
      <w:spacing w:after="0" w:line="240" w:lineRule="auto"/>
    </w:pPr>
    <w:rPr>
      <w:rFonts w:ascii="Times New Roman" w:hAnsi="Times New Roman" w:cs="Times New Roman"/>
      <w:sz w:val="24"/>
      <w:szCs w:val="2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66A8"/>
    <w:rPr>
      <w:color w:val="0000FF"/>
      <w:u w:val="single"/>
    </w:rPr>
  </w:style>
  <w:style w:type="character" w:customStyle="1" w:styleId="apple-converted-space">
    <w:name w:val="apple-converted-space"/>
    <w:basedOn w:val="Absatz-Standardschriftart"/>
    <w:rsid w:val="00CA66A8"/>
  </w:style>
  <w:style w:type="character" w:styleId="Kommentarzeichen">
    <w:name w:val="annotation reference"/>
    <w:basedOn w:val="Absatz-Standardschriftart"/>
    <w:uiPriority w:val="99"/>
    <w:semiHidden/>
    <w:unhideWhenUsed/>
    <w:rsid w:val="00154DF4"/>
    <w:rPr>
      <w:sz w:val="16"/>
      <w:szCs w:val="16"/>
    </w:rPr>
  </w:style>
  <w:style w:type="paragraph" w:styleId="Kommentartext">
    <w:name w:val="annotation text"/>
    <w:basedOn w:val="Standard"/>
    <w:link w:val="KommentartextZchn"/>
    <w:uiPriority w:val="99"/>
    <w:semiHidden/>
    <w:unhideWhenUsed/>
    <w:rsid w:val="00154DF4"/>
    <w:rPr>
      <w:sz w:val="20"/>
      <w:szCs w:val="20"/>
    </w:rPr>
  </w:style>
  <w:style w:type="character" w:customStyle="1" w:styleId="KommentartextZchn">
    <w:name w:val="Kommentartext Zchn"/>
    <w:basedOn w:val="Absatz-Standardschriftart"/>
    <w:link w:val="Kommentartext"/>
    <w:uiPriority w:val="99"/>
    <w:semiHidden/>
    <w:rsid w:val="00154DF4"/>
    <w:rPr>
      <w:rFonts w:ascii="Times New Roman" w:hAnsi="Times New Roman" w:cs="Times New Roman"/>
      <w:sz w:val="20"/>
      <w:szCs w:val="20"/>
      <w:lang w:eastAsia="en-GB"/>
    </w:rPr>
  </w:style>
  <w:style w:type="paragraph" w:styleId="Kommentarthema">
    <w:name w:val="annotation subject"/>
    <w:basedOn w:val="Kommentartext"/>
    <w:next w:val="Kommentartext"/>
    <w:link w:val="KommentarthemaZchn"/>
    <w:uiPriority w:val="99"/>
    <w:semiHidden/>
    <w:unhideWhenUsed/>
    <w:rsid w:val="00154DF4"/>
    <w:rPr>
      <w:b/>
      <w:bCs/>
    </w:rPr>
  </w:style>
  <w:style w:type="character" w:customStyle="1" w:styleId="KommentarthemaZchn">
    <w:name w:val="Kommentarthema Zchn"/>
    <w:basedOn w:val="KommentartextZchn"/>
    <w:link w:val="Kommentarthema"/>
    <w:uiPriority w:val="99"/>
    <w:semiHidden/>
    <w:rsid w:val="00154DF4"/>
    <w:rPr>
      <w:rFonts w:ascii="Times New Roman" w:hAnsi="Times New Roman" w:cs="Times New Roman"/>
      <w:b/>
      <w:bCs/>
      <w:sz w:val="20"/>
      <w:szCs w:val="20"/>
      <w:lang w:eastAsia="en-GB"/>
    </w:rPr>
  </w:style>
  <w:style w:type="paragraph" w:styleId="berarbeitung">
    <w:name w:val="Revision"/>
    <w:hidden/>
    <w:uiPriority w:val="99"/>
    <w:semiHidden/>
    <w:rsid w:val="00154DF4"/>
    <w:pPr>
      <w:spacing w:after="0" w:line="240" w:lineRule="auto"/>
    </w:pPr>
    <w:rPr>
      <w:rFonts w:ascii="Times New Roman" w:hAnsi="Times New Roman" w:cs="Times New Roman"/>
      <w:sz w:val="24"/>
      <w:szCs w:val="24"/>
      <w:lang w:eastAsia="en-GB"/>
    </w:rPr>
  </w:style>
  <w:style w:type="paragraph" w:styleId="Sprechblasentext">
    <w:name w:val="Balloon Text"/>
    <w:basedOn w:val="Standard"/>
    <w:link w:val="SprechblasentextZchn"/>
    <w:uiPriority w:val="99"/>
    <w:semiHidden/>
    <w:unhideWhenUsed/>
    <w:rsid w:val="00154D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DF4"/>
    <w:rPr>
      <w:rFonts w:ascii="Tahoma" w:hAnsi="Tahoma" w:cs="Tahoma"/>
      <w:sz w:val="16"/>
      <w:szCs w:val="16"/>
      <w:lang w:eastAsia="en-GB"/>
    </w:rPr>
  </w:style>
  <w:style w:type="paragraph" w:styleId="Kopfzeile">
    <w:name w:val="header"/>
    <w:basedOn w:val="Standard"/>
    <w:link w:val="KopfzeileZchn"/>
    <w:uiPriority w:val="99"/>
    <w:unhideWhenUsed/>
    <w:rsid w:val="005C3EB3"/>
    <w:pPr>
      <w:tabs>
        <w:tab w:val="center" w:pos="4513"/>
        <w:tab w:val="right" w:pos="9026"/>
      </w:tabs>
    </w:pPr>
  </w:style>
  <w:style w:type="character" w:customStyle="1" w:styleId="KopfzeileZchn">
    <w:name w:val="Kopfzeile Zchn"/>
    <w:basedOn w:val="Absatz-Standardschriftart"/>
    <w:link w:val="Kopfzeile"/>
    <w:uiPriority w:val="99"/>
    <w:rsid w:val="005C3EB3"/>
    <w:rPr>
      <w:rFonts w:ascii="Times New Roman" w:hAnsi="Times New Roman" w:cs="Times New Roman"/>
      <w:sz w:val="24"/>
      <w:szCs w:val="24"/>
      <w:lang w:eastAsia="en-GB"/>
    </w:rPr>
  </w:style>
  <w:style w:type="paragraph" w:styleId="Fuzeile">
    <w:name w:val="footer"/>
    <w:basedOn w:val="Standard"/>
    <w:link w:val="FuzeileZchn"/>
    <w:uiPriority w:val="99"/>
    <w:unhideWhenUsed/>
    <w:rsid w:val="005C3EB3"/>
    <w:pPr>
      <w:tabs>
        <w:tab w:val="center" w:pos="4513"/>
        <w:tab w:val="right" w:pos="9026"/>
      </w:tabs>
    </w:pPr>
  </w:style>
  <w:style w:type="character" w:customStyle="1" w:styleId="FuzeileZchn">
    <w:name w:val="Fußzeile Zchn"/>
    <w:basedOn w:val="Absatz-Standardschriftart"/>
    <w:link w:val="Fuzeile"/>
    <w:uiPriority w:val="99"/>
    <w:rsid w:val="005C3EB3"/>
    <w:rPr>
      <w:rFonts w:ascii="Times New Roman" w:hAnsi="Times New Roman" w:cs="Times New Roman"/>
      <w:sz w:val="24"/>
      <w:szCs w:val="24"/>
      <w:lang w:eastAsia="en-GB"/>
    </w:rPr>
  </w:style>
  <w:style w:type="paragraph" w:styleId="Listenabsatz">
    <w:name w:val="List Paragraph"/>
    <w:basedOn w:val="Standard"/>
    <w:uiPriority w:val="34"/>
    <w:qFormat/>
    <w:rsid w:val="00EA4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2956">
      <w:bodyDiv w:val="1"/>
      <w:marLeft w:val="0"/>
      <w:marRight w:val="0"/>
      <w:marTop w:val="0"/>
      <w:marBottom w:val="0"/>
      <w:divBdr>
        <w:top w:val="none" w:sz="0" w:space="0" w:color="auto"/>
        <w:left w:val="none" w:sz="0" w:space="0" w:color="auto"/>
        <w:bottom w:val="none" w:sz="0" w:space="0" w:color="auto"/>
        <w:right w:val="none" w:sz="0" w:space="0" w:color="auto"/>
      </w:divBdr>
    </w:div>
    <w:div w:id="343243895">
      <w:bodyDiv w:val="1"/>
      <w:marLeft w:val="0"/>
      <w:marRight w:val="0"/>
      <w:marTop w:val="0"/>
      <w:marBottom w:val="0"/>
      <w:divBdr>
        <w:top w:val="none" w:sz="0" w:space="0" w:color="auto"/>
        <w:left w:val="none" w:sz="0" w:space="0" w:color="auto"/>
        <w:bottom w:val="none" w:sz="0" w:space="0" w:color="auto"/>
        <w:right w:val="none" w:sz="0" w:space="0" w:color="auto"/>
      </w:divBdr>
    </w:div>
    <w:div w:id="429006218">
      <w:bodyDiv w:val="1"/>
      <w:marLeft w:val="0"/>
      <w:marRight w:val="0"/>
      <w:marTop w:val="0"/>
      <w:marBottom w:val="0"/>
      <w:divBdr>
        <w:top w:val="none" w:sz="0" w:space="0" w:color="auto"/>
        <w:left w:val="none" w:sz="0" w:space="0" w:color="auto"/>
        <w:bottom w:val="none" w:sz="0" w:space="0" w:color="auto"/>
        <w:right w:val="none" w:sz="0" w:space="0" w:color="auto"/>
      </w:divBdr>
      <w:divsChild>
        <w:div w:id="1842349641">
          <w:marLeft w:val="360"/>
          <w:marRight w:val="0"/>
          <w:marTop w:val="200"/>
          <w:marBottom w:val="0"/>
          <w:divBdr>
            <w:top w:val="none" w:sz="0" w:space="0" w:color="auto"/>
            <w:left w:val="none" w:sz="0" w:space="0" w:color="auto"/>
            <w:bottom w:val="none" w:sz="0" w:space="0" w:color="auto"/>
            <w:right w:val="none" w:sz="0" w:space="0" w:color="auto"/>
          </w:divBdr>
        </w:div>
      </w:divsChild>
    </w:div>
    <w:div w:id="124094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falconerhall@hkstrategies.com" TargetMode="External"/><Relationship Id="rId5" Type="http://schemas.openxmlformats.org/officeDocument/2006/relationships/webSettings" Target="webSettings.xml"/><Relationship Id="rId10" Type="http://schemas.openxmlformats.org/officeDocument/2006/relationships/hyperlink" Target="mailto:Lidya.gumus@hkstrategies.com" TargetMode="External"/><Relationship Id="rId4" Type="http://schemas.openxmlformats.org/officeDocument/2006/relationships/settings" Target="settings.xml"/><Relationship Id="rId9" Type="http://schemas.openxmlformats.org/officeDocument/2006/relationships/hyperlink" Target="https://urldefense.proofpoint.com/v2/url?u=http-3A__adidas.com_swimming&amp;d=DwMGaQ&amp;c=5oszCido4egZ9x-32Pvn-g&amp;r=2M6nC6MX4mYj3DaqgQp1rluFL9AFR4LELDtDY69PdZM&amp;m=zA0YNeoBIXLYKcWazdv82WI6f5WadroiE6fgB-SZ1uc&amp;s=QvQmigXBxus5qxiZ19dmSnOsWst55sh6f-ZOt3u1yoY&am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08107-55F6-4FAC-96CB-48F58A4D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3094</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H+K Strategies</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Lidya Gumus</dc:creator>
  <cp:lastModifiedBy>Spill, Tanja</cp:lastModifiedBy>
  <cp:revision>3</cp:revision>
  <cp:lastPrinted>2018-02-07T05:53:00Z</cp:lastPrinted>
  <dcterms:created xsi:type="dcterms:W3CDTF">2018-02-07T05:54:00Z</dcterms:created>
  <dcterms:modified xsi:type="dcterms:W3CDTF">2018-02-21T07:58:00Z</dcterms:modified>
</cp:coreProperties>
</file>