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135CD" w14:textId="77777777" w:rsidR="00CD2832" w:rsidRPr="00CD2832" w:rsidRDefault="00CD2832" w:rsidP="00CD2832">
      <w:pPr>
        <w:jc w:val="center"/>
        <w:rPr>
          <w:rFonts w:ascii="AdiHaus" w:hAnsi="AdiHaus"/>
          <w:sz w:val="22"/>
          <w:szCs w:val="22"/>
        </w:rPr>
      </w:pPr>
      <w:r w:rsidRPr="00CD2832">
        <w:rPr>
          <w:rFonts w:ascii="AdiHaus" w:hAnsi="AdiHaus"/>
          <w:sz w:val="22"/>
          <w:szCs w:val="22"/>
        </w:rPr>
        <w:t>NICK YOUNG</w:t>
      </w:r>
    </w:p>
    <w:p w14:paraId="28B5B681" w14:textId="77777777" w:rsidR="00CD2832" w:rsidRPr="00CD2832" w:rsidRDefault="00CD2832" w:rsidP="00CD2832">
      <w:pPr>
        <w:jc w:val="center"/>
        <w:rPr>
          <w:rFonts w:ascii="AdiHaus" w:hAnsi="AdiHaus"/>
          <w:sz w:val="22"/>
          <w:szCs w:val="22"/>
        </w:rPr>
      </w:pPr>
      <w:r w:rsidRPr="00CD2832">
        <w:rPr>
          <w:rFonts w:ascii="AdiHaus" w:hAnsi="AdiHaus"/>
          <w:sz w:val="22"/>
          <w:szCs w:val="22"/>
        </w:rPr>
        <w:t>Q&amp;A</w:t>
      </w:r>
    </w:p>
    <w:p w14:paraId="218EAB68" w14:textId="77777777" w:rsidR="00CD2832" w:rsidRPr="00CD2832" w:rsidRDefault="00CD2832">
      <w:pPr>
        <w:rPr>
          <w:rFonts w:ascii="AdiHaus" w:hAnsi="AdiHaus"/>
          <w:sz w:val="22"/>
          <w:szCs w:val="22"/>
        </w:rPr>
      </w:pPr>
      <w:bookmarkStart w:id="0" w:name="_GoBack"/>
      <w:bookmarkEnd w:id="0"/>
    </w:p>
    <w:p w14:paraId="6CC9E3C1" w14:textId="5E2737A5" w:rsidR="009C2275" w:rsidRPr="00CD2832" w:rsidRDefault="0084380D">
      <w:pPr>
        <w:rPr>
          <w:rFonts w:ascii="AdiHaus" w:hAnsi="AdiHaus"/>
          <w:sz w:val="22"/>
          <w:szCs w:val="22"/>
        </w:rPr>
      </w:pPr>
      <w:r w:rsidRPr="00CD2832">
        <w:rPr>
          <w:rFonts w:ascii="AdiHaus" w:hAnsi="AdiHaus"/>
          <w:sz w:val="22"/>
          <w:szCs w:val="22"/>
        </w:rPr>
        <w:t xml:space="preserve">The world of professional basketball is well-known for it’s unique characters. From the larger than life personalities of Shaquille O’Neal and Charles Barkley, to rivals Larry Bird and Magic Johnson, the NBA has produced dozens of players that have been able to captivate the general public. And today, </w:t>
      </w:r>
      <w:r w:rsidR="008D3FA0" w:rsidRPr="00CD2832">
        <w:rPr>
          <w:rFonts w:ascii="AdiHaus" w:hAnsi="AdiHaus"/>
          <w:sz w:val="22"/>
          <w:szCs w:val="22"/>
        </w:rPr>
        <w:t xml:space="preserve">Golden State Warriors </w:t>
      </w:r>
      <w:r w:rsidRPr="00CD2832">
        <w:rPr>
          <w:rFonts w:ascii="AdiHaus" w:hAnsi="AdiHaus"/>
          <w:sz w:val="22"/>
          <w:szCs w:val="22"/>
        </w:rPr>
        <w:t>guard</w:t>
      </w:r>
      <w:r w:rsidR="008D3FA0" w:rsidRPr="00CD2832">
        <w:rPr>
          <w:rFonts w:ascii="AdiHaus" w:hAnsi="AdiHaus"/>
          <w:sz w:val="22"/>
          <w:szCs w:val="22"/>
        </w:rPr>
        <w:t>,</w:t>
      </w:r>
      <w:r w:rsidR="00791BC1" w:rsidRPr="00CD2832">
        <w:rPr>
          <w:rFonts w:ascii="AdiHaus" w:hAnsi="AdiHaus"/>
          <w:sz w:val="22"/>
          <w:szCs w:val="22"/>
        </w:rPr>
        <w:t xml:space="preserve"> </w:t>
      </w:r>
      <w:r w:rsidRPr="00CD2832">
        <w:rPr>
          <w:rFonts w:ascii="AdiHaus" w:hAnsi="AdiHaus"/>
          <w:sz w:val="22"/>
          <w:szCs w:val="22"/>
        </w:rPr>
        <w:t xml:space="preserve">Nick Young is among the most-loved players in the league. </w:t>
      </w:r>
    </w:p>
    <w:p w14:paraId="18335F59" w14:textId="77777777" w:rsidR="0084380D" w:rsidRPr="00CD2832" w:rsidRDefault="0084380D">
      <w:pPr>
        <w:rPr>
          <w:rFonts w:ascii="AdiHaus" w:hAnsi="AdiHaus"/>
          <w:sz w:val="22"/>
          <w:szCs w:val="22"/>
        </w:rPr>
      </w:pPr>
    </w:p>
    <w:p w14:paraId="05DD931B" w14:textId="206CD056" w:rsidR="0084380D" w:rsidRPr="00CD2832" w:rsidRDefault="00E12CA2">
      <w:pPr>
        <w:rPr>
          <w:rFonts w:ascii="AdiHaus" w:hAnsi="AdiHaus"/>
          <w:sz w:val="22"/>
          <w:szCs w:val="22"/>
        </w:rPr>
      </w:pPr>
      <w:r w:rsidRPr="00CD2832">
        <w:rPr>
          <w:rFonts w:ascii="AdiHaus" w:hAnsi="AdiHaus"/>
          <w:sz w:val="22"/>
          <w:szCs w:val="22"/>
        </w:rPr>
        <w:t xml:space="preserve">With </w:t>
      </w:r>
      <w:r w:rsidR="0079071C" w:rsidRPr="00CD2832">
        <w:rPr>
          <w:rFonts w:ascii="AdiHaus" w:hAnsi="AdiHaus"/>
          <w:sz w:val="22"/>
          <w:szCs w:val="22"/>
        </w:rPr>
        <w:t>career averages that included 12.3</w:t>
      </w:r>
      <w:r w:rsidRPr="00CD2832">
        <w:rPr>
          <w:rFonts w:ascii="AdiHaus" w:hAnsi="AdiHaus"/>
          <w:sz w:val="22"/>
          <w:szCs w:val="22"/>
        </w:rPr>
        <w:t xml:space="preserve"> points per game a</w:t>
      </w:r>
      <w:r w:rsidR="0079071C" w:rsidRPr="00CD2832">
        <w:rPr>
          <w:rFonts w:ascii="AdiHaus" w:hAnsi="AdiHaus"/>
          <w:sz w:val="22"/>
          <w:szCs w:val="22"/>
        </w:rPr>
        <w:t>nd a field goal percentage of 42.1</w:t>
      </w:r>
      <w:r w:rsidR="008D3FA0" w:rsidRPr="00CD2832">
        <w:rPr>
          <w:rFonts w:ascii="AdiHaus" w:hAnsi="AdiHaus"/>
          <w:sz w:val="22"/>
          <w:szCs w:val="22"/>
        </w:rPr>
        <w:t>%, the Warriors</w:t>
      </w:r>
      <w:r w:rsidR="000708A0" w:rsidRPr="00CD2832">
        <w:rPr>
          <w:rFonts w:ascii="AdiHaus" w:hAnsi="AdiHaus"/>
          <w:sz w:val="22"/>
          <w:szCs w:val="22"/>
        </w:rPr>
        <w:t xml:space="preserve"> organization has entrusted </w:t>
      </w:r>
      <w:r w:rsidR="00C75DA1" w:rsidRPr="00CD2832">
        <w:rPr>
          <w:rFonts w:ascii="AdiHaus" w:hAnsi="AdiHaus"/>
          <w:sz w:val="22"/>
          <w:szCs w:val="22"/>
        </w:rPr>
        <w:t>Nick Young w</w:t>
      </w:r>
      <w:r w:rsidR="000708A0" w:rsidRPr="00CD2832">
        <w:rPr>
          <w:rFonts w:ascii="AdiHaus" w:hAnsi="AdiHaus"/>
          <w:sz w:val="22"/>
          <w:szCs w:val="22"/>
        </w:rPr>
        <w:t xml:space="preserve">ith </w:t>
      </w:r>
      <w:r w:rsidR="00C75DA1" w:rsidRPr="00CD2832">
        <w:rPr>
          <w:rFonts w:ascii="AdiHaus" w:hAnsi="AdiHaus"/>
          <w:sz w:val="22"/>
          <w:szCs w:val="22"/>
        </w:rPr>
        <w:t>provid</w:t>
      </w:r>
      <w:r w:rsidR="000708A0" w:rsidRPr="00CD2832">
        <w:rPr>
          <w:rFonts w:ascii="AdiHaus" w:hAnsi="AdiHaus"/>
          <w:sz w:val="22"/>
          <w:szCs w:val="22"/>
        </w:rPr>
        <w:t xml:space="preserve">ing his </w:t>
      </w:r>
      <w:r w:rsidR="00C75DA1" w:rsidRPr="00CD2832">
        <w:rPr>
          <w:rFonts w:ascii="AdiHaus" w:hAnsi="AdiHaus"/>
          <w:sz w:val="22"/>
          <w:szCs w:val="22"/>
        </w:rPr>
        <w:t>scoring power off the bench</w:t>
      </w:r>
      <w:r w:rsidR="0079071C" w:rsidRPr="00CD2832">
        <w:rPr>
          <w:rFonts w:ascii="AdiHaus" w:hAnsi="AdiHaus"/>
          <w:sz w:val="22"/>
          <w:szCs w:val="22"/>
        </w:rPr>
        <w:t>. T</w:t>
      </w:r>
      <w:r w:rsidRPr="00CD2832">
        <w:rPr>
          <w:rFonts w:ascii="AdiHaus" w:hAnsi="AdiHaus"/>
          <w:sz w:val="22"/>
          <w:szCs w:val="22"/>
        </w:rPr>
        <w:t xml:space="preserve">he former USC standout </w:t>
      </w:r>
      <w:r w:rsidR="00201979" w:rsidRPr="00CD2832">
        <w:rPr>
          <w:rFonts w:ascii="AdiHaus" w:hAnsi="AdiHaus"/>
          <w:sz w:val="22"/>
          <w:szCs w:val="22"/>
        </w:rPr>
        <w:t>and 16</w:t>
      </w:r>
      <w:r w:rsidR="00201979" w:rsidRPr="00CD2832">
        <w:rPr>
          <w:rFonts w:ascii="AdiHaus" w:hAnsi="AdiHaus"/>
          <w:sz w:val="22"/>
          <w:szCs w:val="22"/>
          <w:vertAlign w:val="superscript"/>
        </w:rPr>
        <w:t>th</w:t>
      </w:r>
      <w:r w:rsidR="00201979" w:rsidRPr="00CD2832">
        <w:rPr>
          <w:rFonts w:ascii="AdiHaus" w:hAnsi="AdiHaus"/>
          <w:sz w:val="22"/>
          <w:szCs w:val="22"/>
        </w:rPr>
        <w:t xml:space="preserve"> overall pick in the 2007 NBA Draft </w:t>
      </w:r>
      <w:r w:rsidRPr="00CD2832">
        <w:rPr>
          <w:rFonts w:ascii="AdiHaus" w:hAnsi="AdiHaus"/>
          <w:sz w:val="22"/>
          <w:szCs w:val="22"/>
        </w:rPr>
        <w:t xml:space="preserve">broke a Lakers franchise single-season record </w:t>
      </w:r>
      <w:r w:rsidR="0079071C" w:rsidRPr="00CD2832">
        <w:rPr>
          <w:rFonts w:ascii="AdiHaus" w:hAnsi="AdiHaus"/>
          <w:sz w:val="22"/>
          <w:szCs w:val="22"/>
        </w:rPr>
        <w:t xml:space="preserve">in 2014 </w:t>
      </w:r>
      <w:r w:rsidRPr="00CD2832">
        <w:rPr>
          <w:rFonts w:ascii="AdiHaus" w:hAnsi="AdiHaus"/>
          <w:sz w:val="22"/>
          <w:szCs w:val="22"/>
        </w:rPr>
        <w:t>by converting six 4-point plays, proving his score first, ask questions later mentality with a 41 point performance on April</w:t>
      </w:r>
      <w:r w:rsidR="00201979" w:rsidRPr="00CD2832">
        <w:rPr>
          <w:rFonts w:ascii="AdiHaus" w:hAnsi="AdiHaus"/>
          <w:sz w:val="22"/>
          <w:szCs w:val="22"/>
        </w:rPr>
        <w:t xml:space="preserve"> 14, 2014 against the Utah Jazz, just two short of his career high.</w:t>
      </w:r>
    </w:p>
    <w:p w14:paraId="20612803" w14:textId="77777777" w:rsidR="00201979" w:rsidRPr="00CD2832" w:rsidRDefault="00201979">
      <w:pPr>
        <w:rPr>
          <w:rFonts w:ascii="AdiHaus" w:hAnsi="AdiHaus"/>
          <w:sz w:val="22"/>
          <w:szCs w:val="22"/>
        </w:rPr>
      </w:pPr>
    </w:p>
    <w:p w14:paraId="4A48AD37" w14:textId="2678F7C1" w:rsidR="00201979" w:rsidRPr="00CD2832" w:rsidRDefault="00201979">
      <w:pPr>
        <w:rPr>
          <w:rFonts w:ascii="AdiHaus" w:hAnsi="AdiHaus"/>
          <w:sz w:val="22"/>
          <w:szCs w:val="22"/>
        </w:rPr>
      </w:pPr>
      <w:r w:rsidRPr="00CD2832">
        <w:rPr>
          <w:rFonts w:ascii="AdiHaus" w:hAnsi="AdiHaus"/>
          <w:sz w:val="22"/>
          <w:szCs w:val="22"/>
        </w:rPr>
        <w:t>Nick’s talent isn’t limited to</w:t>
      </w:r>
      <w:r w:rsidR="009C1AFA" w:rsidRPr="00CD2832">
        <w:rPr>
          <w:rFonts w:ascii="AdiHaus" w:hAnsi="AdiHaus"/>
          <w:sz w:val="22"/>
          <w:szCs w:val="22"/>
        </w:rPr>
        <w:t xml:space="preserve"> his prolific scoring, however t</w:t>
      </w:r>
      <w:r w:rsidRPr="00CD2832">
        <w:rPr>
          <w:rFonts w:ascii="AdiHaus" w:hAnsi="AdiHaus"/>
          <w:sz w:val="22"/>
          <w:szCs w:val="22"/>
        </w:rPr>
        <w:t xml:space="preserve">he fan-favorite, who currently has over </w:t>
      </w:r>
      <w:r w:rsidR="008D3FA0" w:rsidRPr="00CD2832">
        <w:rPr>
          <w:rFonts w:ascii="AdiHaus" w:hAnsi="AdiHaus"/>
          <w:sz w:val="22"/>
          <w:szCs w:val="22"/>
        </w:rPr>
        <w:t>2.9</w:t>
      </w:r>
      <w:r w:rsidR="004164F5" w:rsidRPr="00CD2832">
        <w:rPr>
          <w:rFonts w:ascii="AdiHaus" w:hAnsi="AdiHaus"/>
          <w:sz w:val="22"/>
          <w:szCs w:val="22"/>
        </w:rPr>
        <w:t xml:space="preserve"> million</w:t>
      </w:r>
      <w:r w:rsidR="009C1CFB" w:rsidRPr="00CD2832">
        <w:rPr>
          <w:rFonts w:ascii="AdiHaus" w:hAnsi="AdiHaus"/>
          <w:sz w:val="22"/>
          <w:szCs w:val="22"/>
        </w:rPr>
        <w:t xml:space="preserve"> follower</w:t>
      </w:r>
      <w:r w:rsidR="008D3FA0" w:rsidRPr="00CD2832">
        <w:rPr>
          <w:rFonts w:ascii="AdiHaus" w:hAnsi="AdiHaus"/>
          <w:sz w:val="22"/>
          <w:szCs w:val="22"/>
        </w:rPr>
        <w:t xml:space="preserve">s on Instagram, with another </w:t>
      </w:r>
      <w:r w:rsidR="004164F5" w:rsidRPr="00CD2832">
        <w:rPr>
          <w:rFonts w:ascii="AdiHaus" w:hAnsi="AdiHaus"/>
          <w:sz w:val="22"/>
          <w:szCs w:val="22"/>
        </w:rPr>
        <w:t>4</w:t>
      </w:r>
      <w:r w:rsidR="008D3FA0" w:rsidRPr="00CD2832">
        <w:rPr>
          <w:rFonts w:ascii="AdiHaus" w:hAnsi="AdiHaus"/>
          <w:sz w:val="22"/>
          <w:szCs w:val="22"/>
        </w:rPr>
        <w:t>18</w:t>
      </w:r>
      <w:r w:rsidR="009C1CFB" w:rsidRPr="00CD2832">
        <w:rPr>
          <w:rFonts w:ascii="AdiHaus" w:hAnsi="AdiHaus"/>
          <w:sz w:val="22"/>
          <w:szCs w:val="22"/>
        </w:rPr>
        <w:t xml:space="preserve">,000 followers on Twitter, and his posts are a mainstay on tastemaker outlets such as </w:t>
      </w:r>
      <w:r w:rsidR="004164F5" w:rsidRPr="00CD2832">
        <w:rPr>
          <w:rFonts w:ascii="AdiHaus" w:hAnsi="AdiHaus"/>
          <w:i/>
          <w:sz w:val="22"/>
          <w:szCs w:val="22"/>
        </w:rPr>
        <w:t>Complex</w:t>
      </w:r>
      <w:r w:rsidR="009C1CFB" w:rsidRPr="00CD2832">
        <w:rPr>
          <w:rFonts w:ascii="AdiHaus" w:hAnsi="AdiHaus"/>
          <w:i/>
          <w:sz w:val="22"/>
          <w:szCs w:val="22"/>
        </w:rPr>
        <w:t>.</w:t>
      </w:r>
      <w:r w:rsidR="009C1CFB" w:rsidRPr="00CD2832">
        <w:rPr>
          <w:rFonts w:ascii="AdiHaus" w:hAnsi="AdiHaus"/>
          <w:sz w:val="22"/>
          <w:szCs w:val="22"/>
        </w:rPr>
        <w:t xml:space="preserve"> The fashionable star has also made appearances in outlets such as </w:t>
      </w:r>
      <w:r w:rsidR="00B1308E" w:rsidRPr="00CD2832">
        <w:rPr>
          <w:rFonts w:ascii="AdiHaus" w:hAnsi="AdiHaus"/>
          <w:i/>
          <w:sz w:val="22"/>
          <w:szCs w:val="22"/>
        </w:rPr>
        <w:t>Flaunt Magazine</w:t>
      </w:r>
      <w:r w:rsidR="009C1CFB" w:rsidRPr="00CD2832">
        <w:rPr>
          <w:rFonts w:ascii="AdiHaus" w:hAnsi="AdiHaus"/>
          <w:i/>
          <w:sz w:val="22"/>
          <w:szCs w:val="22"/>
        </w:rPr>
        <w:t xml:space="preserve">, </w:t>
      </w:r>
      <w:proofErr w:type="spellStart"/>
      <w:r w:rsidR="004164F5" w:rsidRPr="00CD2832">
        <w:rPr>
          <w:rFonts w:ascii="AdiHaus" w:hAnsi="AdiHaus"/>
          <w:i/>
          <w:sz w:val="22"/>
          <w:szCs w:val="22"/>
        </w:rPr>
        <w:t>RollingStone</w:t>
      </w:r>
      <w:proofErr w:type="spellEnd"/>
      <w:r w:rsidR="004164F5" w:rsidRPr="00CD2832">
        <w:rPr>
          <w:rFonts w:ascii="AdiHaus" w:hAnsi="AdiHaus"/>
          <w:i/>
          <w:sz w:val="22"/>
          <w:szCs w:val="22"/>
        </w:rPr>
        <w:t xml:space="preserve">, Details, </w:t>
      </w:r>
      <w:r w:rsidR="009C1CFB" w:rsidRPr="00CD2832">
        <w:rPr>
          <w:rFonts w:ascii="AdiHaus" w:hAnsi="AdiHaus"/>
          <w:i/>
          <w:sz w:val="22"/>
          <w:szCs w:val="22"/>
        </w:rPr>
        <w:t>WWD</w:t>
      </w:r>
      <w:r w:rsidR="009C1CFB" w:rsidRPr="00CD2832">
        <w:rPr>
          <w:rFonts w:ascii="AdiHaus" w:hAnsi="AdiHaus"/>
          <w:sz w:val="22"/>
          <w:szCs w:val="22"/>
        </w:rPr>
        <w:t>,</w:t>
      </w:r>
      <w:r w:rsidR="009C1CFB" w:rsidRPr="00CD2832">
        <w:rPr>
          <w:rFonts w:ascii="AdiHaus" w:hAnsi="AdiHaus"/>
          <w:i/>
          <w:sz w:val="22"/>
          <w:szCs w:val="22"/>
        </w:rPr>
        <w:t xml:space="preserve"> </w:t>
      </w:r>
      <w:r w:rsidR="009C1CFB" w:rsidRPr="00CD2832">
        <w:rPr>
          <w:rFonts w:ascii="AdiHaus" w:hAnsi="AdiHaus"/>
          <w:sz w:val="22"/>
          <w:szCs w:val="22"/>
        </w:rPr>
        <w:t xml:space="preserve">and </w:t>
      </w:r>
      <w:r w:rsidR="004164F5" w:rsidRPr="00CD2832">
        <w:rPr>
          <w:rFonts w:ascii="AdiHaus" w:hAnsi="AdiHaus"/>
          <w:i/>
          <w:sz w:val="22"/>
          <w:szCs w:val="22"/>
        </w:rPr>
        <w:t>GQ</w:t>
      </w:r>
      <w:r w:rsidR="009C1CFB" w:rsidRPr="00CD2832">
        <w:rPr>
          <w:rFonts w:ascii="AdiHaus" w:hAnsi="AdiHaus"/>
          <w:i/>
          <w:sz w:val="22"/>
          <w:szCs w:val="22"/>
        </w:rPr>
        <w:t xml:space="preserve">, </w:t>
      </w:r>
      <w:r w:rsidR="009C1CFB" w:rsidRPr="00CD2832">
        <w:rPr>
          <w:rFonts w:ascii="AdiHaus" w:hAnsi="AdiHaus"/>
          <w:sz w:val="22"/>
          <w:szCs w:val="22"/>
        </w:rPr>
        <w:t>which followed Nick durin</w:t>
      </w:r>
      <w:r w:rsidR="004164F5" w:rsidRPr="00CD2832">
        <w:rPr>
          <w:rFonts w:ascii="AdiHaus" w:hAnsi="AdiHaus"/>
          <w:sz w:val="22"/>
          <w:szCs w:val="22"/>
        </w:rPr>
        <w:t>g his trip to Milan Fashion</w:t>
      </w:r>
      <w:r w:rsidR="009C1CFB" w:rsidRPr="00CD2832">
        <w:rPr>
          <w:rFonts w:ascii="AdiHaus" w:hAnsi="AdiHaus"/>
          <w:sz w:val="22"/>
          <w:szCs w:val="22"/>
        </w:rPr>
        <w:t>.</w:t>
      </w:r>
      <w:r w:rsidR="009C1CFB" w:rsidRPr="00CD2832">
        <w:rPr>
          <w:rFonts w:ascii="AdiHaus" w:hAnsi="AdiHaus"/>
          <w:i/>
          <w:sz w:val="22"/>
          <w:szCs w:val="22"/>
        </w:rPr>
        <w:t xml:space="preserve"> </w:t>
      </w:r>
    </w:p>
    <w:p w14:paraId="612A04AC" w14:textId="77777777" w:rsidR="009C1CFB" w:rsidRPr="00CD2832" w:rsidRDefault="009C1CFB">
      <w:pPr>
        <w:rPr>
          <w:rFonts w:ascii="AdiHaus" w:hAnsi="AdiHaus"/>
          <w:sz w:val="22"/>
          <w:szCs w:val="22"/>
        </w:rPr>
      </w:pPr>
    </w:p>
    <w:p w14:paraId="240237B1" w14:textId="2BD97867" w:rsidR="009C1CFB" w:rsidRPr="00CD2832" w:rsidRDefault="009C1CFB">
      <w:pPr>
        <w:rPr>
          <w:rFonts w:ascii="AdiHaus" w:hAnsi="AdiHaus"/>
          <w:sz w:val="22"/>
          <w:szCs w:val="22"/>
        </w:rPr>
      </w:pPr>
      <w:r w:rsidRPr="00CD2832">
        <w:rPr>
          <w:rFonts w:ascii="AdiHaus" w:hAnsi="AdiHaus"/>
          <w:sz w:val="22"/>
          <w:szCs w:val="22"/>
        </w:rPr>
        <w:t>Like many athletes, Nick has also made a concerted effort to give back to the community that ra</w:t>
      </w:r>
      <w:r w:rsidR="00CA0898" w:rsidRPr="00CD2832">
        <w:rPr>
          <w:rFonts w:ascii="AdiHaus" w:hAnsi="AdiHaus"/>
          <w:sz w:val="22"/>
          <w:szCs w:val="22"/>
        </w:rPr>
        <w:t>ised and supported him, f</w:t>
      </w:r>
      <w:r w:rsidRPr="00CD2832">
        <w:rPr>
          <w:rFonts w:ascii="AdiHaus" w:hAnsi="AdiHaus"/>
          <w:sz w:val="22"/>
          <w:szCs w:val="22"/>
        </w:rPr>
        <w:t xml:space="preserve">rom his Nick Young Summer Basketball Camp in Los Angeles (now in its </w:t>
      </w:r>
      <w:r w:rsidR="008D3FA0" w:rsidRPr="00CD2832">
        <w:rPr>
          <w:rFonts w:ascii="AdiHaus" w:hAnsi="AdiHaus"/>
          <w:sz w:val="22"/>
          <w:szCs w:val="22"/>
        </w:rPr>
        <w:t xml:space="preserve">seventh </w:t>
      </w:r>
      <w:r w:rsidRPr="00CD2832">
        <w:rPr>
          <w:rFonts w:ascii="AdiHaus" w:hAnsi="AdiHaus"/>
          <w:sz w:val="22"/>
          <w:szCs w:val="22"/>
        </w:rPr>
        <w:t xml:space="preserve">year), to his </w:t>
      </w:r>
      <w:r w:rsidR="006A1728" w:rsidRPr="00CD2832">
        <w:rPr>
          <w:rFonts w:ascii="AdiHaus" w:hAnsi="AdiHaus"/>
          <w:sz w:val="22"/>
          <w:szCs w:val="22"/>
        </w:rPr>
        <w:t>yearly back-to-school giveaway in L.A., Nick has been able to support those around him in southern California who are less fortunate.</w:t>
      </w:r>
    </w:p>
    <w:p w14:paraId="3F38056F" w14:textId="313196A7" w:rsidR="006A1728" w:rsidRPr="00CD2832" w:rsidRDefault="006A1728">
      <w:pPr>
        <w:rPr>
          <w:rFonts w:ascii="AdiHaus" w:hAnsi="AdiHaus"/>
          <w:sz w:val="22"/>
          <w:szCs w:val="22"/>
        </w:rPr>
      </w:pPr>
    </w:p>
    <w:sectPr w:rsidR="006A1728" w:rsidRPr="00CD2832" w:rsidSect="009C22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0D"/>
    <w:rsid w:val="0001231F"/>
    <w:rsid w:val="000708A0"/>
    <w:rsid w:val="000C7D0F"/>
    <w:rsid w:val="00201979"/>
    <w:rsid w:val="002F2DC0"/>
    <w:rsid w:val="004164F5"/>
    <w:rsid w:val="006A1728"/>
    <w:rsid w:val="0079071C"/>
    <w:rsid w:val="00791BC1"/>
    <w:rsid w:val="0084380D"/>
    <w:rsid w:val="008D3FA0"/>
    <w:rsid w:val="009C1AFA"/>
    <w:rsid w:val="009C1CFB"/>
    <w:rsid w:val="009C2275"/>
    <w:rsid w:val="00AA08BB"/>
    <w:rsid w:val="00B1308E"/>
    <w:rsid w:val="00C75DA1"/>
    <w:rsid w:val="00CA0898"/>
    <w:rsid w:val="00CD2832"/>
    <w:rsid w:val="00E12CA2"/>
    <w:rsid w:val="00E553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161A1"/>
  <w15:docId w15:val="{FD8EE20E-CDB0-4B99-BB26-022550FF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The Chamber Group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Renaldo Vines</dc:creator>
  <cp:keywords/>
  <dc:description/>
  <cp:lastModifiedBy>Benjamin-Wardle, RaEsa</cp:lastModifiedBy>
  <cp:revision>3</cp:revision>
  <dcterms:created xsi:type="dcterms:W3CDTF">2017-12-11T07:00:00Z</dcterms:created>
  <dcterms:modified xsi:type="dcterms:W3CDTF">2018-01-10T09:28:00Z</dcterms:modified>
</cp:coreProperties>
</file>