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0A" w:rsidRDefault="00B12E81" w:rsidP="00B12E81">
      <w:pPr>
        <w:spacing w:after="0"/>
      </w:pPr>
      <w:proofErr w:type="gramStart"/>
      <w:r>
        <w:t>adidas</w:t>
      </w:r>
      <w:proofErr w:type="gramEnd"/>
      <w:r w:rsidR="00DC7926">
        <w:t xml:space="preserve"> Golf Introduces the Ultimate Polo</w:t>
      </w:r>
    </w:p>
    <w:p w:rsidR="00F42535" w:rsidRDefault="00F42535" w:rsidP="00B12E81">
      <w:pPr>
        <w:spacing w:after="0"/>
      </w:pPr>
    </w:p>
    <w:p w:rsidR="00F42535" w:rsidRDefault="00F42535" w:rsidP="00B12E81">
      <w:pPr>
        <w:spacing w:after="0"/>
      </w:pPr>
      <w:hyperlink r:id="rId6" w:tgtFrame="_blank" w:history="1">
        <w:r>
          <w:rPr>
            <w:rStyle w:val="Hyperlink"/>
            <w:b/>
            <w:bCs/>
          </w:rPr>
          <w:t>https://youtu.be/BcrsEjcCbac</w:t>
        </w:r>
      </w:hyperlink>
      <w:bookmarkStart w:id="0" w:name="_GoBack"/>
      <w:bookmarkEnd w:id="0"/>
    </w:p>
    <w:p w:rsidR="009D40E5" w:rsidRDefault="009D40E5" w:rsidP="00B12E81">
      <w:pPr>
        <w:spacing w:after="0"/>
      </w:pPr>
    </w:p>
    <w:p w:rsidR="00C008A6" w:rsidRDefault="009D40E5" w:rsidP="00B12E81">
      <w:pPr>
        <w:spacing w:after="0"/>
      </w:pPr>
      <w:r>
        <w:t>CARLSBAD, Calif</w:t>
      </w:r>
      <w:r w:rsidR="00585BEC">
        <w:t>. – (January 9, 2018) –</w:t>
      </w:r>
      <w:r w:rsidR="00DC7926">
        <w:t xml:space="preserve"> </w:t>
      </w:r>
      <w:r w:rsidR="00C80CFA">
        <w:t>The staple of golf apparel</w:t>
      </w:r>
      <w:r w:rsidR="0091041E">
        <w:t xml:space="preserve"> for players everywhere</w:t>
      </w:r>
      <w:r w:rsidR="00C80CFA">
        <w:t xml:space="preserve"> </w:t>
      </w:r>
      <w:r w:rsidR="00B838D3">
        <w:t>has always been the polo. After gathering feedback</w:t>
      </w:r>
      <w:r w:rsidR="00C008A6">
        <w:t xml:space="preserve"> and insights</w:t>
      </w:r>
      <w:r w:rsidR="00B838D3">
        <w:t xml:space="preserve"> from golfers all over the world</w:t>
      </w:r>
      <w:r w:rsidR="0091041E">
        <w:t>,</w:t>
      </w:r>
      <w:r w:rsidR="00B838D3">
        <w:t xml:space="preserve"> </w:t>
      </w:r>
      <w:r w:rsidR="008950DE">
        <w:t>today adidas Golf is unveiling the newest member of the ultimate family – the Ultimate Polo. The</w:t>
      </w:r>
      <w:r w:rsidR="00C008A6">
        <w:t xml:space="preserve"> new polo offers everything golfers need, and nothing they don’t. </w:t>
      </w:r>
    </w:p>
    <w:p w:rsidR="00167200" w:rsidRDefault="00167200" w:rsidP="00B12E81">
      <w:pPr>
        <w:spacing w:after="0"/>
      </w:pPr>
    </w:p>
    <w:p w:rsidR="009059D0" w:rsidRDefault="009059D0" w:rsidP="009059D0">
      <w:pPr>
        <w:spacing w:after="0"/>
      </w:pPr>
      <w:r>
        <w:t xml:space="preserve">Building off the success that made the ultimate bottoms the best in its category, the Ultimate Polo </w:t>
      </w:r>
      <w:r w:rsidR="007D6450">
        <w:t xml:space="preserve">targets the most important thing that golfers expect from </w:t>
      </w:r>
      <w:proofErr w:type="gramStart"/>
      <w:r w:rsidR="007D6450">
        <w:t>a polo</w:t>
      </w:r>
      <w:proofErr w:type="gramEnd"/>
      <w:r w:rsidR="007D6450">
        <w:t xml:space="preserve">: consistency of fit. </w:t>
      </w:r>
      <w:r w:rsidR="0042172B">
        <w:t>Designed</w:t>
      </w:r>
      <w:r w:rsidR="00AC2150">
        <w:t xml:space="preserve"> specifically</w:t>
      </w:r>
      <w:r w:rsidR="0042172B">
        <w:t xml:space="preserve"> with that in mind, </w:t>
      </w:r>
      <w:r w:rsidR="00AC2150">
        <w:t xml:space="preserve">the wearer will find that the fit is the same regardless of style. As golfers usually own </w:t>
      </w:r>
      <w:proofErr w:type="gramStart"/>
      <w:r w:rsidR="00AC2150">
        <w:t>more than one polo</w:t>
      </w:r>
      <w:proofErr w:type="gramEnd"/>
      <w:r w:rsidR="00AC2150">
        <w:t>,</w:t>
      </w:r>
      <w:r w:rsidR="005B3968">
        <w:t xml:space="preserve"> having a consistency of fit across styles makes the Ultimate Polo a reliable choice time after time. </w:t>
      </w:r>
      <w:r w:rsidR="00AC2150">
        <w:t xml:space="preserve">  </w:t>
      </w:r>
    </w:p>
    <w:p w:rsidR="007D6450" w:rsidRDefault="007D6450" w:rsidP="009059D0">
      <w:pPr>
        <w:spacing w:after="0"/>
      </w:pPr>
    </w:p>
    <w:p w:rsidR="007D6450" w:rsidRDefault="007D6450" w:rsidP="009059D0">
      <w:pPr>
        <w:spacing w:after="0"/>
      </w:pPr>
      <w:r>
        <w:t>Eng</w:t>
      </w:r>
      <w:r w:rsidR="00A35968">
        <w:t>ineered with four-way stretch</w:t>
      </w:r>
      <w:r w:rsidR="0042172B">
        <w:t xml:space="preserve"> and</w:t>
      </w:r>
      <w:r w:rsidR="005B3968">
        <w:t xml:space="preserve"> durable </w:t>
      </w:r>
      <w:r w:rsidR="0042172B">
        <w:t>stitch construction</w:t>
      </w:r>
      <w:r w:rsidR="00E27712">
        <w:t>,</w:t>
      </w:r>
      <w:r w:rsidR="00A35968">
        <w:t xml:space="preserve"> the Ultimate Polo allows golfers to feel a more balanced weight in the garment throughout the round. </w:t>
      </w:r>
      <w:proofErr w:type="gramStart"/>
      <w:r w:rsidR="00A35968">
        <w:t>adidas</w:t>
      </w:r>
      <w:proofErr w:type="gramEnd"/>
      <w:r w:rsidR="00A35968">
        <w:t xml:space="preserve"> wanted to make sure that there was the right amount of s</w:t>
      </w:r>
      <w:r w:rsidR="00E27712">
        <w:t>tretch to provide the mobility needed throughout the golf swing, but still include the breathability and comfort that players come to expect.</w:t>
      </w:r>
      <w:r w:rsidR="00A35968">
        <w:t xml:space="preserve"> </w:t>
      </w:r>
    </w:p>
    <w:p w:rsidR="00E27712" w:rsidRDefault="00E27712" w:rsidP="009059D0">
      <w:pPr>
        <w:spacing w:after="0"/>
      </w:pPr>
    </w:p>
    <w:p w:rsidR="00E27712" w:rsidRDefault="00E27712" w:rsidP="00E27712">
      <w:pPr>
        <w:spacing w:after="0"/>
      </w:pPr>
      <w:r>
        <w:t xml:space="preserve">“This is the best-fitting polo we’ve ever designed,” said </w:t>
      </w:r>
      <w:r w:rsidR="0042172B">
        <w:t>Jeff Lienhart</w:t>
      </w:r>
      <w:r>
        <w:t>,</w:t>
      </w:r>
      <w:r w:rsidR="0042172B">
        <w:t xml:space="preserve"> president,</w:t>
      </w:r>
      <w:r>
        <w:t xml:space="preserve"> adidas Golf. “We listened to players everywhere and put in just the right amount of everything players need – breathability, stretch, drape and weight.</w:t>
      </w:r>
      <w:r w:rsidR="00137352">
        <w:t xml:space="preserve"> This polo is certainly worthy of the name.</w:t>
      </w:r>
      <w:r>
        <w:t xml:space="preserve">” </w:t>
      </w:r>
    </w:p>
    <w:p w:rsidR="00E27712" w:rsidRDefault="00E27712" w:rsidP="009059D0">
      <w:pPr>
        <w:spacing w:after="0"/>
      </w:pPr>
    </w:p>
    <w:p w:rsidR="00322FD6" w:rsidRDefault="00721138" w:rsidP="009059D0">
      <w:pPr>
        <w:spacing w:after="0"/>
      </w:pPr>
      <w:r>
        <w:t>It’s not always what golfers can feel that makes the difference. Unseen benefits of the Ultimate Polo include moisture management for fast-drying performance, along with UPF 50+ material that offers the wearer ultimate sun protection</w:t>
      </w:r>
      <w:r w:rsidR="00AC2150">
        <w:t>, which is important no matter the season.</w:t>
      </w:r>
    </w:p>
    <w:p w:rsidR="00721138" w:rsidRDefault="00721138" w:rsidP="009059D0">
      <w:pPr>
        <w:spacing w:after="0"/>
      </w:pPr>
    </w:p>
    <w:p w:rsidR="00E27712" w:rsidRDefault="00721138" w:rsidP="009059D0">
      <w:pPr>
        <w:spacing w:after="0"/>
      </w:pPr>
      <w:r>
        <w:t>The Ultimate Polo is available</w:t>
      </w:r>
      <w:r w:rsidR="00322FD6">
        <w:t xml:space="preserve"> in a variety of colorways</w:t>
      </w:r>
      <w:r>
        <w:t xml:space="preserve"> in both men’s and women’s styles</w:t>
      </w:r>
      <w:r w:rsidR="00322FD6">
        <w:t>, including a sleeveless version for women,</w:t>
      </w:r>
      <w:r>
        <w:t xml:space="preserve"> starting at $65 and </w:t>
      </w:r>
      <w:r w:rsidR="00322FD6">
        <w:t>$55, respectively. Golfers everywhere can find the Ultimate Polo at</w:t>
      </w:r>
      <w:r w:rsidR="002E15C3">
        <w:t xml:space="preserve"> </w:t>
      </w:r>
      <w:hyperlink r:id="rId7" w:history="1">
        <w:r w:rsidR="002E15C3" w:rsidRPr="00F42535">
          <w:rPr>
            <w:rStyle w:val="Hyperlink"/>
          </w:rPr>
          <w:t>adid</w:t>
        </w:r>
        <w:r w:rsidR="002E15C3" w:rsidRPr="00F42535">
          <w:rPr>
            <w:rStyle w:val="Hyperlink"/>
          </w:rPr>
          <w:t>a</w:t>
        </w:r>
        <w:r w:rsidR="002E15C3" w:rsidRPr="00F42535">
          <w:rPr>
            <w:rStyle w:val="Hyperlink"/>
          </w:rPr>
          <w:t>s.com</w:t>
        </w:r>
      </w:hyperlink>
      <w:r w:rsidR="002E15C3">
        <w:t xml:space="preserve"> as well as at</w:t>
      </w:r>
      <w:r w:rsidR="00322FD6">
        <w:t xml:space="preserve"> select golf shops and retailers worldwide</w:t>
      </w:r>
      <w:r w:rsidR="002E15C3">
        <w:t>.</w:t>
      </w:r>
    </w:p>
    <w:p w:rsidR="00322FD6" w:rsidRDefault="00322FD6" w:rsidP="009059D0">
      <w:pPr>
        <w:spacing w:after="0"/>
      </w:pPr>
    </w:p>
    <w:p w:rsidR="007E60B8" w:rsidRPr="007E60B8" w:rsidRDefault="007E60B8" w:rsidP="007E60B8">
      <w:pPr>
        <w:spacing w:after="0"/>
        <w:rPr>
          <w:b/>
        </w:rPr>
      </w:pPr>
      <w:r w:rsidRPr="007E60B8">
        <w:rPr>
          <w:b/>
        </w:rPr>
        <w:t>About the adidas Group</w:t>
      </w:r>
    </w:p>
    <w:p w:rsidR="007E60B8" w:rsidRDefault="007E60B8" w:rsidP="007E60B8">
      <w:pPr>
        <w:spacing w:after="0"/>
      </w:pPr>
    </w:p>
    <w:p w:rsidR="007D6450" w:rsidRPr="00B12E81" w:rsidRDefault="007E60B8" w:rsidP="007E60B8">
      <w:pPr>
        <w:spacing w:after="0"/>
      </w:pPr>
      <w:proofErr w:type="gramStart"/>
      <w:r>
        <w:t>adidas</w:t>
      </w:r>
      <w:proofErr w:type="gramEnd"/>
      <w:r>
        <w:t xml:space="preserve"> is a global leader in the sporting goods industry with the core brands adidas and Reebok. Headquartered in </w:t>
      </w:r>
      <w:proofErr w:type="spellStart"/>
      <w:r>
        <w:t>Herzogenaurach</w:t>
      </w:r>
      <w:proofErr w:type="spellEnd"/>
      <w:r>
        <w:t>/Germany, the Group employs more than 60,000 people across the globe and generated sales of € 19 billion in 2016.</w:t>
      </w:r>
    </w:p>
    <w:sectPr w:rsidR="007D6450" w:rsidRPr="00B1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1A9C"/>
    <w:multiLevelType w:val="hybridMultilevel"/>
    <w:tmpl w:val="ED96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14927"/>
    <w:multiLevelType w:val="hybridMultilevel"/>
    <w:tmpl w:val="62E8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81"/>
    <w:rsid w:val="000028A6"/>
    <w:rsid w:val="000D740A"/>
    <w:rsid w:val="001229D2"/>
    <w:rsid w:val="00137352"/>
    <w:rsid w:val="00167200"/>
    <w:rsid w:val="002E15C3"/>
    <w:rsid w:val="00322FD6"/>
    <w:rsid w:val="0042172B"/>
    <w:rsid w:val="00585BEC"/>
    <w:rsid w:val="005B3968"/>
    <w:rsid w:val="00721138"/>
    <w:rsid w:val="007D6450"/>
    <w:rsid w:val="007E60B8"/>
    <w:rsid w:val="008950DE"/>
    <w:rsid w:val="009059D0"/>
    <w:rsid w:val="0091041E"/>
    <w:rsid w:val="009D40E5"/>
    <w:rsid w:val="00A35968"/>
    <w:rsid w:val="00AC2150"/>
    <w:rsid w:val="00B12E81"/>
    <w:rsid w:val="00B838D3"/>
    <w:rsid w:val="00C008A6"/>
    <w:rsid w:val="00C80CFA"/>
    <w:rsid w:val="00DC7926"/>
    <w:rsid w:val="00E27712"/>
    <w:rsid w:val="00F4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ihausDIN" w:eastAsiaTheme="minorEastAsia" w:hAnsi="AdihausDIN" w:cs="AdihausDI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5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5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ihausDIN" w:eastAsiaTheme="minorEastAsia" w:hAnsi="AdihausDIN" w:cs="AdihausDI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5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5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.did.as/6000DK6p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crsEjcCb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Monson, Joel</dc:creator>
  <cp:lastModifiedBy>Monson, Joel</cp:lastModifiedBy>
  <cp:revision>2</cp:revision>
  <dcterms:created xsi:type="dcterms:W3CDTF">2018-01-08T21:40:00Z</dcterms:created>
  <dcterms:modified xsi:type="dcterms:W3CDTF">2018-01-08T21:40:00Z</dcterms:modified>
</cp:coreProperties>
</file>