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36E1" w14:textId="50A94F87" w:rsidR="003564E3" w:rsidRDefault="003B66B3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</w:pPr>
      <w:proofErr w:type="spellStart"/>
      <w:proofErr w:type="gramStart"/>
      <w:r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adidas</w:t>
      </w:r>
      <w:proofErr w:type="spellEnd"/>
      <w:proofErr w:type="gramEnd"/>
      <w:r w:rsidR="003564E3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 </w:t>
      </w:r>
      <w:r w:rsidR="002F27DC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x Parley </w:t>
      </w:r>
      <w:r w:rsidR="00D02A39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unveil the latest </w:t>
      </w:r>
      <w:r w:rsidR="00595668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swimming </w:t>
      </w:r>
      <w:r w:rsidR="00D02A39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collection </w:t>
      </w:r>
      <w:r w:rsidR="00967635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through the </w:t>
      </w:r>
      <w:r w:rsidR="00022CEC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lens</w:t>
      </w:r>
      <w:r w:rsidR="00D02A39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 </w:t>
      </w:r>
      <w:r w:rsidR="00967635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of Olympian Coralie Balmy</w:t>
      </w:r>
    </w:p>
    <w:p w14:paraId="0FFC0190" w14:textId="4B459748" w:rsidR="00F17213" w:rsidRPr="00D02A39" w:rsidRDefault="00F17213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</w:pPr>
      <w:r>
        <w:rPr>
          <w:noProof/>
          <w:lang w:eastAsia="en-GB"/>
        </w:rPr>
        <w:drawing>
          <wp:inline distT="0" distB="0" distL="0" distR="0" wp14:anchorId="47C9928D" wp14:editId="3AE45E84">
            <wp:extent cx="2266795" cy="3390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4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10D4AF" w14:textId="77777777" w:rsidR="00387546" w:rsidRPr="00D02A39" w:rsidRDefault="00387546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</w:pPr>
    </w:p>
    <w:p w14:paraId="4FCAE1CA" w14:textId="11C4F282" w:rsidR="00F8367F" w:rsidRPr="00D02A39" w:rsidRDefault="006078B4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– </w:t>
      </w:r>
      <w:r w:rsidR="00967635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The story of Ecologist and </w:t>
      </w:r>
      <w:r w:rsid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athlete </w:t>
      </w:r>
      <w:r w:rsidR="00A20CFF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</w:t>
      </w:r>
      <w:r w:rsid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Coralie Balmy</w:t>
      </w:r>
      <w:r w:rsidR="00A20CFF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</w:t>
      </w:r>
      <w:r w:rsidR="00967635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 </w:t>
      </w:r>
      <w:r w:rsidR="00E52401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inspires </w:t>
      </w:r>
      <w:r w:rsidR="00F8367F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the next generation of swimmers</w:t>
      </w:r>
      <w:r w:rsidR="000425A4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</w:t>
      </w:r>
    </w:p>
    <w:p w14:paraId="38D65CD7" w14:textId="2EEE03A9" w:rsidR="00D02A39" w:rsidRPr="00D02A39" w:rsidRDefault="00D02A39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– </w:t>
      </w:r>
      <w:r w:rsid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The new designs and colourways of the </w:t>
      </w:r>
      <w:proofErr w:type="spellStart"/>
      <w:r w:rsid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adidas</w:t>
      </w:r>
      <w:proofErr w:type="spellEnd"/>
      <w:r w:rsid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 x Parley </w:t>
      </w:r>
      <w:r w:rsidR="00595668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swimming </w:t>
      </w:r>
      <w:r w:rsid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collection</w:t>
      </w:r>
      <w:r w:rsidR="00A20CFF" w:rsidRP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 were created and inspired through the lens of Coralie’s work as a</w:t>
      </w:r>
      <w:r w:rsidR="00766BAA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 Marine Biologist</w:t>
      </w:r>
      <w:r w:rsidR="00022CEC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</w:t>
      </w:r>
    </w:p>
    <w:p w14:paraId="7DE20336" w14:textId="1E1E49C1" w:rsidR="00F8367F" w:rsidRDefault="00022CEC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</w:t>
      </w:r>
      <w:proofErr w:type="spellStart"/>
      <w:proofErr w:type="gramStart"/>
      <w:r w:rsidR="00F8367F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  <w:lang w:val="en-US"/>
        </w:rPr>
        <w:t>adidas</w:t>
      </w:r>
      <w:proofErr w:type="spellEnd"/>
      <w:proofErr w:type="gramEnd"/>
      <w:r w:rsidR="00F8367F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  <w:lang w:val="en-US"/>
        </w:rPr>
        <w:t xml:space="preserve"> swim continues to cement its </w:t>
      </w:r>
      <w:r w:rsidR="00A20CFF">
        <w:rPr>
          <w:rFonts w:ascii="AdiHaus Regular" w:hAnsi="AdiHaus Regular" w:cs="AdihausDIN"/>
          <w:b/>
          <w:bCs/>
          <w:color w:val="000000" w:themeColor="text1"/>
          <w:sz w:val="21"/>
          <w:szCs w:val="21"/>
          <w:lang w:val="en-US"/>
        </w:rPr>
        <w:t>role as a leader</w:t>
      </w:r>
      <w:r w:rsidR="00F8367F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  <w:lang w:val="en-US"/>
        </w:rPr>
        <w:t xml:space="preserve"> in sustainability and innovation</w:t>
      </w:r>
      <w:r w:rsidR="00595668">
        <w:rPr>
          <w:rFonts w:ascii="AdiHaus Regular" w:hAnsi="AdiHaus Regular" w:cs="AdihausDIN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="00F8367F"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</w:t>
      </w:r>
    </w:p>
    <w:p w14:paraId="7942C12E" w14:textId="77777777" w:rsidR="00022CEC" w:rsidRPr="00D02A39" w:rsidRDefault="00022CEC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  <w:lang w:val="en-US"/>
        </w:rPr>
      </w:pPr>
    </w:p>
    <w:p w14:paraId="3A00FA32" w14:textId="52F4DEB6" w:rsidR="00EB684D" w:rsidRDefault="00E26E67" w:rsidP="00022CEC">
      <w:pPr>
        <w:pStyle w:val="NormalWeb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  <w:proofErr w:type="spellStart"/>
      <w:r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Herzogenaurach</w:t>
      </w:r>
      <w:proofErr w:type="spellEnd"/>
      <w:r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, </w:t>
      </w:r>
      <w:r w:rsidR="00D05FC9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1</w:t>
      </w:r>
      <w:r w:rsidR="00DF52F1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1th</w:t>
      </w:r>
      <w:r w:rsidR="00D05FC9"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 December 2017</w:t>
      </w:r>
      <w:r w:rsidRPr="00D02A39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-</w:t>
      </w:r>
      <w:r w:rsidR="00647D54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647D54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adidas</w:t>
      </w:r>
      <w:proofErr w:type="spellEnd"/>
      <w:r w:rsidR="00647D54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,</w:t>
      </w:r>
      <w:r w:rsidR="006B2924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252244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leader in innovative and sustainable swim apparel, today announce</w:t>
      </w:r>
      <w:r w:rsidR="008267FD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s</w:t>
      </w:r>
      <w:r w:rsidR="00252244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386669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the</w:t>
      </w:r>
      <w:r w:rsidR="00647D54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lat</w:t>
      </w:r>
      <w:r w:rsidR="00CB5C10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est</w:t>
      </w:r>
      <w:r w:rsidR="0064137E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collection under</w:t>
      </w:r>
      <w:r w:rsidR="00386669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the </w:t>
      </w:r>
      <w:proofErr w:type="spellStart"/>
      <w:r w:rsidR="00B83568" w:rsidRPr="00DF52F1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adidas</w:t>
      </w:r>
      <w:proofErr w:type="spellEnd"/>
      <w:r w:rsidR="00B83568" w:rsidRPr="00DF52F1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 x </w:t>
      </w:r>
      <w:r w:rsidR="006078B4" w:rsidRPr="00DF52F1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 xml:space="preserve">Parley </w:t>
      </w:r>
      <w:r w:rsidR="00386669" w:rsidRPr="00DF52F1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partnership</w:t>
      </w:r>
      <w:r w:rsidR="00130F4E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,</w:t>
      </w:r>
      <w:r w:rsidR="00F8367F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64137E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told through</w:t>
      </w:r>
      <w:r w:rsidR="00DF52F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former </w:t>
      </w:r>
      <w:r w:rsidR="00DF52F1" w:rsidRPr="00DF52F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200 m freestyle (short course)</w:t>
      </w:r>
      <w:r w:rsidR="000425A4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World Record</w:t>
      </w:r>
      <w:r w:rsidR="00EB684D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holder</w:t>
      </w:r>
      <w:r w:rsidR="00DF52F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EB684D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and Ecologist, </w:t>
      </w:r>
      <w:r w:rsidR="00EB684D" w:rsidRPr="00DF52F1">
        <w:rPr>
          <w:rFonts w:ascii="AdiHaus Regular" w:hAnsi="AdiHaus Regular" w:cs="AdihausDIN"/>
          <w:b/>
          <w:color w:val="000000" w:themeColor="text1"/>
          <w:sz w:val="21"/>
          <w:szCs w:val="21"/>
          <w:lang w:val="en-US"/>
        </w:rPr>
        <w:t>Coralie Balmy</w:t>
      </w:r>
      <w:r w:rsidR="00EB684D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. </w:t>
      </w:r>
    </w:p>
    <w:p w14:paraId="10FA042A" w14:textId="77777777" w:rsidR="00022CEC" w:rsidRPr="00D02A39" w:rsidRDefault="00022CEC" w:rsidP="00022CEC">
      <w:pPr>
        <w:pStyle w:val="NormalWeb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</w:p>
    <w:p w14:paraId="661AA5E6" w14:textId="78CACC62" w:rsidR="00B0081D" w:rsidRDefault="00BB5977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  <w:r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In the</w:t>
      </w:r>
      <w:r w:rsidR="0064137E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latest chapter under </w:t>
      </w:r>
      <w:proofErr w:type="spellStart"/>
      <w:r w:rsidR="00952E05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adidas</w:t>
      </w:r>
      <w:proofErr w:type="spellEnd"/>
      <w:r w:rsidR="00952E05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’ lat</w:t>
      </w:r>
      <w:r w:rsidR="000425A4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est on-going commitment to the o</w:t>
      </w:r>
      <w:r w:rsidR="00952E05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ceans, the </w:t>
      </w:r>
      <w:proofErr w:type="spellStart"/>
      <w:r w:rsidR="0050460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adidas</w:t>
      </w:r>
      <w:proofErr w:type="spellEnd"/>
      <w:r w:rsidR="0050460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x Parley </w:t>
      </w:r>
      <w:r w:rsidR="00022CE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SS18</w:t>
      </w:r>
      <w:r w:rsidR="0064137E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collection</w:t>
      </w:r>
      <w:r w:rsidR="0050460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B0081D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is a chance to </w:t>
      </w:r>
      <w:r w:rsidR="00022CE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educate</w:t>
      </w:r>
      <w:r w:rsidR="00B0081D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952E05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the next generation of swimmers</w:t>
      </w:r>
      <w:r w:rsid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. </w:t>
      </w:r>
      <w:r w:rsidR="0050460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Ingrained in </w:t>
      </w:r>
      <w:r w:rsidR="00B0081D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Coralie’s </w:t>
      </w:r>
      <w:r w:rsidR="00386669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upbringing, life as an athlete and her passion for the oceans, </w:t>
      </w:r>
      <w:r w:rsidR="0050460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is her</w:t>
      </w:r>
      <w:r w:rsidR="00B0081D" w:rsidRPr="00D02A39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50460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tireless work</w:t>
      </w:r>
      <w:r w:rsidR="00022CE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to educate </w:t>
      </w:r>
      <w:r w:rsidR="00DF52F1" w:rsidRPr="00DF52F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local youth in the Martinique</w:t>
      </w:r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on the protection and preservations </w:t>
      </w:r>
      <w:r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our </w:t>
      </w:r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oceans. The designs and </w:t>
      </w:r>
      <w:proofErr w:type="spellStart"/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colourways</w:t>
      </w:r>
      <w:proofErr w:type="spellEnd"/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of the SS18 collection were created and inspired through the lens of Coralie’s work as a</w:t>
      </w:r>
      <w:r w:rsidR="00022CE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8267FD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Marine Biologist</w:t>
      </w:r>
      <w:r w:rsidR="001D6FA8" w:rsidRPr="001D6FA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. F</w:t>
      </w:r>
      <w:r w:rsidR="008267FD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rom </w:t>
      </w:r>
      <w:r w:rsidR="00DE3CAC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the conception, </w:t>
      </w:r>
      <w:r w:rsidR="001D6FA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where </w:t>
      </w:r>
      <w:r w:rsidR="00DE3CAC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she discussed the fit with the team</w:t>
      </w:r>
      <w:r w:rsidR="008267FD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, </w:t>
      </w:r>
      <w:r w:rsidR="001D6FA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to </w:t>
      </w:r>
      <w:r w:rsidR="00DE3CAC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the </w:t>
      </w:r>
      <w:r w:rsidR="008267FD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visual </w:t>
      </w:r>
      <w:r w:rsidR="00DE3CAC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design</w:t>
      </w:r>
      <w:r w:rsidR="008267FD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, discussing marine life with</w:t>
      </w:r>
      <w:r w:rsidR="00DE3CAC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the </w:t>
      </w:r>
      <w:r w:rsidR="001D6FA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product </w:t>
      </w:r>
      <w:r w:rsidR="00DE3CAC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designers</w:t>
      </w:r>
      <w:r w:rsidR="008267FD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, right through to </w:t>
      </w:r>
      <w:r w:rsidR="00DE3CAC" w:rsidRPr="00D36B8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testing of the product, checking its quality in chlorine water</w:t>
      </w:r>
      <w:r w:rsidR="001D6FA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, Coralie’s work is evident the entire way through. </w:t>
      </w:r>
    </w:p>
    <w:p w14:paraId="627E7BDF" w14:textId="77777777" w:rsidR="00022CEC" w:rsidRPr="00D02A39" w:rsidRDefault="00022CE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</w:p>
    <w:p w14:paraId="6DDAC8E4" w14:textId="4DD4F159" w:rsidR="00B0081D" w:rsidRDefault="00B0081D" w:rsidP="00022CEC">
      <w:pPr>
        <w:spacing w:after="0" w:line="360" w:lineRule="auto"/>
        <w:jc w:val="both"/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</w:pPr>
      <w:r w:rsidRPr="00643708">
        <w:rPr>
          <w:rFonts w:ascii="AdiHaus Regular" w:hAnsi="AdiHaus Regular" w:cs="AdihausDIN"/>
          <w:b/>
          <w:color w:val="000000" w:themeColor="text1"/>
          <w:sz w:val="21"/>
          <w:szCs w:val="21"/>
          <w:lang w:val="en-US" w:eastAsia="zh-CN"/>
        </w:rPr>
        <w:t xml:space="preserve">Coralie Balmy, </w:t>
      </w:r>
      <w:proofErr w:type="spellStart"/>
      <w:r w:rsidRPr="00643708">
        <w:rPr>
          <w:rFonts w:ascii="AdiHaus Regular" w:hAnsi="AdiHaus Regular" w:cs="AdihausDIN"/>
          <w:b/>
          <w:color w:val="000000" w:themeColor="text1"/>
          <w:sz w:val="21"/>
          <w:szCs w:val="21"/>
          <w:lang w:val="en-US" w:eastAsia="zh-CN"/>
        </w:rPr>
        <w:t>adidas</w:t>
      </w:r>
      <w:proofErr w:type="spellEnd"/>
      <w:r w:rsidRPr="00643708">
        <w:rPr>
          <w:rFonts w:ascii="AdiHaus Regular" w:hAnsi="AdiHaus Regular" w:cs="AdihausDIN"/>
          <w:b/>
          <w:color w:val="000000" w:themeColor="text1"/>
          <w:sz w:val="21"/>
          <w:szCs w:val="21"/>
          <w:lang w:val="en-US" w:eastAsia="zh-CN"/>
        </w:rPr>
        <w:t xml:space="preserve"> x Parley ambassador and ecologist said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, </w:t>
      </w:r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“I’ve been so lucky to be part of the </w:t>
      </w:r>
      <w:proofErr w:type="spellStart"/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>adidas</w:t>
      </w:r>
      <w:proofErr w:type="spellEnd"/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 x Parley collaboration. Not only have I been able to combine two of my personal passions, swimming and marine biology, but I have been able to educate people, on the ways we can all help care for our oceans.”</w:t>
      </w:r>
    </w:p>
    <w:p w14:paraId="29631831" w14:textId="77777777" w:rsidR="00022CEC" w:rsidRPr="00643708" w:rsidRDefault="00022CEC" w:rsidP="00022CEC">
      <w:pPr>
        <w:spacing w:after="0" w:line="360" w:lineRule="auto"/>
        <w:jc w:val="both"/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</w:pPr>
    </w:p>
    <w:p w14:paraId="7D59C0F8" w14:textId="076A5058" w:rsidR="00B0081D" w:rsidRDefault="00B0081D" w:rsidP="00022CEC">
      <w:pPr>
        <w:spacing w:after="0" w:line="360" w:lineRule="auto"/>
        <w:jc w:val="both"/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</w:pPr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“As first and foremost a performance product, the </w:t>
      </w:r>
      <w:proofErr w:type="spellStart"/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>adidas</w:t>
      </w:r>
      <w:proofErr w:type="spellEnd"/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 </w:t>
      </w:r>
      <w:r w:rsidR="004D303C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and Parley </w:t>
      </w:r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team wanted to ensure that the needs of athletes were incorporated in the design, as well as </w:t>
      </w:r>
      <w:r w:rsidR="004D303C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creating a product that supports </w:t>
      </w:r>
      <w:proofErr w:type="spellStart"/>
      <w:r w:rsidR="004D303C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>adidas</w:t>
      </w:r>
      <w:proofErr w:type="spellEnd"/>
      <w:r w:rsidR="004D303C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’ </w:t>
      </w:r>
      <w:r w:rsidR="0059566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>approach to eco-innovation</w:t>
      </w:r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. I am delighted to continue my ongoing partnership with </w:t>
      </w:r>
      <w:proofErr w:type="spellStart"/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>adidas</w:t>
      </w:r>
      <w:proofErr w:type="spellEnd"/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 swim, as it empowers</w:t>
      </w:r>
      <w:r w:rsidR="0064137E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 and </w:t>
      </w:r>
      <w:proofErr w:type="gramStart"/>
      <w:r w:rsidR="0064137E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>motivates</w:t>
      </w:r>
      <w:proofErr w:type="gramEnd"/>
      <w:r w:rsidRPr="00643708">
        <w:rPr>
          <w:rFonts w:ascii="AdiHaus Regular" w:hAnsi="AdiHaus Regular" w:cs="AdihausDIN"/>
          <w:i/>
          <w:color w:val="000000" w:themeColor="text1"/>
          <w:sz w:val="21"/>
          <w:szCs w:val="21"/>
          <w:lang w:val="en-US" w:eastAsia="zh-CN"/>
        </w:rPr>
        <w:t xml:space="preserve"> all to look after the oceans for future athletes.” </w:t>
      </w:r>
    </w:p>
    <w:p w14:paraId="466E2579" w14:textId="77777777" w:rsidR="00022CEC" w:rsidRDefault="00022CE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</w:p>
    <w:p w14:paraId="0778BB89" w14:textId="3F835B9A" w:rsidR="00643F6C" w:rsidRDefault="00643F6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Reflecting on the source of its material, t</w:t>
      </w:r>
      <w:r w:rsidR="00D8269A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he SS18 collection</w:t>
      </w:r>
      <w:r w:rsidR="006078B4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repurposes </w:t>
      </w:r>
      <w:r w:rsidR="00F8367F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oceans threats, such as </w:t>
      </w:r>
      <w:r w:rsidR="0059566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fishnets</w:t>
      </w:r>
      <w:r w:rsidR="00595668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6078B4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and debris</w:t>
      </w:r>
      <w:r w:rsidR="00F8367F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, </w:t>
      </w:r>
      <w:r w:rsidR="006078B4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into </w:t>
      </w:r>
      <w:r w:rsidR="00EB684D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thread, </w:t>
      </w:r>
      <w:r w:rsidR="00F8367F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to create </w:t>
      </w:r>
      <w:r w:rsidR="006078B4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performance swimwear</w:t>
      </w:r>
      <w:r w:rsidR="00D8269A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. 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New for this season, the collection expands </w:t>
      </w:r>
      <w:r w:rsidR="00DF52F1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to suit 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athletes that use swimming as part of their training regime, with a range of silhouettes </w:t>
      </w:r>
      <w:r w:rsidR="004D303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design</w:t>
      </w:r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ed</w:t>
      </w:r>
      <w:r w:rsidR="004D303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to suit all swimming levels and ensure the highest level of co</w:t>
      </w:r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mfort. Updates includes a high-neck and mid-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leg for flattering fit, with the addition of swimming trunks and boxers</w:t>
      </w:r>
      <w:r w:rsidR="00AF490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.</w:t>
      </w:r>
    </w:p>
    <w:p w14:paraId="298AA438" w14:textId="77777777" w:rsidR="00595668" w:rsidRPr="00643708" w:rsidRDefault="00595668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</w:p>
    <w:p w14:paraId="2BF59FB5" w14:textId="59848B9C" w:rsidR="009658F5" w:rsidRPr="00643708" w:rsidRDefault="006078B4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As </w:t>
      </w:r>
      <w:r w:rsidR="004D303C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with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previous collections, </w:t>
      </w:r>
      <w:proofErr w:type="spellStart"/>
      <w:r w:rsidR="00643F6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Econyl</w:t>
      </w:r>
      <w:proofErr w:type="spellEnd"/>
      <w:r w:rsidR="00643F6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® </w:t>
      </w:r>
      <w:r w:rsidR="00DD3B38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is the </w:t>
      </w:r>
      <w:r w:rsidR="002D1B78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fundamental</w:t>
      </w:r>
      <w:r w:rsidR="00DD3B38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material used</w:t>
      </w:r>
      <w:r w:rsid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 </w:t>
      </w:r>
      <w:r w:rsidR="008267FD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to create swimwear in this collection. For SS18, the visual design includes </w:t>
      </w:r>
      <w:r w:rsidR="00643F6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hand sketch wave graphics in blue hues</w:t>
      </w:r>
      <w:r w:rsidR="008267FD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 xml:space="preserve">, which </w:t>
      </w:r>
      <w:r w:rsidR="00643F6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  <w:t>represent the striking movement of the world’s oceans.</w:t>
      </w:r>
    </w:p>
    <w:p w14:paraId="5C40AD41" w14:textId="77777777" w:rsidR="00643F6C" w:rsidRPr="00643708" w:rsidRDefault="00643F6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/>
        </w:rPr>
      </w:pPr>
    </w:p>
    <w:p w14:paraId="634B01B3" w14:textId="69543566" w:rsidR="003676E5" w:rsidRDefault="003676E5" w:rsidP="00022CEC">
      <w:pPr>
        <w:spacing w:after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</w:pP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The SS18 </w:t>
      </w:r>
      <w:proofErr w:type="spellStart"/>
      <w:r w:rsidR="00643F6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>adidas</w:t>
      </w:r>
      <w:proofErr w:type="spellEnd"/>
      <w:r w:rsidR="00643F6C"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 x Parley 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>swim range will be available online from December 1</w:t>
      </w:r>
      <w:r w:rsidR="008267FD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>1th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 on adidas.com/swimming and in </w:t>
      </w:r>
      <w:proofErr w:type="spellStart"/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>adidas</w:t>
      </w:r>
      <w:proofErr w:type="spellEnd"/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 retail stores worldwide starting at </w:t>
      </w:r>
      <w:r w:rsidR="00AF490C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>38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 EUR for men and</w:t>
      </w:r>
      <w:r w:rsidR="00AF490C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 48</w:t>
      </w:r>
      <w:r w:rsidRPr="00643708"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  <w:t xml:space="preserve"> EUR for women RRP. </w:t>
      </w:r>
    </w:p>
    <w:p w14:paraId="257AA063" w14:textId="77777777" w:rsidR="004D303C" w:rsidRPr="00643708" w:rsidRDefault="004D303C" w:rsidP="00022CEC">
      <w:pPr>
        <w:spacing w:after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  <w:lang w:val="en-US" w:eastAsia="zh-CN"/>
        </w:rPr>
      </w:pPr>
    </w:p>
    <w:p w14:paraId="4F8D1E9F" w14:textId="6EE2EDD0" w:rsidR="003676E5" w:rsidRDefault="003676E5" w:rsidP="00022CEC">
      <w:pPr>
        <w:pStyle w:val="NormalWeb"/>
        <w:bidi/>
        <w:spacing w:before="0" w:beforeAutospacing="0" w:after="0" w:afterAutospacing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</w:rPr>
      </w:pPr>
      <w:r w:rsidRPr="00D02A39">
        <w:rPr>
          <w:rFonts w:ascii="AdiHaus Regular" w:hAnsi="AdiHaus Regular" w:cs="AdihausDIN"/>
          <w:b/>
          <w:color w:val="000000" w:themeColor="text1"/>
          <w:sz w:val="21"/>
          <w:szCs w:val="21"/>
        </w:rPr>
        <w:t>-ENDS-</w:t>
      </w:r>
    </w:p>
    <w:p w14:paraId="0AA05A5E" w14:textId="77777777" w:rsidR="00022CEC" w:rsidRPr="00D02A39" w:rsidRDefault="00022CEC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21F7B83F" w14:textId="336BE23F" w:rsidR="00510183" w:rsidRPr="00D02A39" w:rsidRDefault="00510183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Emma Falconer Hall– Hill +</w:t>
      </w:r>
      <w:r w:rsidR="008267FD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 xml:space="preserve"> </w:t>
      </w:r>
      <w:r w:rsidRPr="00D02A39"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Knowlton Strategies</w:t>
      </w:r>
    </w:p>
    <w:p w14:paraId="2EBBD3F4" w14:textId="7C3F89C0" w:rsidR="00510183" w:rsidRPr="00D02A39" w:rsidRDefault="00510183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bCs/>
          <w:sz w:val="21"/>
          <w:szCs w:val="21"/>
        </w:rPr>
      </w:pPr>
      <w:r w:rsidRPr="00D02A39">
        <w:rPr>
          <w:rFonts w:ascii="AdiHaus Regular" w:hAnsi="AdiHaus Regular" w:cs="AdihausDIN"/>
          <w:sz w:val="21"/>
          <w:szCs w:val="21"/>
        </w:rPr>
        <w:t xml:space="preserve">Email: </w:t>
      </w:r>
      <w:hyperlink r:id="rId9" w:history="1">
        <w:r w:rsidRPr="00D02A39">
          <w:rPr>
            <w:rStyle w:val="Hyperlink"/>
            <w:rFonts w:ascii="AdiHaus Regular" w:hAnsi="AdiHaus Regular" w:cs="AdihausDIN"/>
            <w:bCs/>
            <w:color w:val="auto"/>
            <w:sz w:val="21"/>
            <w:szCs w:val="21"/>
          </w:rPr>
          <w:t>Emma.FalconerHall@hkstrategies.com</w:t>
        </w:r>
      </w:hyperlink>
    </w:p>
    <w:p w14:paraId="3B87923C" w14:textId="2C947453" w:rsidR="00510183" w:rsidRDefault="00510183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bCs/>
          <w:color w:val="000000" w:themeColor="text1"/>
          <w:sz w:val="21"/>
          <w:szCs w:val="21"/>
        </w:rPr>
      </w:pPr>
      <w:r w:rsidRPr="00D02A39">
        <w:rPr>
          <w:rFonts w:ascii="AdiHaus Regular" w:hAnsi="AdiHaus Regular" w:cs="AdihausDIN"/>
          <w:bCs/>
          <w:color w:val="000000" w:themeColor="text1"/>
          <w:sz w:val="21"/>
          <w:szCs w:val="21"/>
        </w:rPr>
        <w:t>Tel: +442074133063</w:t>
      </w:r>
    </w:p>
    <w:p w14:paraId="711DA9B4" w14:textId="0ADF4BCE" w:rsidR="00022CEC" w:rsidRPr="00D02A39" w:rsidRDefault="00022CEC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2B9FA6AF" w14:textId="399FF5E8" w:rsidR="0036586E" w:rsidRPr="00D02A39" w:rsidRDefault="0036586E" w:rsidP="00022CEC">
      <w:pPr>
        <w:widowControl w:val="0"/>
        <w:autoSpaceDE w:val="0"/>
        <w:autoSpaceDN w:val="0"/>
        <w:adjustRightInd w:val="0"/>
        <w:spacing w:after="0" w:line="360" w:lineRule="auto"/>
        <w:rPr>
          <w:rFonts w:ascii="AdiHaus Regular" w:hAnsi="AdiHaus Regular" w:cs="AdihausDIN"/>
          <w:color w:val="000000" w:themeColor="text1"/>
          <w:sz w:val="21"/>
          <w:szCs w:val="21"/>
        </w:rPr>
      </w:pPr>
    </w:p>
    <w:sectPr w:rsidR="0036586E" w:rsidRPr="00D02A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C88F" w14:textId="77777777" w:rsidR="00286EC4" w:rsidRDefault="00286EC4" w:rsidP="00D223C0">
      <w:pPr>
        <w:spacing w:after="0" w:line="240" w:lineRule="auto"/>
      </w:pPr>
      <w:r>
        <w:separator/>
      </w:r>
    </w:p>
  </w:endnote>
  <w:endnote w:type="continuationSeparator" w:id="0">
    <w:p w14:paraId="0D9315A0" w14:textId="77777777" w:rsidR="00286EC4" w:rsidRDefault="00286EC4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A801" w14:textId="77777777" w:rsidR="00286EC4" w:rsidRDefault="00286EC4" w:rsidP="00D223C0">
      <w:pPr>
        <w:spacing w:after="0" w:line="240" w:lineRule="auto"/>
      </w:pPr>
      <w:r>
        <w:separator/>
      </w:r>
    </w:p>
  </w:footnote>
  <w:footnote w:type="continuationSeparator" w:id="0">
    <w:p w14:paraId="539A7F47" w14:textId="77777777" w:rsidR="00286EC4" w:rsidRDefault="00286EC4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3B64" w14:textId="77777777" w:rsidR="004D303C" w:rsidRDefault="0036586E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683A0" w14:textId="58833E1F" w:rsidR="0036586E" w:rsidRPr="004D303C" w:rsidRDefault="0036586E">
    <w:pPr>
      <w:pStyle w:val="Header"/>
      <w:rPr>
        <w:rFonts w:ascii="AdihausDIN" w:hAnsi="AdihausDIN" w:cs="AdihausDIN"/>
        <w:b/>
      </w:rPr>
    </w:pPr>
    <w:r>
      <w:rPr>
        <w:rFonts w:ascii="AdihausDIN" w:hAnsi="AdihausDIN" w:cs="AdihausDI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C"/>
    <w:rsid w:val="000000CF"/>
    <w:rsid w:val="00000DFF"/>
    <w:rsid w:val="00006956"/>
    <w:rsid w:val="00017C6F"/>
    <w:rsid w:val="00022044"/>
    <w:rsid w:val="000224D7"/>
    <w:rsid w:val="00022AE1"/>
    <w:rsid w:val="00022CEC"/>
    <w:rsid w:val="00024B16"/>
    <w:rsid w:val="00027D3B"/>
    <w:rsid w:val="000425A4"/>
    <w:rsid w:val="000518AB"/>
    <w:rsid w:val="000774A8"/>
    <w:rsid w:val="00087A85"/>
    <w:rsid w:val="00090C4B"/>
    <w:rsid w:val="000A335B"/>
    <w:rsid w:val="000B36BF"/>
    <w:rsid w:val="000B5523"/>
    <w:rsid w:val="000C38ED"/>
    <w:rsid w:val="000D1E93"/>
    <w:rsid w:val="000D20E5"/>
    <w:rsid w:val="000D2BE0"/>
    <w:rsid w:val="000E0627"/>
    <w:rsid w:val="000F6C9C"/>
    <w:rsid w:val="00127ED0"/>
    <w:rsid w:val="00130F4E"/>
    <w:rsid w:val="001332F2"/>
    <w:rsid w:val="0013559C"/>
    <w:rsid w:val="00143D4F"/>
    <w:rsid w:val="00145DDF"/>
    <w:rsid w:val="00150C58"/>
    <w:rsid w:val="001556C6"/>
    <w:rsid w:val="00155A66"/>
    <w:rsid w:val="001566C6"/>
    <w:rsid w:val="00164567"/>
    <w:rsid w:val="0016718B"/>
    <w:rsid w:val="00186EAE"/>
    <w:rsid w:val="00193A88"/>
    <w:rsid w:val="001C1709"/>
    <w:rsid w:val="001C4F4A"/>
    <w:rsid w:val="001D2FDE"/>
    <w:rsid w:val="001D6FA8"/>
    <w:rsid w:val="001E16D3"/>
    <w:rsid w:val="001F6BEE"/>
    <w:rsid w:val="00203FE5"/>
    <w:rsid w:val="002060EF"/>
    <w:rsid w:val="00237597"/>
    <w:rsid w:val="00252244"/>
    <w:rsid w:val="00255DFB"/>
    <w:rsid w:val="002847D4"/>
    <w:rsid w:val="00285BD2"/>
    <w:rsid w:val="00286EC4"/>
    <w:rsid w:val="00287F65"/>
    <w:rsid w:val="0029067B"/>
    <w:rsid w:val="00291094"/>
    <w:rsid w:val="00291467"/>
    <w:rsid w:val="00292AAF"/>
    <w:rsid w:val="002A2B43"/>
    <w:rsid w:val="002B0AAA"/>
    <w:rsid w:val="002B0DED"/>
    <w:rsid w:val="002C034B"/>
    <w:rsid w:val="002C5097"/>
    <w:rsid w:val="002D1B78"/>
    <w:rsid w:val="002E1AD0"/>
    <w:rsid w:val="002E1E29"/>
    <w:rsid w:val="002F27DC"/>
    <w:rsid w:val="002F54A8"/>
    <w:rsid w:val="00303983"/>
    <w:rsid w:val="003047E0"/>
    <w:rsid w:val="003564E3"/>
    <w:rsid w:val="003607F5"/>
    <w:rsid w:val="00363499"/>
    <w:rsid w:val="0036586E"/>
    <w:rsid w:val="003676E5"/>
    <w:rsid w:val="00386669"/>
    <w:rsid w:val="00387546"/>
    <w:rsid w:val="00395B6B"/>
    <w:rsid w:val="003B66B3"/>
    <w:rsid w:val="003D7396"/>
    <w:rsid w:val="003E3A53"/>
    <w:rsid w:val="003F048C"/>
    <w:rsid w:val="003F1262"/>
    <w:rsid w:val="003F2E04"/>
    <w:rsid w:val="00413F94"/>
    <w:rsid w:val="004423DB"/>
    <w:rsid w:val="00447A3A"/>
    <w:rsid w:val="004638CB"/>
    <w:rsid w:val="00466797"/>
    <w:rsid w:val="00472017"/>
    <w:rsid w:val="00472070"/>
    <w:rsid w:val="004762D3"/>
    <w:rsid w:val="00476C50"/>
    <w:rsid w:val="00483368"/>
    <w:rsid w:val="00486280"/>
    <w:rsid w:val="0049540D"/>
    <w:rsid w:val="004A3D8F"/>
    <w:rsid w:val="004B78E5"/>
    <w:rsid w:val="004D303C"/>
    <w:rsid w:val="004D37E2"/>
    <w:rsid w:val="004E1281"/>
    <w:rsid w:val="004E7D88"/>
    <w:rsid w:val="00502EED"/>
    <w:rsid w:val="00504601"/>
    <w:rsid w:val="00510183"/>
    <w:rsid w:val="00515725"/>
    <w:rsid w:val="00546AF3"/>
    <w:rsid w:val="00547D2D"/>
    <w:rsid w:val="00561498"/>
    <w:rsid w:val="005650EC"/>
    <w:rsid w:val="00590C82"/>
    <w:rsid w:val="00595668"/>
    <w:rsid w:val="005B58AE"/>
    <w:rsid w:val="005D6E18"/>
    <w:rsid w:val="006035AA"/>
    <w:rsid w:val="006078B4"/>
    <w:rsid w:val="0061009C"/>
    <w:rsid w:val="006135BD"/>
    <w:rsid w:val="006137D4"/>
    <w:rsid w:val="00617EE8"/>
    <w:rsid w:val="006304F3"/>
    <w:rsid w:val="00640118"/>
    <w:rsid w:val="0064137E"/>
    <w:rsid w:val="00643708"/>
    <w:rsid w:val="00643F6C"/>
    <w:rsid w:val="00647D54"/>
    <w:rsid w:val="006548BC"/>
    <w:rsid w:val="006679C8"/>
    <w:rsid w:val="006832AB"/>
    <w:rsid w:val="00684DA3"/>
    <w:rsid w:val="006B2924"/>
    <w:rsid w:val="006C20D3"/>
    <w:rsid w:val="006C2A59"/>
    <w:rsid w:val="006D2AFD"/>
    <w:rsid w:val="006E6D94"/>
    <w:rsid w:val="006F0723"/>
    <w:rsid w:val="006F5BE0"/>
    <w:rsid w:val="00700C88"/>
    <w:rsid w:val="00701972"/>
    <w:rsid w:val="00725682"/>
    <w:rsid w:val="0073119F"/>
    <w:rsid w:val="00736C3A"/>
    <w:rsid w:val="00744941"/>
    <w:rsid w:val="007528BF"/>
    <w:rsid w:val="00766BAA"/>
    <w:rsid w:val="00767E19"/>
    <w:rsid w:val="00773EDD"/>
    <w:rsid w:val="00782EBE"/>
    <w:rsid w:val="00796110"/>
    <w:rsid w:val="007B48D3"/>
    <w:rsid w:val="007C3B83"/>
    <w:rsid w:val="007D681B"/>
    <w:rsid w:val="007E1053"/>
    <w:rsid w:val="007E3202"/>
    <w:rsid w:val="007F59E6"/>
    <w:rsid w:val="00804692"/>
    <w:rsid w:val="00815829"/>
    <w:rsid w:val="00815C0A"/>
    <w:rsid w:val="008267FD"/>
    <w:rsid w:val="00870F35"/>
    <w:rsid w:val="00871453"/>
    <w:rsid w:val="00872485"/>
    <w:rsid w:val="008A12C7"/>
    <w:rsid w:val="008E4110"/>
    <w:rsid w:val="008E7DD5"/>
    <w:rsid w:val="008F5420"/>
    <w:rsid w:val="008F74C0"/>
    <w:rsid w:val="00912D69"/>
    <w:rsid w:val="009215AC"/>
    <w:rsid w:val="0092314D"/>
    <w:rsid w:val="009325E8"/>
    <w:rsid w:val="00932E93"/>
    <w:rsid w:val="00936D60"/>
    <w:rsid w:val="00943D04"/>
    <w:rsid w:val="00944DD0"/>
    <w:rsid w:val="00952E05"/>
    <w:rsid w:val="00957EB2"/>
    <w:rsid w:val="009653DE"/>
    <w:rsid w:val="009658F5"/>
    <w:rsid w:val="00967635"/>
    <w:rsid w:val="0096777D"/>
    <w:rsid w:val="00971DD3"/>
    <w:rsid w:val="009928CC"/>
    <w:rsid w:val="0099334B"/>
    <w:rsid w:val="009B2C3B"/>
    <w:rsid w:val="009B490A"/>
    <w:rsid w:val="009B610D"/>
    <w:rsid w:val="009E0029"/>
    <w:rsid w:val="009E02B1"/>
    <w:rsid w:val="009E3DFD"/>
    <w:rsid w:val="009F5BE8"/>
    <w:rsid w:val="00A02423"/>
    <w:rsid w:val="00A050E4"/>
    <w:rsid w:val="00A06B37"/>
    <w:rsid w:val="00A10B7F"/>
    <w:rsid w:val="00A17A14"/>
    <w:rsid w:val="00A20CFF"/>
    <w:rsid w:val="00A27701"/>
    <w:rsid w:val="00A47B78"/>
    <w:rsid w:val="00A50B32"/>
    <w:rsid w:val="00A741A7"/>
    <w:rsid w:val="00A84E9A"/>
    <w:rsid w:val="00A907C2"/>
    <w:rsid w:val="00A93A44"/>
    <w:rsid w:val="00A959FF"/>
    <w:rsid w:val="00AB1771"/>
    <w:rsid w:val="00AB5D0D"/>
    <w:rsid w:val="00AC4537"/>
    <w:rsid w:val="00AE430D"/>
    <w:rsid w:val="00AE49E5"/>
    <w:rsid w:val="00AF3F13"/>
    <w:rsid w:val="00AF490C"/>
    <w:rsid w:val="00B0081D"/>
    <w:rsid w:val="00B2059D"/>
    <w:rsid w:val="00B209A7"/>
    <w:rsid w:val="00B4708D"/>
    <w:rsid w:val="00B54F71"/>
    <w:rsid w:val="00B635A1"/>
    <w:rsid w:val="00B650A4"/>
    <w:rsid w:val="00B660FD"/>
    <w:rsid w:val="00B664E9"/>
    <w:rsid w:val="00B74F2D"/>
    <w:rsid w:val="00B83568"/>
    <w:rsid w:val="00B95E78"/>
    <w:rsid w:val="00BA29DD"/>
    <w:rsid w:val="00BB5977"/>
    <w:rsid w:val="00BB5BAC"/>
    <w:rsid w:val="00BC0060"/>
    <w:rsid w:val="00BD777B"/>
    <w:rsid w:val="00BE2453"/>
    <w:rsid w:val="00BF7268"/>
    <w:rsid w:val="00C026A6"/>
    <w:rsid w:val="00C07A9A"/>
    <w:rsid w:val="00C11FCC"/>
    <w:rsid w:val="00C204E9"/>
    <w:rsid w:val="00C2336A"/>
    <w:rsid w:val="00C234E7"/>
    <w:rsid w:val="00C24859"/>
    <w:rsid w:val="00C271AE"/>
    <w:rsid w:val="00C54F9C"/>
    <w:rsid w:val="00C55552"/>
    <w:rsid w:val="00C63DD8"/>
    <w:rsid w:val="00C856EF"/>
    <w:rsid w:val="00CB5C10"/>
    <w:rsid w:val="00CC285D"/>
    <w:rsid w:val="00CD0BA4"/>
    <w:rsid w:val="00CF6CE7"/>
    <w:rsid w:val="00D02A39"/>
    <w:rsid w:val="00D05FC9"/>
    <w:rsid w:val="00D132B0"/>
    <w:rsid w:val="00D223C0"/>
    <w:rsid w:val="00D260FE"/>
    <w:rsid w:val="00D36B81"/>
    <w:rsid w:val="00D4698B"/>
    <w:rsid w:val="00D47797"/>
    <w:rsid w:val="00D56C1B"/>
    <w:rsid w:val="00D57CBC"/>
    <w:rsid w:val="00D76190"/>
    <w:rsid w:val="00D8269A"/>
    <w:rsid w:val="00D834FD"/>
    <w:rsid w:val="00DA2AF6"/>
    <w:rsid w:val="00DA5FCC"/>
    <w:rsid w:val="00DB52FA"/>
    <w:rsid w:val="00DD3B38"/>
    <w:rsid w:val="00DE3CAC"/>
    <w:rsid w:val="00DF52F1"/>
    <w:rsid w:val="00E0182D"/>
    <w:rsid w:val="00E26E67"/>
    <w:rsid w:val="00E32E4D"/>
    <w:rsid w:val="00E52401"/>
    <w:rsid w:val="00E621F3"/>
    <w:rsid w:val="00E90803"/>
    <w:rsid w:val="00EA408A"/>
    <w:rsid w:val="00EB684D"/>
    <w:rsid w:val="00F0051F"/>
    <w:rsid w:val="00F010B2"/>
    <w:rsid w:val="00F07D4E"/>
    <w:rsid w:val="00F17213"/>
    <w:rsid w:val="00F34473"/>
    <w:rsid w:val="00F57F79"/>
    <w:rsid w:val="00F66969"/>
    <w:rsid w:val="00F71CB0"/>
    <w:rsid w:val="00F8367F"/>
    <w:rsid w:val="00F83E05"/>
    <w:rsid w:val="00F96EE6"/>
    <w:rsid w:val="00FA2412"/>
    <w:rsid w:val="00FA34C5"/>
    <w:rsid w:val="00FB2CD1"/>
    <w:rsid w:val="00FD3090"/>
    <w:rsid w:val="00FF00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492F05"/>
  <w15:docId w15:val="{277768DA-8AEE-4227-9AA5-2D4ED94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F7C4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D2AF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10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0B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47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10183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customStyle="1" w:styleId="textbox">
    <w:name w:val="textbox"/>
    <w:basedOn w:val="Normal"/>
    <w:rsid w:val="003B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3F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7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98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60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68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6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74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4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.FalconerHall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0EA30-780E-4F7B-B261-68B07CCB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Lidya Gumus</cp:lastModifiedBy>
  <cp:revision>2</cp:revision>
  <cp:lastPrinted>2017-10-23T08:33:00Z</cp:lastPrinted>
  <dcterms:created xsi:type="dcterms:W3CDTF">2017-12-21T16:19:00Z</dcterms:created>
  <dcterms:modified xsi:type="dcterms:W3CDTF">2017-12-21T16:19:00Z</dcterms:modified>
</cp:coreProperties>
</file>