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67EFA" w14:textId="54DB090D" w:rsidR="0095709B" w:rsidRPr="005219EC" w:rsidRDefault="0095709B" w:rsidP="0095709B">
      <w:pPr>
        <w:autoSpaceDE w:val="0"/>
        <w:autoSpaceDN w:val="0"/>
        <w:adjustRightInd w:val="0"/>
        <w:spacing w:line="360" w:lineRule="auto"/>
        <w:jc w:val="center"/>
        <w:rPr>
          <w:rFonts w:ascii="AdiHaus Regular" w:hAnsi="AdiHaus Regular" w:cs="AdihausDIN"/>
          <w:b/>
          <w:sz w:val="22"/>
          <w:szCs w:val="22"/>
          <w:lang w:val="en-US"/>
        </w:rPr>
      </w:pPr>
    </w:p>
    <w:p w14:paraId="7A13E244" w14:textId="67C1C186" w:rsidR="00F8275F" w:rsidRPr="00B354A2" w:rsidRDefault="00F8275F" w:rsidP="00F8275F">
      <w:pPr>
        <w:spacing w:line="360" w:lineRule="auto"/>
        <w:jc w:val="center"/>
        <w:rPr>
          <w:rFonts w:ascii="AdihausDIN" w:hAnsi="AdihausDIN" w:cs="AdihausDIN"/>
          <w:b/>
        </w:rPr>
      </w:pPr>
      <w:r w:rsidRPr="00B354A2">
        <w:rPr>
          <w:rFonts w:ascii="AdihausDIN" w:hAnsi="AdihausDIN" w:cs="AdihausDIN"/>
          <w:b/>
        </w:rPr>
        <w:t xml:space="preserve">adidas Tennis </w:t>
      </w:r>
      <w:r w:rsidR="00737498">
        <w:rPr>
          <w:rFonts w:ascii="AdihausDIN" w:hAnsi="AdihausDIN" w:cs="AdihausDIN"/>
          <w:b/>
        </w:rPr>
        <w:t>announces latest</w:t>
      </w:r>
      <w:r w:rsidRPr="00B354A2">
        <w:rPr>
          <w:rFonts w:ascii="AdihausDIN" w:hAnsi="AdihausDIN" w:cs="AdihausDIN"/>
          <w:b/>
        </w:rPr>
        <w:t xml:space="preserve"> Art Pack</w:t>
      </w:r>
      <w:r>
        <w:rPr>
          <w:rFonts w:ascii="AdihausDIN" w:hAnsi="AdihausDIN" w:cs="AdihausDIN"/>
          <w:b/>
        </w:rPr>
        <w:t xml:space="preserve"> footwear collection</w:t>
      </w:r>
    </w:p>
    <w:p w14:paraId="67DC4715" w14:textId="77777777" w:rsidR="00F8275F" w:rsidRPr="00B354A2" w:rsidRDefault="00F8275F" w:rsidP="00F8275F">
      <w:pPr>
        <w:spacing w:line="360" w:lineRule="auto"/>
        <w:jc w:val="center"/>
        <w:rPr>
          <w:rFonts w:ascii="AdihausDIN" w:hAnsi="AdihausDIN" w:cs="AdihausDIN"/>
          <w:b/>
        </w:rPr>
      </w:pPr>
    </w:p>
    <w:p w14:paraId="3300A30D" w14:textId="784F6035" w:rsidR="004F3DFE" w:rsidRDefault="00F8275F" w:rsidP="00F8275F">
      <w:pPr>
        <w:spacing w:line="360" w:lineRule="auto"/>
        <w:jc w:val="center"/>
        <w:rPr>
          <w:rFonts w:ascii="AdihausDIN" w:hAnsi="AdihausDIN" w:cs="AdihausDIN"/>
          <w:b/>
        </w:rPr>
      </w:pPr>
      <w:r w:rsidRPr="00DA3808">
        <w:rPr>
          <w:rFonts w:ascii="AdihausDIN" w:hAnsi="AdihausDIN" w:cs="AdihausDIN"/>
          <w:b/>
        </w:rPr>
        <w:t xml:space="preserve">- </w:t>
      </w:r>
      <w:r w:rsidR="004F3DFE">
        <w:rPr>
          <w:rFonts w:ascii="AdihausDIN" w:hAnsi="AdihausDIN" w:cs="AdihausDIN"/>
          <w:b/>
        </w:rPr>
        <w:t>Iconic adidas Tennis franchises get limited edition design updates –</w:t>
      </w:r>
    </w:p>
    <w:p w14:paraId="3EFB4704" w14:textId="27BAB78F" w:rsidR="004F3DFE" w:rsidRDefault="004F3DFE" w:rsidP="00F8275F">
      <w:pPr>
        <w:spacing w:line="360" w:lineRule="auto"/>
        <w:jc w:val="center"/>
        <w:rPr>
          <w:rFonts w:ascii="AdihausDIN" w:hAnsi="AdihausDIN" w:cs="AdihausDIN"/>
          <w:b/>
        </w:rPr>
      </w:pPr>
      <w:r>
        <w:rPr>
          <w:rFonts w:ascii="AdihausDIN" w:hAnsi="AdihausDIN" w:cs="AdihausDIN"/>
          <w:b/>
        </w:rPr>
        <w:t>- Barricade 2017 re-imagined by minimalism –</w:t>
      </w:r>
    </w:p>
    <w:p w14:paraId="4DDB4525" w14:textId="041F710E" w:rsidR="004F3DFE" w:rsidRDefault="004F3DFE" w:rsidP="00F8275F">
      <w:pPr>
        <w:spacing w:line="360" w:lineRule="auto"/>
        <w:jc w:val="center"/>
        <w:rPr>
          <w:rFonts w:ascii="AdihausDIN" w:hAnsi="AdihausDIN" w:cs="AdihausDIN"/>
          <w:b/>
        </w:rPr>
      </w:pPr>
      <w:r>
        <w:rPr>
          <w:rFonts w:ascii="AdihausDIN" w:hAnsi="AdihausDIN" w:cs="AdihausDIN"/>
          <w:b/>
        </w:rPr>
        <w:t xml:space="preserve">- </w:t>
      </w:r>
      <w:proofErr w:type="spellStart"/>
      <w:r>
        <w:rPr>
          <w:rFonts w:ascii="AdihausDIN" w:hAnsi="AdihausDIN" w:cs="AdihausDIN"/>
          <w:b/>
        </w:rPr>
        <w:t>Ubersonic</w:t>
      </w:r>
      <w:proofErr w:type="spellEnd"/>
      <w:r>
        <w:rPr>
          <w:rFonts w:ascii="AdihausDIN" w:hAnsi="AdihausDIN" w:cs="AdihausDIN"/>
          <w:b/>
        </w:rPr>
        <w:t xml:space="preserve"> 3 Jade design nods to Chinese tradition -</w:t>
      </w:r>
    </w:p>
    <w:p w14:paraId="0577F44C" w14:textId="72E7AD99" w:rsidR="002750CC" w:rsidRPr="00B354A2" w:rsidRDefault="002750CC" w:rsidP="00F8275F">
      <w:pPr>
        <w:spacing w:line="360" w:lineRule="auto"/>
        <w:jc w:val="center"/>
        <w:rPr>
          <w:rFonts w:ascii="AdihausDIN" w:hAnsi="AdihausDIN" w:cs="AdihausDIN"/>
          <w:b/>
          <w:sz w:val="20"/>
          <w:szCs w:val="20"/>
        </w:rPr>
      </w:pPr>
      <w:r>
        <w:rPr>
          <w:rFonts w:ascii="AdihausDIN" w:hAnsi="AdihausDIN" w:cs="AdihausDIN"/>
          <w:b/>
          <w:noProof/>
          <w:sz w:val="20"/>
          <w:szCs w:val="20"/>
          <w:lang w:eastAsia="en-GB"/>
        </w:rPr>
        <w:drawing>
          <wp:anchor distT="0" distB="0" distL="114300" distR="114300" simplePos="0" relativeHeight="251658240" behindDoc="1" locked="0" layoutInCell="1" allowOverlap="1" wp14:anchorId="0017928A" wp14:editId="1F232E51">
            <wp:simplePos x="0" y="0"/>
            <wp:positionH relativeFrom="column">
              <wp:posOffset>-561975</wp:posOffset>
            </wp:positionH>
            <wp:positionV relativeFrom="paragraph">
              <wp:posOffset>211455</wp:posOffset>
            </wp:positionV>
            <wp:extent cx="3256915" cy="2169160"/>
            <wp:effectExtent l="0" t="0" r="635" b="2540"/>
            <wp:wrapTight wrapText="bothSides">
              <wp:wrapPolygon edited="0">
                <wp:start x="0" y="0"/>
                <wp:lineTo x="0" y="21436"/>
                <wp:lineTo x="21478" y="21436"/>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6915" cy="2169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ihausDIN" w:hAnsi="AdihausDIN" w:cs="AdihausDIN"/>
          <w:b/>
          <w:noProof/>
          <w:sz w:val="20"/>
          <w:szCs w:val="20"/>
          <w:lang w:eastAsia="en-GB"/>
        </w:rPr>
        <w:drawing>
          <wp:anchor distT="0" distB="0" distL="114300" distR="114300" simplePos="0" relativeHeight="251659264" behindDoc="1" locked="0" layoutInCell="1" allowOverlap="1" wp14:anchorId="3F73A14E" wp14:editId="3CFBB388">
            <wp:simplePos x="0" y="0"/>
            <wp:positionH relativeFrom="column">
              <wp:posOffset>2838450</wp:posOffset>
            </wp:positionH>
            <wp:positionV relativeFrom="paragraph">
              <wp:posOffset>211455</wp:posOffset>
            </wp:positionV>
            <wp:extent cx="3256915" cy="2168525"/>
            <wp:effectExtent l="0" t="0" r="635" b="3175"/>
            <wp:wrapTight wrapText="bothSides">
              <wp:wrapPolygon edited="0">
                <wp:start x="0" y="0"/>
                <wp:lineTo x="0" y="21442"/>
                <wp:lineTo x="21478" y="21442"/>
                <wp:lineTo x="214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6915" cy="216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5E65C" w14:textId="5442D676" w:rsidR="00F8275F" w:rsidRPr="00B354A2" w:rsidRDefault="002750CC" w:rsidP="00F8275F">
      <w:pPr>
        <w:spacing w:line="360" w:lineRule="auto"/>
        <w:jc w:val="center"/>
        <w:rPr>
          <w:rFonts w:ascii="AdihausDIN" w:hAnsi="AdihausDIN" w:cs="AdihausDIN"/>
          <w:b/>
          <w:sz w:val="20"/>
          <w:szCs w:val="20"/>
        </w:rPr>
      </w:pPr>
      <w:r w:rsidRPr="002750CC">
        <w:rPr>
          <w:rFonts w:ascii="AdihausDIN" w:hAnsi="AdihausDIN" w:cs="AdihausDIN"/>
          <w:b/>
          <w:sz w:val="20"/>
          <w:szCs w:val="20"/>
        </w:rPr>
        <w:t xml:space="preserve"> </w:t>
      </w:r>
    </w:p>
    <w:p w14:paraId="30A33981" w14:textId="77777777" w:rsidR="00F8275F" w:rsidRDefault="00F8275F" w:rsidP="00F8275F">
      <w:pPr>
        <w:spacing w:line="360" w:lineRule="auto"/>
        <w:jc w:val="both"/>
        <w:rPr>
          <w:rFonts w:ascii="AdihausDIN" w:eastAsiaTheme="minorEastAsia" w:hAnsi="AdihausDIN" w:cs="AdihausDIN"/>
          <w:b/>
          <w:lang w:eastAsia="zh-CN"/>
        </w:rPr>
      </w:pPr>
    </w:p>
    <w:p w14:paraId="00E1DACA" w14:textId="714311DB" w:rsidR="00F8275F" w:rsidRPr="00CB1BA6" w:rsidRDefault="00D60755" w:rsidP="00F8275F">
      <w:pPr>
        <w:spacing w:line="360" w:lineRule="auto"/>
        <w:jc w:val="both"/>
        <w:rPr>
          <w:rFonts w:ascii="AdihausDIN" w:eastAsiaTheme="minorEastAsia" w:hAnsi="AdihausDIN" w:cs="AdihausDIN"/>
          <w:lang w:eastAsia="zh-CN"/>
        </w:rPr>
      </w:pPr>
      <w:proofErr w:type="spellStart"/>
      <w:r>
        <w:rPr>
          <w:rFonts w:ascii="AdihausDIN" w:eastAsiaTheme="minorEastAsia" w:hAnsi="AdihausDIN" w:cs="AdihausDIN"/>
          <w:b/>
          <w:lang w:eastAsia="zh-CN"/>
        </w:rPr>
        <w:t>Herzogenaurach</w:t>
      </w:r>
      <w:proofErr w:type="spellEnd"/>
      <w:r>
        <w:rPr>
          <w:rFonts w:ascii="AdihausDIN" w:eastAsiaTheme="minorEastAsia" w:hAnsi="AdihausDIN" w:cs="AdihausDIN"/>
          <w:b/>
          <w:lang w:eastAsia="zh-CN"/>
        </w:rPr>
        <w:t>, Germany, October 6</w:t>
      </w:r>
      <w:r w:rsidRPr="00D60755">
        <w:rPr>
          <w:rFonts w:ascii="AdihausDIN" w:eastAsiaTheme="minorEastAsia" w:hAnsi="AdihausDIN" w:cs="AdihausDIN"/>
          <w:b/>
          <w:vertAlign w:val="superscript"/>
          <w:lang w:eastAsia="zh-CN"/>
        </w:rPr>
        <w:t>th</w:t>
      </w:r>
      <w:r>
        <w:rPr>
          <w:rFonts w:ascii="AdihausDIN" w:eastAsiaTheme="minorEastAsia" w:hAnsi="AdihausDIN" w:cs="AdihausDIN"/>
          <w:b/>
          <w:lang w:eastAsia="zh-CN"/>
        </w:rPr>
        <w:t>,</w:t>
      </w:r>
      <w:bookmarkStart w:id="0" w:name="_GoBack"/>
      <w:bookmarkEnd w:id="0"/>
      <w:r w:rsidR="00F8275F" w:rsidRPr="00F8275F">
        <w:rPr>
          <w:rFonts w:ascii="AdihausDIN" w:eastAsiaTheme="minorEastAsia" w:hAnsi="AdihausDIN" w:cs="AdihausDIN"/>
          <w:b/>
          <w:lang w:eastAsia="zh-CN"/>
        </w:rPr>
        <w:t xml:space="preserve"> </w:t>
      </w:r>
      <w:r w:rsidR="00F8275F" w:rsidRPr="007F5E3E">
        <w:rPr>
          <w:rFonts w:ascii="AdihausDIN" w:eastAsiaTheme="minorEastAsia" w:hAnsi="AdihausDIN" w:cs="AdihausDIN"/>
          <w:b/>
          <w:lang w:eastAsia="zh-CN"/>
        </w:rPr>
        <w:t>2017:</w:t>
      </w:r>
      <w:r w:rsidR="00F8275F" w:rsidRPr="007F5E3E">
        <w:rPr>
          <w:rFonts w:ascii="AdihausDIN" w:eastAsiaTheme="minorEastAsia" w:hAnsi="AdihausDIN" w:cs="AdihausDIN"/>
          <w:lang w:eastAsia="zh-CN"/>
        </w:rPr>
        <w:t xml:space="preserve"> </w:t>
      </w:r>
      <w:proofErr w:type="spellStart"/>
      <w:r w:rsidR="00F8275F" w:rsidRPr="00CB1BA6">
        <w:rPr>
          <w:rFonts w:ascii="AdihausDIN" w:eastAsiaTheme="minorEastAsia" w:hAnsi="AdihausDIN" w:cs="AdihausDIN"/>
          <w:lang w:eastAsia="zh-CN"/>
        </w:rPr>
        <w:t>adidas</w:t>
      </w:r>
      <w:proofErr w:type="spellEnd"/>
      <w:r w:rsidR="00F8275F" w:rsidRPr="00CB1BA6">
        <w:rPr>
          <w:rFonts w:ascii="AdihausDIN" w:eastAsiaTheme="minorEastAsia" w:hAnsi="AdihausDIN" w:cs="AdihausDIN"/>
          <w:lang w:eastAsia="zh-CN"/>
        </w:rPr>
        <w:t xml:space="preserve"> Tennis has today </w:t>
      </w:r>
      <w:r w:rsidR="00F8275F">
        <w:rPr>
          <w:rFonts w:ascii="AdihausDIN" w:eastAsiaTheme="minorEastAsia" w:hAnsi="AdihausDIN" w:cs="AdihausDIN"/>
          <w:lang w:eastAsia="zh-CN"/>
        </w:rPr>
        <w:t xml:space="preserve">unveiled two additions to the </w:t>
      </w:r>
      <w:r w:rsidR="00F8275F" w:rsidRPr="00CB1BA6">
        <w:rPr>
          <w:rFonts w:ascii="AdihausDIN" w:eastAsiaTheme="minorEastAsia" w:hAnsi="AdihausDIN" w:cs="AdihausDIN"/>
          <w:lang w:eastAsia="zh-CN"/>
        </w:rPr>
        <w:t>Art Pack footwear collection</w:t>
      </w:r>
      <w:r w:rsidR="00564544">
        <w:rPr>
          <w:rFonts w:ascii="AdihausDIN" w:eastAsiaTheme="minorEastAsia" w:hAnsi="AdihausDIN" w:cs="AdihausDIN"/>
          <w:lang w:eastAsia="zh-CN"/>
        </w:rPr>
        <w:t xml:space="preserve">, </w:t>
      </w:r>
      <w:r w:rsidR="00F8275F" w:rsidRPr="00CB1BA6">
        <w:rPr>
          <w:rFonts w:ascii="AdihausDIN" w:eastAsiaTheme="minorEastAsia" w:hAnsi="AdihausDIN" w:cs="AdihausDIN"/>
          <w:lang w:eastAsia="zh-CN"/>
        </w:rPr>
        <w:t xml:space="preserve">the Barricade 2017 </w:t>
      </w:r>
      <w:r w:rsidR="002750CC">
        <w:rPr>
          <w:rFonts w:ascii="AdihausDIN" w:eastAsiaTheme="minorEastAsia" w:hAnsi="AdihausDIN" w:cs="AdihausDIN"/>
          <w:lang w:eastAsia="zh-CN"/>
        </w:rPr>
        <w:t>Minimalism</w:t>
      </w:r>
      <w:r w:rsidR="00F8275F" w:rsidRPr="00CB1BA6">
        <w:rPr>
          <w:rFonts w:ascii="AdihausDIN" w:eastAsiaTheme="minorEastAsia" w:hAnsi="AdihausDIN" w:cs="AdihausDIN"/>
          <w:lang w:eastAsia="zh-CN"/>
        </w:rPr>
        <w:t xml:space="preserve"> and the </w:t>
      </w:r>
      <w:proofErr w:type="spellStart"/>
      <w:r w:rsidR="002750CC">
        <w:rPr>
          <w:rFonts w:ascii="AdihausDIN" w:eastAsiaTheme="minorEastAsia" w:hAnsi="AdihausDIN" w:cs="AdihausDIN"/>
          <w:lang w:eastAsia="zh-CN"/>
        </w:rPr>
        <w:t>U</w:t>
      </w:r>
      <w:r w:rsidR="002750CC" w:rsidRPr="00CB1BA6">
        <w:rPr>
          <w:rFonts w:ascii="AdihausDIN" w:eastAsiaTheme="minorEastAsia" w:hAnsi="AdihausDIN" w:cs="AdihausDIN"/>
          <w:lang w:eastAsia="zh-CN"/>
        </w:rPr>
        <w:t>bersonic</w:t>
      </w:r>
      <w:proofErr w:type="spellEnd"/>
      <w:r w:rsidR="002750CC" w:rsidRPr="00CB1BA6">
        <w:rPr>
          <w:rFonts w:ascii="AdihausDIN" w:eastAsiaTheme="minorEastAsia" w:hAnsi="AdihausDIN" w:cs="AdihausDIN"/>
          <w:lang w:eastAsia="zh-CN"/>
        </w:rPr>
        <w:t xml:space="preserve"> </w:t>
      </w:r>
      <w:r w:rsidR="002750CC">
        <w:rPr>
          <w:rFonts w:ascii="AdihausDIN" w:eastAsiaTheme="minorEastAsia" w:hAnsi="AdihausDIN" w:cs="AdihausDIN"/>
          <w:lang w:eastAsia="zh-CN"/>
        </w:rPr>
        <w:t>3 Jade</w:t>
      </w:r>
      <w:r w:rsidR="00F8275F" w:rsidRPr="00CB1BA6">
        <w:rPr>
          <w:rFonts w:ascii="AdihausDIN" w:eastAsiaTheme="minorEastAsia" w:hAnsi="AdihausDIN" w:cs="AdihausDIN"/>
          <w:lang w:eastAsia="zh-CN"/>
        </w:rPr>
        <w:t>.</w:t>
      </w:r>
    </w:p>
    <w:p w14:paraId="73933173" w14:textId="77777777" w:rsidR="00F8275F" w:rsidRPr="00CB1BA6" w:rsidRDefault="00F8275F" w:rsidP="00F8275F">
      <w:pPr>
        <w:spacing w:line="360" w:lineRule="auto"/>
        <w:jc w:val="both"/>
        <w:rPr>
          <w:rFonts w:ascii="AdihausDIN" w:eastAsiaTheme="minorEastAsia" w:hAnsi="AdihausDIN" w:cs="AdihausDIN"/>
          <w:lang w:eastAsia="zh-CN"/>
        </w:rPr>
      </w:pPr>
    </w:p>
    <w:p w14:paraId="70DD0036" w14:textId="7D9D1642" w:rsidR="00F8275F" w:rsidRPr="00CB1BA6" w:rsidRDefault="00F8275F" w:rsidP="00F8275F">
      <w:pPr>
        <w:spacing w:line="360" w:lineRule="auto"/>
        <w:jc w:val="both"/>
        <w:rPr>
          <w:rFonts w:ascii="AdihausDIN" w:eastAsiaTheme="minorEastAsia" w:hAnsi="AdihausDIN" w:cs="AdihausDIN"/>
          <w:lang w:eastAsia="zh-CN"/>
        </w:rPr>
      </w:pPr>
      <w:r w:rsidRPr="00CB1BA6">
        <w:rPr>
          <w:rFonts w:ascii="AdihausDIN" w:eastAsiaTheme="minorEastAsia" w:hAnsi="AdihausDIN" w:cs="AdihausDIN"/>
          <w:lang w:eastAsia="zh-CN"/>
        </w:rPr>
        <w:t xml:space="preserve">The Barricade 2017 </w:t>
      </w:r>
      <w:r>
        <w:rPr>
          <w:rFonts w:ascii="AdihausDIN" w:eastAsiaTheme="minorEastAsia" w:hAnsi="AdihausDIN" w:cs="AdihausDIN"/>
          <w:lang w:eastAsia="zh-CN"/>
        </w:rPr>
        <w:t>Minimalism</w:t>
      </w:r>
      <w:r w:rsidRPr="00CB1BA6">
        <w:rPr>
          <w:rFonts w:ascii="AdihausDIN" w:eastAsiaTheme="minorEastAsia" w:hAnsi="AdihausDIN" w:cs="AdihausDIN"/>
          <w:lang w:eastAsia="zh-CN"/>
        </w:rPr>
        <w:t xml:space="preserve"> is inspired by </w:t>
      </w:r>
      <w:r w:rsidR="002800C8">
        <w:rPr>
          <w:rFonts w:ascii="AdihausDIN" w:eastAsiaTheme="minorEastAsia" w:hAnsi="AdihausDIN" w:cs="AdihausDIN"/>
          <w:lang w:eastAsia="zh-CN"/>
        </w:rPr>
        <w:t xml:space="preserve">the concept after which it is named – minimalism. </w:t>
      </w:r>
      <w:r w:rsidRPr="00CB1BA6">
        <w:rPr>
          <w:rFonts w:ascii="AdihausDIN" w:eastAsiaTheme="minorEastAsia" w:hAnsi="AdihausDIN" w:cs="AdihausDIN"/>
          <w:lang w:eastAsia="zh-CN"/>
        </w:rPr>
        <w:t xml:space="preserve"> </w:t>
      </w:r>
      <w:r w:rsidR="002800C8">
        <w:rPr>
          <w:rFonts w:ascii="AdihausDIN" w:eastAsiaTheme="minorEastAsia" w:hAnsi="AdihausDIN" w:cs="AdihausDIN"/>
          <w:lang w:eastAsia="zh-CN"/>
        </w:rPr>
        <w:t>With</w:t>
      </w:r>
      <w:r w:rsidRPr="00CB1BA6">
        <w:rPr>
          <w:rFonts w:ascii="AdihausDIN" w:eastAsiaTheme="minorEastAsia" w:hAnsi="AdihausDIN" w:cs="AdihausDIN"/>
          <w:lang w:eastAsia="zh-CN"/>
        </w:rPr>
        <w:t xml:space="preserve"> a </w:t>
      </w:r>
      <w:r w:rsidR="002800C8">
        <w:rPr>
          <w:rFonts w:ascii="AdihausDIN" w:eastAsiaTheme="minorEastAsia" w:hAnsi="AdihausDIN" w:cs="AdihausDIN"/>
          <w:lang w:eastAsia="zh-CN"/>
        </w:rPr>
        <w:t xml:space="preserve">beautifully simplistic design the shoe </w:t>
      </w:r>
      <w:r w:rsidR="00737498">
        <w:rPr>
          <w:rFonts w:ascii="AdihausDIN" w:eastAsiaTheme="minorEastAsia" w:hAnsi="AdihausDIN" w:cs="AdihausDIN"/>
          <w:lang w:eastAsia="zh-CN"/>
        </w:rPr>
        <w:t xml:space="preserve">mirrors the attitude all tennis players must have when taking to the court – avoiding all distraction. </w:t>
      </w:r>
      <w:r w:rsidR="00564544">
        <w:rPr>
          <w:rFonts w:ascii="AdihausDIN" w:eastAsiaTheme="minorEastAsia" w:hAnsi="AdihausDIN" w:cs="AdihausDIN"/>
          <w:lang w:eastAsia="zh-CN"/>
        </w:rPr>
        <w:t>Th</w:t>
      </w:r>
      <w:r w:rsidR="00EA1BDF">
        <w:rPr>
          <w:rFonts w:ascii="AdihausDIN" w:eastAsiaTheme="minorEastAsia" w:hAnsi="AdihausDIN" w:cs="AdihausDIN"/>
          <w:lang w:eastAsia="zh-CN"/>
        </w:rPr>
        <w:t>e shoe’s design is completely stripped back allowing</w:t>
      </w:r>
      <w:r w:rsidR="00564544">
        <w:rPr>
          <w:rFonts w:ascii="AdihausDIN" w:eastAsiaTheme="minorEastAsia" w:hAnsi="AdihausDIN" w:cs="AdihausDIN"/>
          <w:lang w:eastAsia="zh-CN"/>
        </w:rPr>
        <w:t xml:space="preserve"> the players to focus on what’s really important in their game, delivering a </w:t>
      </w:r>
      <w:r w:rsidR="00737498">
        <w:rPr>
          <w:rFonts w:ascii="AdihausDIN" w:eastAsiaTheme="minorEastAsia" w:hAnsi="AdihausDIN" w:cs="AdihausDIN"/>
          <w:lang w:eastAsia="zh-CN"/>
        </w:rPr>
        <w:t xml:space="preserve">100% uncompromised performance. </w:t>
      </w:r>
      <w:r w:rsidRPr="00CB1BA6">
        <w:rPr>
          <w:rFonts w:ascii="AdihausDIN" w:eastAsiaTheme="minorEastAsia" w:hAnsi="AdihausDIN" w:cs="AdihausDIN"/>
          <w:lang w:eastAsia="zh-CN"/>
        </w:rPr>
        <w:t xml:space="preserve">The Barricade 2017 </w:t>
      </w:r>
      <w:r w:rsidR="001F26E7">
        <w:rPr>
          <w:rFonts w:ascii="AdihausDIN" w:eastAsiaTheme="minorEastAsia" w:hAnsi="AdihausDIN" w:cs="AdihausDIN"/>
          <w:lang w:eastAsia="zh-CN"/>
        </w:rPr>
        <w:t>Minimalism</w:t>
      </w:r>
      <w:r w:rsidRPr="00CB1BA6">
        <w:rPr>
          <w:rFonts w:ascii="AdihausDIN" w:eastAsiaTheme="minorEastAsia" w:hAnsi="AdihausDIN" w:cs="AdihausDIN"/>
          <w:lang w:eastAsia="zh-CN"/>
        </w:rPr>
        <w:t xml:space="preserve"> is globally a</w:t>
      </w:r>
      <w:r w:rsidR="00C3160B">
        <w:rPr>
          <w:rFonts w:ascii="AdihausDIN" w:eastAsiaTheme="minorEastAsia" w:hAnsi="AdihausDIN" w:cs="AdihausDIN"/>
          <w:lang w:eastAsia="zh-CN"/>
        </w:rPr>
        <w:t>vailable from October 6</w:t>
      </w:r>
      <w:r w:rsidR="00C3160B" w:rsidRPr="00C3160B">
        <w:rPr>
          <w:rFonts w:ascii="AdihausDIN" w:eastAsiaTheme="minorEastAsia" w:hAnsi="AdihausDIN" w:cs="AdihausDIN"/>
          <w:vertAlign w:val="superscript"/>
          <w:lang w:eastAsia="zh-CN"/>
        </w:rPr>
        <w:t>th</w:t>
      </w:r>
      <w:r w:rsidRPr="00CB1BA6">
        <w:rPr>
          <w:rFonts w:ascii="AdihausDIN" w:eastAsiaTheme="minorEastAsia" w:hAnsi="AdihausDIN" w:cs="AdihausDIN"/>
          <w:lang w:eastAsia="zh-CN"/>
        </w:rPr>
        <w:t xml:space="preserve"> 2017.</w:t>
      </w:r>
    </w:p>
    <w:p w14:paraId="695E1186" w14:textId="77777777" w:rsidR="00F8275F" w:rsidRPr="00CB1BA6" w:rsidRDefault="00F8275F" w:rsidP="00F8275F">
      <w:pPr>
        <w:spacing w:line="360" w:lineRule="auto"/>
        <w:jc w:val="both"/>
        <w:rPr>
          <w:rFonts w:ascii="AdihausDIN" w:eastAsiaTheme="minorEastAsia" w:hAnsi="AdihausDIN" w:cs="AdihausDIN"/>
          <w:lang w:eastAsia="zh-CN"/>
        </w:rPr>
      </w:pPr>
    </w:p>
    <w:p w14:paraId="3AF1DB90" w14:textId="3BCA2277" w:rsidR="00F8275F" w:rsidRPr="00C3160B" w:rsidRDefault="00F8275F" w:rsidP="00F8275F">
      <w:pPr>
        <w:spacing w:line="360" w:lineRule="auto"/>
        <w:jc w:val="both"/>
        <w:rPr>
          <w:rFonts w:ascii="AdihausDIN" w:eastAsiaTheme="minorEastAsia" w:hAnsi="AdihausDIN" w:cs="AdihausDIN"/>
          <w:lang w:eastAsia="zh-CN"/>
        </w:rPr>
      </w:pPr>
      <w:r w:rsidRPr="00CB1BA6">
        <w:rPr>
          <w:rFonts w:ascii="AdihausDIN" w:eastAsiaTheme="minorEastAsia" w:hAnsi="AdihausDIN" w:cs="AdihausDIN"/>
          <w:lang w:eastAsia="zh-CN"/>
        </w:rPr>
        <w:t xml:space="preserve">The </w:t>
      </w:r>
      <w:proofErr w:type="spellStart"/>
      <w:r w:rsidR="002750CC">
        <w:rPr>
          <w:rFonts w:ascii="AdihausDIN" w:eastAsiaTheme="minorEastAsia" w:hAnsi="AdihausDIN" w:cs="AdihausDIN"/>
          <w:lang w:eastAsia="zh-CN"/>
        </w:rPr>
        <w:t>Ubersonic</w:t>
      </w:r>
      <w:proofErr w:type="spellEnd"/>
      <w:r w:rsidR="002750CC">
        <w:rPr>
          <w:rFonts w:ascii="AdihausDIN" w:eastAsiaTheme="minorEastAsia" w:hAnsi="AdihausDIN" w:cs="AdihausDIN"/>
          <w:lang w:eastAsia="zh-CN"/>
        </w:rPr>
        <w:t xml:space="preserve"> 3 Jade</w:t>
      </w:r>
      <w:r w:rsidRPr="00CB1BA6">
        <w:rPr>
          <w:rFonts w:ascii="AdihausDIN" w:eastAsiaTheme="minorEastAsia" w:hAnsi="AdihausDIN" w:cs="AdihausDIN"/>
          <w:lang w:eastAsia="zh-CN"/>
        </w:rPr>
        <w:t xml:space="preserve"> </w:t>
      </w:r>
      <w:r w:rsidR="00564544">
        <w:rPr>
          <w:rFonts w:ascii="AdihausDIN" w:eastAsiaTheme="minorEastAsia" w:hAnsi="AdihausDIN" w:cs="AdihausDIN"/>
          <w:lang w:eastAsia="zh-CN"/>
        </w:rPr>
        <w:t>is made</w:t>
      </w:r>
      <w:r w:rsidRPr="00CB1BA6">
        <w:rPr>
          <w:rFonts w:ascii="AdihausDIN" w:eastAsiaTheme="minorEastAsia" w:hAnsi="AdihausDIN" w:cs="AdihausDIN"/>
          <w:lang w:eastAsia="zh-CN"/>
        </w:rPr>
        <w:t xml:space="preserve"> for those who</w:t>
      </w:r>
      <w:r w:rsidR="00737498">
        <w:rPr>
          <w:rFonts w:ascii="AdihausDIN" w:eastAsiaTheme="minorEastAsia" w:hAnsi="AdihausDIN" w:cs="AdihausDIN"/>
          <w:lang w:eastAsia="zh-CN"/>
        </w:rPr>
        <w:t xml:space="preserve"> take</w:t>
      </w:r>
      <w:r w:rsidRPr="00CB1BA6">
        <w:rPr>
          <w:rFonts w:ascii="AdihausDIN" w:eastAsiaTheme="minorEastAsia" w:hAnsi="AdihausDIN" w:cs="AdihausDIN"/>
          <w:lang w:eastAsia="zh-CN"/>
        </w:rPr>
        <w:t xml:space="preserve"> </w:t>
      </w:r>
      <w:r w:rsidR="00514C90">
        <w:rPr>
          <w:rFonts w:ascii="AdihausDIN" w:eastAsiaTheme="minorEastAsia" w:hAnsi="AdihausDIN" w:cs="AdihausDIN"/>
          <w:lang w:eastAsia="zh-CN"/>
        </w:rPr>
        <w:t>the</w:t>
      </w:r>
      <w:r w:rsidR="00564544">
        <w:rPr>
          <w:rFonts w:ascii="AdihausDIN" w:eastAsiaTheme="minorEastAsia" w:hAnsi="AdihausDIN" w:cs="AdihausDIN"/>
          <w:lang w:eastAsia="zh-CN"/>
        </w:rPr>
        <w:t>ir game and practice</w:t>
      </w:r>
      <w:r w:rsidR="00574873">
        <w:rPr>
          <w:rFonts w:ascii="AdihausDIN" w:eastAsiaTheme="minorEastAsia" w:hAnsi="AdihausDIN" w:cs="AdihausDIN"/>
          <w:lang w:eastAsia="zh-CN"/>
        </w:rPr>
        <w:t xml:space="preserve"> seriously</w:t>
      </w:r>
      <w:r w:rsidR="00564544">
        <w:rPr>
          <w:rFonts w:ascii="AdihausDIN" w:eastAsiaTheme="minorEastAsia" w:hAnsi="AdihausDIN" w:cs="AdihausDIN"/>
          <w:lang w:eastAsia="zh-CN"/>
        </w:rPr>
        <w:t xml:space="preserve">. </w:t>
      </w:r>
      <w:r w:rsidR="00737498">
        <w:rPr>
          <w:rFonts w:ascii="AdihausDIN" w:eastAsiaTheme="minorEastAsia" w:hAnsi="AdihausDIN" w:cs="AdihausDIN"/>
          <w:lang w:eastAsia="zh-CN"/>
        </w:rPr>
        <w:t>Taking inspiration from the Chinese analogy</w:t>
      </w:r>
      <w:r w:rsidR="00C450C6">
        <w:rPr>
          <w:rFonts w:ascii="AdihausDIN" w:eastAsiaTheme="minorEastAsia" w:hAnsi="AdihausDIN" w:cs="AdihausDIN"/>
          <w:lang w:eastAsia="zh-CN"/>
        </w:rPr>
        <w:t xml:space="preserve"> </w:t>
      </w:r>
      <w:r w:rsidR="00514C90">
        <w:rPr>
          <w:rFonts w:ascii="AdihausDIN" w:eastAsiaTheme="minorEastAsia" w:hAnsi="AdihausDIN" w:cs="AdihausDIN"/>
          <w:lang w:val="en-US" w:eastAsia="zh-CN"/>
        </w:rPr>
        <w:t>“</w:t>
      </w:r>
      <w:r w:rsidR="00514C90" w:rsidRPr="00514C90">
        <w:rPr>
          <w:rFonts w:ascii="AdihausDIN" w:eastAsiaTheme="minorEastAsia" w:hAnsi="AdihausDIN" w:cs="AdihausDIN"/>
          <w:lang w:val="en-US" w:eastAsia="zh-CN"/>
        </w:rPr>
        <w:t xml:space="preserve">Jade, without chiseling, cannot become a </w:t>
      </w:r>
      <w:r w:rsidR="00514C90" w:rsidRPr="00514C90">
        <w:rPr>
          <w:rFonts w:ascii="AdihausDIN" w:eastAsiaTheme="minorEastAsia" w:hAnsi="AdihausDIN" w:cs="AdihausDIN"/>
          <w:lang w:val="en-US" w:eastAsia="zh-CN"/>
        </w:rPr>
        <w:lastRenderedPageBreak/>
        <w:t>useful object"</w:t>
      </w:r>
      <w:r w:rsidR="00737498">
        <w:rPr>
          <w:rFonts w:ascii="AdihausDIN" w:eastAsiaTheme="minorEastAsia" w:hAnsi="AdihausDIN" w:cs="AdihausDIN"/>
          <w:lang w:val="en-US" w:eastAsia="zh-CN"/>
        </w:rPr>
        <w:t>,</w:t>
      </w:r>
      <w:r w:rsidR="00514C90" w:rsidRPr="00514C90">
        <w:rPr>
          <w:rFonts w:ascii="AdihausDIN" w:eastAsiaTheme="minorEastAsia" w:hAnsi="AdihausDIN" w:cs="AdihausDIN"/>
          <w:lang w:val="en-US" w:eastAsia="zh-CN"/>
        </w:rPr>
        <w:t xml:space="preserve"> </w:t>
      </w:r>
      <w:r w:rsidR="00514C90">
        <w:rPr>
          <w:rFonts w:ascii="AdihausDIN" w:eastAsiaTheme="minorEastAsia" w:hAnsi="AdihausDIN" w:cs="AdihausDIN"/>
          <w:lang w:val="en-US" w:eastAsia="zh-CN"/>
        </w:rPr>
        <w:t>this shoe</w:t>
      </w:r>
      <w:r w:rsidR="00737498">
        <w:rPr>
          <w:rFonts w:ascii="AdihausDIN" w:eastAsiaTheme="minorEastAsia" w:hAnsi="AdihausDIN" w:cs="AdihausDIN"/>
          <w:lang w:val="en-US" w:eastAsia="zh-CN"/>
        </w:rPr>
        <w:t xml:space="preserve"> points to the hard work and practice needed for a player to turn raw talent into success on the court.</w:t>
      </w:r>
      <w:r w:rsidR="00643EF8">
        <w:rPr>
          <w:rFonts w:ascii="AdihausDIN" w:eastAsiaTheme="minorEastAsia" w:hAnsi="AdihausDIN" w:cs="AdihausDIN"/>
          <w:lang w:val="en-US" w:eastAsia="zh-CN"/>
        </w:rPr>
        <w:t xml:space="preserve"> As a talisman for ‘Good Luck’, t</w:t>
      </w:r>
      <w:r w:rsidR="00C450C6">
        <w:rPr>
          <w:rFonts w:ascii="AdihausDIN" w:eastAsiaTheme="minorEastAsia" w:hAnsi="AdihausDIN" w:cs="AdihausDIN"/>
          <w:lang w:val="en-US" w:eastAsia="zh-CN"/>
        </w:rPr>
        <w:t xml:space="preserve">he Jade design is incorporated into the </w:t>
      </w:r>
      <w:proofErr w:type="spellStart"/>
      <w:r w:rsidR="00C450C6">
        <w:rPr>
          <w:rFonts w:ascii="AdihausDIN" w:eastAsiaTheme="minorEastAsia" w:hAnsi="AdihausDIN" w:cs="AdihausDIN"/>
          <w:lang w:val="en-US" w:eastAsia="zh-CN"/>
        </w:rPr>
        <w:t>colour</w:t>
      </w:r>
      <w:proofErr w:type="spellEnd"/>
      <w:r w:rsidR="00C450C6">
        <w:rPr>
          <w:rFonts w:ascii="AdihausDIN" w:eastAsiaTheme="minorEastAsia" w:hAnsi="AdihausDIN" w:cs="AdihausDIN"/>
          <w:lang w:val="en-US" w:eastAsia="zh-CN"/>
        </w:rPr>
        <w:t xml:space="preserve"> and print of the shoe, encouraging players who wear it to</w:t>
      </w:r>
      <w:r w:rsidR="00643EF8">
        <w:rPr>
          <w:rFonts w:ascii="AdihausDIN" w:eastAsiaTheme="minorEastAsia" w:hAnsi="AdihausDIN" w:cs="AdihausDIN"/>
          <w:lang w:val="en-US" w:eastAsia="zh-CN"/>
        </w:rPr>
        <w:t xml:space="preserve"> play with confidence. </w:t>
      </w:r>
      <w:r w:rsidR="00C450C6" w:rsidRPr="00C450C6">
        <w:rPr>
          <w:rFonts w:ascii="AdihausDIN" w:eastAsiaTheme="minorEastAsia" w:hAnsi="AdihausDIN" w:cs="AdihausDIN"/>
          <w:lang w:val="en-US" w:eastAsia="zh-CN"/>
        </w:rPr>
        <w:t xml:space="preserve">The lightweight shoe </w:t>
      </w:r>
      <w:r w:rsidR="00C450C6">
        <w:rPr>
          <w:rFonts w:ascii="AdihausDIN" w:eastAsiaTheme="minorEastAsia" w:hAnsi="AdihausDIN" w:cs="AdihausDIN"/>
          <w:lang w:val="en-US" w:eastAsia="zh-CN"/>
        </w:rPr>
        <w:t xml:space="preserve">also </w:t>
      </w:r>
      <w:r w:rsidR="00C450C6" w:rsidRPr="00C450C6">
        <w:rPr>
          <w:rFonts w:ascii="AdihausDIN" w:eastAsiaTheme="minorEastAsia" w:hAnsi="AdihausDIN" w:cs="AdihausDIN"/>
          <w:lang w:val="en-US" w:eastAsia="zh-CN"/>
        </w:rPr>
        <w:t>offers optimum support, comfort and breathability with every step, lunge and strive</w:t>
      </w:r>
      <w:r w:rsidR="00643EF8">
        <w:rPr>
          <w:rFonts w:ascii="AdihausDIN" w:eastAsiaTheme="minorEastAsia" w:hAnsi="AdihausDIN" w:cs="AdihausDIN"/>
          <w:lang w:val="en-US" w:eastAsia="zh-CN"/>
        </w:rPr>
        <w:t xml:space="preserve"> – a nod to the longevity associated with the stone Jade</w:t>
      </w:r>
      <w:r w:rsidR="00C450C6" w:rsidRPr="00C450C6">
        <w:rPr>
          <w:rFonts w:ascii="AdihausDIN" w:eastAsiaTheme="minorEastAsia" w:hAnsi="AdihausDIN" w:cs="AdihausDIN"/>
          <w:lang w:val="en-US" w:eastAsia="zh-CN"/>
        </w:rPr>
        <w:t>.</w:t>
      </w:r>
      <w:r w:rsidR="00C450C6">
        <w:rPr>
          <w:rFonts w:ascii="AdihausDIN" w:eastAsiaTheme="minorEastAsia" w:hAnsi="AdihausDIN" w:cs="AdihausDIN"/>
          <w:lang w:val="en-US" w:eastAsia="zh-CN"/>
        </w:rPr>
        <w:t xml:space="preserve"> </w:t>
      </w:r>
      <w:r w:rsidRPr="00CB1BA6">
        <w:rPr>
          <w:rFonts w:ascii="AdihausDIN" w:eastAsiaTheme="minorEastAsia" w:hAnsi="AdihausDIN" w:cs="AdihausDIN"/>
          <w:lang w:eastAsia="zh-CN"/>
        </w:rPr>
        <w:t xml:space="preserve">The </w:t>
      </w:r>
      <w:proofErr w:type="spellStart"/>
      <w:r w:rsidR="00564544">
        <w:rPr>
          <w:rFonts w:ascii="AdihausDIN" w:eastAsiaTheme="minorEastAsia" w:hAnsi="AdihausDIN" w:cs="AdihausDIN"/>
          <w:lang w:eastAsia="zh-CN"/>
        </w:rPr>
        <w:t>Ubersonic</w:t>
      </w:r>
      <w:proofErr w:type="spellEnd"/>
      <w:r w:rsidR="00564544">
        <w:rPr>
          <w:rFonts w:ascii="AdihausDIN" w:eastAsiaTheme="minorEastAsia" w:hAnsi="AdihausDIN" w:cs="AdihausDIN"/>
          <w:lang w:eastAsia="zh-CN"/>
        </w:rPr>
        <w:t xml:space="preserve"> 3 Jade</w:t>
      </w:r>
      <w:r w:rsidR="00564544" w:rsidRPr="00CB1BA6">
        <w:rPr>
          <w:rFonts w:ascii="AdihausDIN" w:eastAsiaTheme="minorEastAsia" w:hAnsi="AdihausDIN" w:cs="AdihausDIN"/>
          <w:lang w:eastAsia="zh-CN"/>
        </w:rPr>
        <w:t xml:space="preserve"> </w:t>
      </w:r>
      <w:r w:rsidR="00C450C6">
        <w:rPr>
          <w:rFonts w:ascii="AdihausDIN" w:eastAsiaTheme="minorEastAsia" w:hAnsi="AdihausDIN" w:cs="AdihausDIN"/>
          <w:lang w:eastAsia="zh-CN"/>
        </w:rPr>
        <w:t xml:space="preserve">is globally available </w:t>
      </w:r>
      <w:r w:rsidR="00C450C6" w:rsidRPr="00C3160B">
        <w:rPr>
          <w:rFonts w:ascii="AdihausDIN" w:eastAsiaTheme="minorEastAsia" w:hAnsi="AdihausDIN" w:cs="AdihausDIN"/>
          <w:lang w:eastAsia="zh-CN"/>
        </w:rPr>
        <w:t>from</w:t>
      </w:r>
      <w:r w:rsidRPr="00C3160B">
        <w:rPr>
          <w:rFonts w:ascii="AdihausDIN" w:eastAsiaTheme="minorEastAsia" w:hAnsi="AdihausDIN" w:cs="AdihausDIN"/>
          <w:lang w:eastAsia="zh-CN"/>
        </w:rPr>
        <w:t xml:space="preserve"> </w:t>
      </w:r>
      <w:r w:rsidR="00C3160B" w:rsidRPr="00C3160B">
        <w:rPr>
          <w:rFonts w:ascii="AdihausDIN" w:eastAsiaTheme="minorEastAsia" w:hAnsi="AdihausDIN" w:cs="AdihausDIN"/>
          <w:lang w:eastAsia="zh-CN"/>
        </w:rPr>
        <w:t>October 20</w:t>
      </w:r>
      <w:r w:rsidR="00C3160B" w:rsidRPr="00C3160B">
        <w:rPr>
          <w:rFonts w:ascii="AdihausDIN" w:eastAsiaTheme="minorEastAsia" w:hAnsi="AdihausDIN" w:cs="AdihausDIN"/>
          <w:vertAlign w:val="superscript"/>
          <w:lang w:eastAsia="zh-CN"/>
        </w:rPr>
        <w:t>th</w:t>
      </w:r>
      <w:r w:rsidR="00C3160B" w:rsidRPr="00C3160B">
        <w:rPr>
          <w:rFonts w:ascii="AdihausDIN" w:eastAsiaTheme="minorEastAsia" w:hAnsi="AdihausDIN" w:cs="AdihausDIN"/>
          <w:lang w:eastAsia="zh-CN"/>
        </w:rPr>
        <w:t xml:space="preserve"> </w:t>
      </w:r>
      <w:r w:rsidRPr="00C3160B">
        <w:rPr>
          <w:rFonts w:ascii="AdihausDIN" w:eastAsiaTheme="minorEastAsia" w:hAnsi="AdihausDIN" w:cs="AdihausDIN"/>
          <w:lang w:eastAsia="zh-CN"/>
        </w:rPr>
        <w:t>2017</w:t>
      </w:r>
      <w:r w:rsidRPr="00CB1BA6">
        <w:rPr>
          <w:rFonts w:ascii="AdihausDIN" w:eastAsiaTheme="minorEastAsia" w:hAnsi="AdihausDIN" w:cs="AdihausDIN"/>
          <w:lang w:eastAsia="zh-CN"/>
        </w:rPr>
        <w:t>.</w:t>
      </w:r>
    </w:p>
    <w:p w14:paraId="6B80E459" w14:textId="77777777" w:rsidR="00F8275F" w:rsidRPr="00CB1BA6" w:rsidRDefault="00F8275F" w:rsidP="00F8275F">
      <w:pPr>
        <w:spacing w:line="360" w:lineRule="auto"/>
        <w:jc w:val="both"/>
        <w:rPr>
          <w:rFonts w:ascii="AdihausDIN" w:eastAsiaTheme="minorEastAsia" w:hAnsi="AdihausDIN" w:cs="AdihausDIN"/>
          <w:lang w:eastAsia="zh-CN"/>
        </w:rPr>
      </w:pPr>
    </w:p>
    <w:p w14:paraId="072D9F4B" w14:textId="66DAED94" w:rsidR="00F8275F" w:rsidRDefault="00B229B7" w:rsidP="00F8275F">
      <w:pPr>
        <w:spacing w:line="360" w:lineRule="auto"/>
        <w:jc w:val="both"/>
        <w:rPr>
          <w:rFonts w:ascii="AdihausDIN" w:eastAsiaTheme="minorEastAsia" w:hAnsi="AdihausDIN" w:cs="AdihausDIN"/>
          <w:lang w:eastAsia="zh-CN"/>
        </w:rPr>
      </w:pPr>
      <w:r w:rsidRPr="00B229B7">
        <w:rPr>
          <w:rFonts w:ascii="AdihausDIN" w:eastAsiaTheme="minorEastAsia" w:hAnsi="AdihausDIN" w:cs="AdihausDIN"/>
          <w:lang w:eastAsia="zh-CN"/>
        </w:rPr>
        <w:t>Alex Chan, Director at adidas Tennis said: “When the best tennis players take to the court, they bring with them their own styles and traditions. With the two new additions to the Art Pack we wanted to pay homage to two unique concepts of art and design – the notion of minimalism and also looking into the cul</w:t>
      </w:r>
      <w:r>
        <w:rPr>
          <w:rFonts w:ascii="AdihausDIN" w:eastAsiaTheme="minorEastAsia" w:hAnsi="AdihausDIN" w:cs="AdihausDIN"/>
          <w:lang w:eastAsia="zh-CN"/>
        </w:rPr>
        <w:t>tural importance of jade in art</w:t>
      </w:r>
      <w:r w:rsidRPr="00B229B7">
        <w:rPr>
          <w:rFonts w:ascii="AdihausDIN" w:eastAsiaTheme="minorEastAsia" w:hAnsi="AdihausDIN" w:cs="AdihausDIN"/>
          <w:lang w:eastAsia="zh-CN"/>
        </w:rPr>
        <w:t xml:space="preserve">. Taking these design concepts, we have reimagined our iconic tennis franchises – Barricade and </w:t>
      </w:r>
      <w:proofErr w:type="spellStart"/>
      <w:r w:rsidRPr="00B229B7">
        <w:rPr>
          <w:rFonts w:ascii="AdihausDIN" w:eastAsiaTheme="minorEastAsia" w:hAnsi="AdihausDIN" w:cs="AdihausDIN"/>
          <w:lang w:eastAsia="zh-CN"/>
        </w:rPr>
        <w:t>Ubersonic</w:t>
      </w:r>
      <w:proofErr w:type="spellEnd"/>
      <w:r w:rsidRPr="00B229B7">
        <w:rPr>
          <w:rFonts w:ascii="AdihausDIN" w:eastAsiaTheme="minorEastAsia" w:hAnsi="AdihausDIN" w:cs="AdihausDIN"/>
          <w:lang w:eastAsia="zh-CN"/>
        </w:rPr>
        <w:t>. These limited edition versions will stand out on court both visually and in regards to performance”.</w:t>
      </w:r>
    </w:p>
    <w:p w14:paraId="1015E50B" w14:textId="77777777" w:rsidR="004F3DFE" w:rsidRPr="00CB1BA6" w:rsidRDefault="004F3DFE" w:rsidP="00F8275F">
      <w:pPr>
        <w:spacing w:line="360" w:lineRule="auto"/>
        <w:jc w:val="both"/>
        <w:rPr>
          <w:rFonts w:ascii="AdihausDIN" w:eastAsiaTheme="minorEastAsia" w:hAnsi="AdihausDIN" w:cs="AdihausDIN"/>
          <w:lang w:eastAsia="zh-CN"/>
        </w:rPr>
      </w:pPr>
    </w:p>
    <w:p w14:paraId="7C44C45A" w14:textId="1554322D" w:rsidR="00F8275F" w:rsidRPr="00CB1BA6" w:rsidRDefault="00F8275F" w:rsidP="00F8275F">
      <w:pPr>
        <w:spacing w:line="360" w:lineRule="auto"/>
        <w:jc w:val="both"/>
        <w:rPr>
          <w:rFonts w:ascii="AdihausDIN" w:eastAsiaTheme="minorEastAsia" w:hAnsi="AdihausDIN" w:cs="AdihausDIN"/>
          <w:lang w:eastAsia="zh-CN"/>
        </w:rPr>
      </w:pPr>
      <w:r w:rsidRPr="00CB1BA6">
        <w:rPr>
          <w:rFonts w:ascii="AdihausDIN" w:eastAsiaTheme="minorEastAsia" w:hAnsi="AdihausDIN" w:cs="AdihausDIN"/>
          <w:lang w:eastAsia="zh-CN"/>
        </w:rPr>
        <w:t xml:space="preserve">The new </w:t>
      </w:r>
      <w:r w:rsidR="001F26E7">
        <w:rPr>
          <w:rFonts w:ascii="AdihausDIN" w:eastAsiaTheme="minorEastAsia" w:hAnsi="AdihausDIN" w:cs="AdihausDIN"/>
          <w:lang w:eastAsia="zh-CN"/>
        </w:rPr>
        <w:t xml:space="preserve">additions to the </w:t>
      </w:r>
      <w:r w:rsidRPr="00CB1BA6">
        <w:rPr>
          <w:rFonts w:ascii="AdihausDIN" w:eastAsiaTheme="minorEastAsia" w:hAnsi="AdihausDIN" w:cs="AdihausDIN"/>
          <w:lang w:eastAsia="zh-CN"/>
        </w:rPr>
        <w:t>Art Pack</w:t>
      </w:r>
      <w:r w:rsidR="001F26E7">
        <w:rPr>
          <w:rFonts w:ascii="AdihausDIN" w:eastAsiaTheme="minorEastAsia" w:hAnsi="AdihausDIN" w:cs="AdihausDIN"/>
          <w:lang w:eastAsia="zh-CN"/>
        </w:rPr>
        <w:t xml:space="preserve"> are</w:t>
      </w:r>
      <w:r w:rsidRPr="00CB1BA6">
        <w:rPr>
          <w:rFonts w:ascii="AdihausDIN" w:eastAsiaTheme="minorEastAsia" w:hAnsi="AdihausDIN" w:cs="AdihausDIN"/>
          <w:lang w:eastAsia="zh-CN"/>
        </w:rPr>
        <w:t xml:space="preserve"> globally available from adidas.com/tennis and tennis retailers. Follow the conversation at @</w:t>
      </w:r>
      <w:proofErr w:type="spellStart"/>
      <w:r w:rsidRPr="00CB1BA6">
        <w:rPr>
          <w:rFonts w:ascii="AdihausDIN" w:eastAsiaTheme="minorEastAsia" w:hAnsi="AdihausDIN" w:cs="AdihausDIN"/>
          <w:lang w:eastAsia="zh-CN"/>
        </w:rPr>
        <w:t>adidastennis</w:t>
      </w:r>
      <w:proofErr w:type="spellEnd"/>
      <w:r w:rsidRPr="00CB1BA6">
        <w:rPr>
          <w:rFonts w:ascii="AdihausDIN" w:eastAsiaTheme="minorEastAsia" w:hAnsi="AdihausDIN" w:cs="AdihausDIN"/>
          <w:lang w:eastAsia="zh-CN"/>
        </w:rPr>
        <w:t xml:space="preserve"> on Twitter and Instagram.</w:t>
      </w:r>
    </w:p>
    <w:p w14:paraId="752DB52A" w14:textId="77777777" w:rsidR="00F8275F" w:rsidRPr="00395B6B" w:rsidRDefault="00F8275F" w:rsidP="00F8275F">
      <w:pPr>
        <w:spacing w:line="360" w:lineRule="auto"/>
        <w:jc w:val="both"/>
        <w:rPr>
          <w:rFonts w:ascii="AdiHaus Regular" w:hAnsi="AdiHaus Regular" w:cs="AdihausDIN"/>
        </w:rPr>
      </w:pPr>
    </w:p>
    <w:p w14:paraId="758C11DA" w14:textId="77777777" w:rsidR="00F8275F" w:rsidRPr="000C38ED" w:rsidRDefault="00F8275F" w:rsidP="00F8275F">
      <w:pPr>
        <w:spacing w:line="360" w:lineRule="auto"/>
        <w:jc w:val="center"/>
        <w:rPr>
          <w:rFonts w:ascii="AdiHaus Regular" w:hAnsi="AdiHaus Regular" w:cs="AdihausDIN"/>
          <w:b/>
        </w:rPr>
      </w:pPr>
      <w:r w:rsidRPr="000C38ED">
        <w:rPr>
          <w:rFonts w:ascii="AdiHaus Regular" w:hAnsi="AdiHaus Regular" w:cs="AdihausDIN"/>
          <w:b/>
        </w:rPr>
        <w:t>ENDS</w:t>
      </w:r>
    </w:p>
    <w:p w14:paraId="1995D34E" w14:textId="77777777" w:rsidR="00F8275F" w:rsidRDefault="00F8275F" w:rsidP="00F8275F">
      <w:pPr>
        <w:spacing w:line="360" w:lineRule="auto"/>
        <w:jc w:val="both"/>
        <w:rPr>
          <w:rFonts w:ascii="AdihausDIN" w:hAnsi="AdihausDIN" w:cs="AdihausDIN"/>
          <w:b/>
        </w:rPr>
      </w:pPr>
    </w:p>
    <w:p w14:paraId="23D81B99" w14:textId="77777777" w:rsidR="00F8275F" w:rsidRDefault="00F8275F" w:rsidP="00F8275F">
      <w:pPr>
        <w:spacing w:line="360" w:lineRule="auto"/>
        <w:jc w:val="both"/>
        <w:rPr>
          <w:rFonts w:ascii="AdihausDIN" w:hAnsi="AdihausDIN" w:cs="AdihausDIN"/>
          <w:b/>
        </w:rPr>
      </w:pPr>
      <w:r>
        <w:rPr>
          <w:rFonts w:ascii="AdihausDIN" w:hAnsi="AdihausDIN" w:cs="AdihausDIN"/>
          <w:b/>
        </w:rPr>
        <w:t>For further media information please contact:</w:t>
      </w:r>
    </w:p>
    <w:p w14:paraId="3B391A15" w14:textId="57A849FB" w:rsidR="00F8275F" w:rsidRDefault="00F8275F" w:rsidP="00F8275F">
      <w:pPr>
        <w:spacing w:line="360" w:lineRule="auto"/>
        <w:jc w:val="both"/>
        <w:rPr>
          <w:rFonts w:ascii="AdihausDIN" w:eastAsiaTheme="minorEastAsia" w:hAnsi="AdihausDIN" w:cs="AdihausDIN"/>
          <w:i/>
          <w:lang w:eastAsia="zh-CN"/>
        </w:rPr>
      </w:pPr>
      <w:r>
        <w:rPr>
          <w:rFonts w:ascii="AdihausDIN" w:eastAsiaTheme="minorEastAsia" w:hAnsi="AdihausDIN" w:cs="AdihausDIN"/>
          <w:i/>
          <w:lang w:eastAsia="zh-CN"/>
        </w:rPr>
        <w:t>Alima Priest</w:t>
      </w:r>
    </w:p>
    <w:p w14:paraId="5B2F3887" w14:textId="20128595" w:rsidR="00F8275F" w:rsidRDefault="000529AA" w:rsidP="00F8275F">
      <w:pPr>
        <w:spacing w:line="360" w:lineRule="auto"/>
        <w:jc w:val="both"/>
        <w:rPr>
          <w:rFonts w:ascii="AdihausDIN" w:eastAsiaTheme="minorEastAsia" w:hAnsi="AdihausDIN" w:cs="AdihausDIN"/>
          <w:i/>
          <w:lang w:eastAsia="zh-CN"/>
        </w:rPr>
      </w:pPr>
      <w:hyperlink r:id="rId10" w:history="1">
        <w:r w:rsidR="00F8275F" w:rsidRPr="00FC4A10">
          <w:rPr>
            <w:rStyle w:val="Hyperlink"/>
            <w:rFonts w:ascii="AdihausDIN" w:eastAsiaTheme="minorEastAsia" w:hAnsi="AdihausDIN" w:cs="AdihausDIN"/>
            <w:i/>
            <w:lang w:eastAsia="zh-CN"/>
          </w:rPr>
          <w:t>alima.pries</w:t>
        </w:r>
        <w:r w:rsidR="00F8275F" w:rsidRPr="00FC4A10">
          <w:rPr>
            <w:rStyle w:val="Hyperlink"/>
          </w:rPr>
          <w:t>t</w:t>
        </w:r>
        <w:r w:rsidR="00F8275F" w:rsidRPr="00FC4A10">
          <w:rPr>
            <w:rStyle w:val="Hyperlink"/>
            <w:rFonts w:ascii="AdihausDIN" w:eastAsiaTheme="minorEastAsia" w:hAnsi="AdihausDIN" w:cs="AdihausDIN"/>
            <w:i/>
            <w:lang w:eastAsia="zh-CN"/>
          </w:rPr>
          <w:t>@hkstrategies.com</w:t>
        </w:r>
      </w:hyperlink>
      <w:r w:rsidR="00F8275F">
        <w:rPr>
          <w:rFonts w:ascii="AdihausDIN" w:eastAsiaTheme="minorEastAsia" w:hAnsi="AdihausDIN" w:cs="AdihausDIN"/>
          <w:i/>
          <w:lang w:eastAsia="zh-CN"/>
        </w:rPr>
        <w:t xml:space="preserve"> </w:t>
      </w:r>
    </w:p>
    <w:p w14:paraId="019B7814" w14:textId="77777777" w:rsidR="00F8275F" w:rsidRPr="00AE6039" w:rsidRDefault="00F8275F" w:rsidP="00F8275F">
      <w:pPr>
        <w:spacing w:line="360" w:lineRule="auto"/>
        <w:jc w:val="both"/>
        <w:rPr>
          <w:rFonts w:ascii="AdihausDIN" w:hAnsi="AdihausDIN" w:cs="AdihausDIN"/>
          <w:b/>
        </w:rPr>
      </w:pPr>
    </w:p>
    <w:p w14:paraId="3D9871AE" w14:textId="77777777" w:rsidR="00F8275F" w:rsidRPr="00AE6039" w:rsidRDefault="00F8275F" w:rsidP="00F8275F">
      <w:pPr>
        <w:pStyle w:val="PlainText"/>
        <w:rPr>
          <w:rFonts w:ascii="AdihausDIN" w:hAnsi="AdihausDIN" w:cs="AdihausDIN"/>
        </w:rPr>
      </w:pPr>
      <w:r w:rsidRPr="00AE6039">
        <w:rPr>
          <w:rFonts w:ascii="AdihausDIN" w:hAnsi="AdihausDIN" w:cs="AdihausDIN"/>
        </w:rPr>
        <w:t>Notes to editors:</w:t>
      </w:r>
    </w:p>
    <w:p w14:paraId="1C4DE380" w14:textId="77777777" w:rsidR="00F8275F" w:rsidRPr="00AE6039" w:rsidRDefault="00F8275F" w:rsidP="00F8275F">
      <w:pPr>
        <w:pStyle w:val="PlainText"/>
        <w:rPr>
          <w:rFonts w:ascii="AdihausDIN" w:hAnsi="AdihausDIN" w:cs="AdihausDIN"/>
        </w:rPr>
      </w:pPr>
    </w:p>
    <w:p w14:paraId="731D5D52" w14:textId="77777777" w:rsidR="00F8275F" w:rsidRPr="00AE6039" w:rsidRDefault="00F8275F" w:rsidP="00F8275F">
      <w:pPr>
        <w:spacing w:line="360" w:lineRule="auto"/>
        <w:jc w:val="both"/>
        <w:rPr>
          <w:rFonts w:ascii="AdihausDIN" w:eastAsiaTheme="minorEastAsia" w:hAnsi="AdihausDIN" w:cs="AdihausDIN"/>
          <w:b/>
          <w:lang w:eastAsia="zh-CN"/>
        </w:rPr>
      </w:pPr>
    </w:p>
    <w:p w14:paraId="4891F8FE" w14:textId="77777777" w:rsidR="00F8275F" w:rsidRPr="00AE6039" w:rsidRDefault="00F8275F" w:rsidP="00F8275F">
      <w:pPr>
        <w:spacing w:line="360" w:lineRule="auto"/>
        <w:jc w:val="both"/>
        <w:rPr>
          <w:rFonts w:ascii="AdihausDIN" w:eastAsiaTheme="minorEastAsia" w:hAnsi="AdihausDIN" w:cs="AdihausDIN"/>
          <w:b/>
          <w:lang w:eastAsia="zh-CN"/>
        </w:rPr>
      </w:pPr>
      <w:r w:rsidRPr="00AE6039">
        <w:rPr>
          <w:rFonts w:ascii="AdihausDIN" w:eastAsiaTheme="minorEastAsia" w:hAnsi="AdihausDIN" w:cs="AdihausDIN"/>
          <w:b/>
          <w:lang w:eastAsia="zh-CN"/>
        </w:rPr>
        <w:t>About adidas Tennis</w:t>
      </w:r>
    </w:p>
    <w:p w14:paraId="2309F8D3" w14:textId="77777777" w:rsidR="00F8275F" w:rsidRPr="00AE6039" w:rsidRDefault="00F8275F" w:rsidP="00F8275F">
      <w:pPr>
        <w:spacing w:line="360" w:lineRule="auto"/>
        <w:jc w:val="both"/>
        <w:rPr>
          <w:rFonts w:ascii="AdihausDIN" w:hAnsi="AdihausDIN" w:cs="AdihausDIN"/>
        </w:rPr>
      </w:pPr>
      <w:r w:rsidRPr="00AE6039">
        <w:rPr>
          <w:rFonts w:ascii="AdihausDIN" w:hAnsi="AdihausDIN" w:cs="AdihausDIN"/>
        </w:rPr>
        <w:t xml:space="preserve">adidas Tennis is represented by top players such as Simona Halep, Angelique Kerber, </w:t>
      </w:r>
      <w:proofErr w:type="spellStart"/>
      <w:r w:rsidRPr="00AE6039">
        <w:rPr>
          <w:rFonts w:ascii="AdihausDIN" w:hAnsi="AdihausDIN" w:cs="AdihausDIN"/>
        </w:rPr>
        <w:t>Garbiñe</w:t>
      </w:r>
      <w:proofErr w:type="spellEnd"/>
      <w:r w:rsidRPr="00AE6039">
        <w:rPr>
          <w:rFonts w:ascii="AdihausDIN" w:hAnsi="AdihausDIN" w:cs="AdihausDIN"/>
        </w:rPr>
        <w:t xml:space="preserve"> Muguruza, </w:t>
      </w:r>
      <w:r>
        <w:rPr>
          <w:rFonts w:ascii="AdihausDIN" w:hAnsi="AdihausDIN" w:cs="AdihausDIN"/>
        </w:rPr>
        <w:t xml:space="preserve">Kristina Mladenovic, </w:t>
      </w:r>
      <w:r w:rsidRPr="00AE6039">
        <w:rPr>
          <w:rFonts w:ascii="AdihausDIN" w:hAnsi="AdihausDIN" w:cs="AdihausDIN"/>
        </w:rPr>
        <w:t xml:space="preserve">Caroline </w:t>
      </w:r>
      <w:proofErr w:type="spellStart"/>
      <w:r w:rsidRPr="00AE6039">
        <w:rPr>
          <w:rFonts w:ascii="AdihausDIN" w:hAnsi="AdihausDIN" w:cs="AdihausDIN"/>
        </w:rPr>
        <w:t>Wozniacki</w:t>
      </w:r>
      <w:proofErr w:type="spellEnd"/>
      <w:r w:rsidRPr="00AE6039">
        <w:rPr>
          <w:rFonts w:ascii="AdihausDIN" w:hAnsi="AdihausDIN" w:cs="AdihausDIN"/>
        </w:rPr>
        <w:t xml:space="preserve">, Tomas </w:t>
      </w:r>
      <w:proofErr w:type="spellStart"/>
      <w:r w:rsidRPr="00AE6039">
        <w:rPr>
          <w:rFonts w:ascii="AdihausDIN" w:hAnsi="AdihausDIN" w:cs="AdihausDIN"/>
        </w:rPr>
        <w:t>Berdych</w:t>
      </w:r>
      <w:proofErr w:type="spellEnd"/>
      <w:r w:rsidRPr="00AE6039">
        <w:rPr>
          <w:rFonts w:ascii="AdihausDIN" w:hAnsi="AdihausDIN" w:cs="AdihausDIN"/>
        </w:rPr>
        <w:t xml:space="preserve">, Lucas </w:t>
      </w:r>
      <w:proofErr w:type="spellStart"/>
      <w:r w:rsidRPr="00AE6039">
        <w:rPr>
          <w:rFonts w:ascii="AdihausDIN" w:hAnsi="AdihausDIN" w:cs="AdihausDIN"/>
        </w:rPr>
        <w:t>Pouille</w:t>
      </w:r>
      <w:proofErr w:type="spellEnd"/>
      <w:r w:rsidRPr="00AE6039">
        <w:rPr>
          <w:rFonts w:ascii="AdihausDIN" w:hAnsi="AdihausDIN" w:cs="AdihausDIN"/>
        </w:rPr>
        <w:t xml:space="preserve">, Dominic </w:t>
      </w:r>
      <w:proofErr w:type="spellStart"/>
      <w:r w:rsidRPr="00AE6039">
        <w:rPr>
          <w:rFonts w:ascii="AdihausDIN" w:hAnsi="AdihausDIN" w:cs="AdihausDIN"/>
        </w:rPr>
        <w:t>Thiem</w:t>
      </w:r>
      <w:proofErr w:type="spellEnd"/>
      <w:r w:rsidRPr="00AE6039">
        <w:rPr>
          <w:rFonts w:ascii="AdihausDIN" w:hAnsi="AdihausDIN" w:cs="AdihausDIN"/>
        </w:rPr>
        <w:t xml:space="preserve">, Jo-Wilfried Tsonga, </w:t>
      </w:r>
      <w:proofErr w:type="spellStart"/>
      <w:r w:rsidRPr="00AE6039">
        <w:rPr>
          <w:rFonts w:ascii="AdihausDIN" w:hAnsi="AdihausDIN" w:cs="AdihausDIN"/>
        </w:rPr>
        <w:t>Sascha</w:t>
      </w:r>
      <w:proofErr w:type="spellEnd"/>
      <w:r w:rsidRPr="00AE6039">
        <w:rPr>
          <w:rFonts w:ascii="AdihausDIN" w:hAnsi="AdihausDIN" w:cs="AdihausDIN"/>
        </w:rPr>
        <w:t xml:space="preserve"> </w:t>
      </w:r>
      <w:proofErr w:type="spellStart"/>
      <w:r w:rsidRPr="00AE6039">
        <w:rPr>
          <w:rFonts w:ascii="AdihausDIN" w:hAnsi="AdihausDIN" w:cs="AdihausDIN"/>
        </w:rPr>
        <w:t>Zverev</w:t>
      </w:r>
      <w:proofErr w:type="spellEnd"/>
      <w:r w:rsidRPr="00AE6039">
        <w:rPr>
          <w:rFonts w:ascii="AdihausDIN" w:hAnsi="AdihausDIN" w:cs="AdihausDIN"/>
        </w:rPr>
        <w:t xml:space="preserve"> and Novak Djokovic </w:t>
      </w:r>
      <w:r w:rsidRPr="00AE6039">
        <w:rPr>
          <w:rFonts w:ascii="AdihausDIN" w:hAnsi="AdihausDIN" w:cs="AdihausDIN"/>
        </w:rPr>
        <w:lastRenderedPageBreak/>
        <w:t xml:space="preserve">(Footwear Only). For more information on adidas Tennis, please visit </w:t>
      </w:r>
      <w:hyperlink r:id="rId11" w:history="1">
        <w:r w:rsidRPr="00AE6039">
          <w:rPr>
            <w:rStyle w:val="Hyperlink"/>
            <w:rFonts w:ascii="AdihausDIN" w:hAnsi="AdihausDIN" w:cs="AdihausDIN"/>
          </w:rPr>
          <w:t>www.adidas.com/tennis</w:t>
        </w:r>
      </w:hyperlink>
      <w:r w:rsidRPr="00AE6039">
        <w:rPr>
          <w:rFonts w:ascii="AdihausDIN" w:hAnsi="AdihausDIN" w:cs="AdihausDIN"/>
        </w:rPr>
        <w:t>. For additional images please visit our media news room on news.adidas.com and follow us on Twitter or on Instagram under @</w:t>
      </w:r>
      <w:proofErr w:type="spellStart"/>
      <w:r w:rsidRPr="00AE6039">
        <w:rPr>
          <w:rFonts w:ascii="AdihausDIN" w:hAnsi="AdihausDIN" w:cs="AdihausDIN"/>
        </w:rPr>
        <w:t>adidasTennis</w:t>
      </w:r>
      <w:proofErr w:type="spellEnd"/>
      <w:r w:rsidRPr="00AE6039">
        <w:rPr>
          <w:rFonts w:ascii="AdihausDIN" w:hAnsi="AdihausDIN" w:cs="AdihausDIN"/>
        </w:rPr>
        <w:t>.</w:t>
      </w:r>
    </w:p>
    <w:p w14:paraId="509B743E" w14:textId="77777777" w:rsidR="00F8275F" w:rsidRPr="00AE6039" w:rsidRDefault="00F8275F" w:rsidP="00F8275F">
      <w:pPr>
        <w:spacing w:line="360" w:lineRule="auto"/>
        <w:jc w:val="both"/>
        <w:rPr>
          <w:rFonts w:ascii="AdihausDIN" w:eastAsiaTheme="minorEastAsia" w:hAnsi="AdihausDIN" w:cs="AdihausDIN"/>
          <w:lang w:eastAsia="zh-CN"/>
        </w:rPr>
      </w:pPr>
    </w:p>
    <w:p w14:paraId="76C75433" w14:textId="77777777" w:rsidR="00F8275F" w:rsidRPr="00AE6039" w:rsidRDefault="00F8275F" w:rsidP="00F8275F">
      <w:pPr>
        <w:spacing w:line="360" w:lineRule="auto"/>
        <w:jc w:val="both"/>
        <w:rPr>
          <w:rFonts w:ascii="AdihausDIN" w:eastAsiaTheme="minorEastAsia" w:hAnsi="AdihausDIN" w:cs="AdihausDIN"/>
          <w:b/>
          <w:lang w:eastAsia="zh-CN"/>
        </w:rPr>
      </w:pPr>
      <w:r w:rsidRPr="00AE6039">
        <w:rPr>
          <w:rFonts w:ascii="AdihausDIN" w:eastAsiaTheme="minorEastAsia" w:hAnsi="AdihausDIN" w:cs="AdihausDIN"/>
          <w:b/>
          <w:lang w:eastAsia="zh-CN"/>
        </w:rPr>
        <w:t>About adidas</w:t>
      </w:r>
    </w:p>
    <w:p w14:paraId="57F61506" w14:textId="77777777" w:rsidR="00F8275F" w:rsidRPr="00262F96" w:rsidRDefault="00F8275F" w:rsidP="00F8275F">
      <w:pPr>
        <w:spacing w:line="360" w:lineRule="auto"/>
        <w:jc w:val="both"/>
        <w:rPr>
          <w:rFonts w:ascii="AdihausDIN" w:eastAsiaTheme="minorEastAsia" w:hAnsi="AdihausDIN" w:cs="AdihausDIN"/>
          <w:lang w:eastAsia="zh-CN"/>
        </w:rPr>
      </w:pPr>
      <w:r w:rsidRPr="00AE6039">
        <w:rPr>
          <w:rFonts w:ascii="AdihausDIN" w:eastAsiaTheme="minorEastAsia" w:hAnsi="AdihausDIN" w:cs="AdihausDIN"/>
          <w:lang w:eastAsia="zh-CN"/>
        </w:rPr>
        <w:t xml:space="preserve">The adidas Group is a global leader in the sporting goods industry, offering a broad portfolio of footwear, apparel and hardware for sport and lifestyle around the core brands </w:t>
      </w:r>
      <w:proofErr w:type="spellStart"/>
      <w:r w:rsidRPr="00AE6039">
        <w:rPr>
          <w:rFonts w:ascii="AdihausDIN" w:eastAsiaTheme="minorEastAsia" w:hAnsi="AdihausDIN" w:cs="AdihausDIN"/>
          <w:lang w:eastAsia="zh-CN"/>
        </w:rPr>
        <w:t>adidas</w:t>
      </w:r>
      <w:proofErr w:type="spellEnd"/>
      <w:r w:rsidRPr="00AE6039">
        <w:rPr>
          <w:rFonts w:ascii="AdihausDIN" w:eastAsiaTheme="minorEastAsia" w:hAnsi="AdihausDIN" w:cs="AdihausDIN"/>
          <w:lang w:eastAsia="zh-CN"/>
        </w:rPr>
        <w:t xml:space="preserve">, Reebok, </w:t>
      </w:r>
      <w:proofErr w:type="spellStart"/>
      <w:r w:rsidRPr="00AE6039">
        <w:rPr>
          <w:rFonts w:ascii="AdihausDIN" w:eastAsiaTheme="minorEastAsia" w:hAnsi="AdihausDIN" w:cs="AdihausDIN"/>
          <w:lang w:eastAsia="zh-CN"/>
        </w:rPr>
        <w:t>TaylorMade</w:t>
      </w:r>
      <w:proofErr w:type="spellEnd"/>
      <w:r w:rsidRPr="00AE6039">
        <w:rPr>
          <w:rFonts w:ascii="AdihausDIN" w:eastAsiaTheme="minorEastAsia" w:hAnsi="AdihausDIN" w:cs="AdihausDIN"/>
          <w:lang w:eastAsia="zh-CN"/>
        </w:rPr>
        <w:t xml:space="preserve"> and CCM Hockey. Headquartered in </w:t>
      </w:r>
      <w:proofErr w:type="spellStart"/>
      <w:r w:rsidRPr="00AE6039">
        <w:rPr>
          <w:rFonts w:ascii="AdihausDIN" w:eastAsiaTheme="minorEastAsia" w:hAnsi="AdihausDIN" w:cs="AdihausDIN"/>
          <w:lang w:eastAsia="zh-CN"/>
        </w:rPr>
        <w:t>Herzogenaurach</w:t>
      </w:r>
      <w:proofErr w:type="spellEnd"/>
      <w:r w:rsidRPr="00AE6039">
        <w:rPr>
          <w:rFonts w:ascii="AdihausDIN" w:eastAsiaTheme="minorEastAsia" w:hAnsi="AdihausDIN" w:cs="AdihausDIN"/>
          <w:lang w:eastAsia="zh-CN"/>
        </w:rPr>
        <w:t>, Germany, the Group employs more than 55,000 people across the globe and generated sales of around € 17 billion in 2015.</w:t>
      </w:r>
    </w:p>
    <w:sectPr w:rsidR="00F8275F" w:rsidRPr="00262F96"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380C8" w14:textId="77777777" w:rsidR="000529AA" w:rsidRDefault="000529AA">
      <w:r>
        <w:separator/>
      </w:r>
    </w:p>
  </w:endnote>
  <w:endnote w:type="continuationSeparator" w:id="0">
    <w:p w14:paraId="2A6C89D5" w14:textId="77777777" w:rsidR="000529AA" w:rsidRDefault="0005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Arial"/>
    <w:charset w:val="00"/>
    <w:family w:val="swiss"/>
    <w:pitch w:val="variable"/>
    <w:sig w:usb0="00000001" w:usb1="4000207B" w:usb2="00000008" w:usb3="00000000" w:csb0="00000097"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9063D" w14:textId="77777777" w:rsidR="000529AA" w:rsidRDefault="000529AA">
      <w:r>
        <w:separator/>
      </w:r>
    </w:p>
  </w:footnote>
  <w:footnote w:type="continuationSeparator" w:id="0">
    <w:p w14:paraId="172D5976" w14:textId="77777777" w:rsidR="000529AA" w:rsidRDefault="00052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B36" w14:textId="03943DC0"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055EF"/>
    <w:rsid w:val="0001103D"/>
    <w:rsid w:val="000165B1"/>
    <w:rsid w:val="00025664"/>
    <w:rsid w:val="00025F6E"/>
    <w:rsid w:val="0003080E"/>
    <w:rsid w:val="00033051"/>
    <w:rsid w:val="0003527F"/>
    <w:rsid w:val="0004624D"/>
    <w:rsid w:val="00046401"/>
    <w:rsid w:val="00050953"/>
    <w:rsid w:val="000509DF"/>
    <w:rsid w:val="00050E56"/>
    <w:rsid w:val="00051842"/>
    <w:rsid w:val="00051F58"/>
    <w:rsid w:val="000525F2"/>
    <w:rsid w:val="000529AA"/>
    <w:rsid w:val="000537E4"/>
    <w:rsid w:val="00056AD6"/>
    <w:rsid w:val="000571DD"/>
    <w:rsid w:val="000615D3"/>
    <w:rsid w:val="00066CAF"/>
    <w:rsid w:val="00071774"/>
    <w:rsid w:val="00072355"/>
    <w:rsid w:val="000723F6"/>
    <w:rsid w:val="000732A3"/>
    <w:rsid w:val="000762FB"/>
    <w:rsid w:val="0009104C"/>
    <w:rsid w:val="00095BEA"/>
    <w:rsid w:val="000A167C"/>
    <w:rsid w:val="000A450A"/>
    <w:rsid w:val="000A6FE8"/>
    <w:rsid w:val="000B0CDE"/>
    <w:rsid w:val="000B3B89"/>
    <w:rsid w:val="000B574C"/>
    <w:rsid w:val="000B7108"/>
    <w:rsid w:val="000C06E4"/>
    <w:rsid w:val="000C29BC"/>
    <w:rsid w:val="000C5A89"/>
    <w:rsid w:val="000C5B45"/>
    <w:rsid w:val="000C746A"/>
    <w:rsid w:val="000D4A26"/>
    <w:rsid w:val="000D5007"/>
    <w:rsid w:val="000E2673"/>
    <w:rsid w:val="000E5D1D"/>
    <w:rsid w:val="000E65C2"/>
    <w:rsid w:val="000E6C9E"/>
    <w:rsid w:val="000E77A9"/>
    <w:rsid w:val="000F7480"/>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AC3"/>
    <w:rsid w:val="00151356"/>
    <w:rsid w:val="0015224F"/>
    <w:rsid w:val="00152E12"/>
    <w:rsid w:val="00154C23"/>
    <w:rsid w:val="0015510E"/>
    <w:rsid w:val="001562DF"/>
    <w:rsid w:val="001566D8"/>
    <w:rsid w:val="00161E98"/>
    <w:rsid w:val="00162659"/>
    <w:rsid w:val="00164939"/>
    <w:rsid w:val="00165385"/>
    <w:rsid w:val="001655FC"/>
    <w:rsid w:val="00171BEC"/>
    <w:rsid w:val="001720BF"/>
    <w:rsid w:val="001734AE"/>
    <w:rsid w:val="00173A12"/>
    <w:rsid w:val="00174999"/>
    <w:rsid w:val="00175CCD"/>
    <w:rsid w:val="00180002"/>
    <w:rsid w:val="001827E8"/>
    <w:rsid w:val="00184DB1"/>
    <w:rsid w:val="00192963"/>
    <w:rsid w:val="001A230A"/>
    <w:rsid w:val="001A4378"/>
    <w:rsid w:val="001A489A"/>
    <w:rsid w:val="001A7B35"/>
    <w:rsid w:val="001B3BA7"/>
    <w:rsid w:val="001B41DB"/>
    <w:rsid w:val="001B5986"/>
    <w:rsid w:val="001B7CED"/>
    <w:rsid w:val="001C3148"/>
    <w:rsid w:val="001C4A9D"/>
    <w:rsid w:val="001C50E5"/>
    <w:rsid w:val="001C5A5A"/>
    <w:rsid w:val="001C6F87"/>
    <w:rsid w:val="001C7B16"/>
    <w:rsid w:val="001D0E3C"/>
    <w:rsid w:val="001D6BA0"/>
    <w:rsid w:val="001D77CF"/>
    <w:rsid w:val="001D7D5D"/>
    <w:rsid w:val="001D7EA5"/>
    <w:rsid w:val="001E2CCC"/>
    <w:rsid w:val="001E49F4"/>
    <w:rsid w:val="001E55CF"/>
    <w:rsid w:val="001F1C69"/>
    <w:rsid w:val="001F26E7"/>
    <w:rsid w:val="001F4BC5"/>
    <w:rsid w:val="001F655C"/>
    <w:rsid w:val="0020085A"/>
    <w:rsid w:val="002016EE"/>
    <w:rsid w:val="00202BCE"/>
    <w:rsid w:val="00204DEE"/>
    <w:rsid w:val="0020669D"/>
    <w:rsid w:val="00207853"/>
    <w:rsid w:val="00210B67"/>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64D57"/>
    <w:rsid w:val="00270FC5"/>
    <w:rsid w:val="0027100C"/>
    <w:rsid w:val="002750CC"/>
    <w:rsid w:val="0027688A"/>
    <w:rsid w:val="002800C8"/>
    <w:rsid w:val="002802EC"/>
    <w:rsid w:val="00281040"/>
    <w:rsid w:val="00281098"/>
    <w:rsid w:val="00281C10"/>
    <w:rsid w:val="00283635"/>
    <w:rsid w:val="00287AFE"/>
    <w:rsid w:val="00287DBC"/>
    <w:rsid w:val="00290694"/>
    <w:rsid w:val="002923C4"/>
    <w:rsid w:val="002931A6"/>
    <w:rsid w:val="00293E0F"/>
    <w:rsid w:val="0029512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D047D"/>
    <w:rsid w:val="002D2246"/>
    <w:rsid w:val="002D2A42"/>
    <w:rsid w:val="002D7A9A"/>
    <w:rsid w:val="002E0749"/>
    <w:rsid w:val="002E12D8"/>
    <w:rsid w:val="002E18ED"/>
    <w:rsid w:val="002E445F"/>
    <w:rsid w:val="002E4548"/>
    <w:rsid w:val="002E4C24"/>
    <w:rsid w:val="002F0556"/>
    <w:rsid w:val="002F11E5"/>
    <w:rsid w:val="002F17CD"/>
    <w:rsid w:val="002F1BC3"/>
    <w:rsid w:val="002F1FB3"/>
    <w:rsid w:val="002F1FCD"/>
    <w:rsid w:val="002F377D"/>
    <w:rsid w:val="002F4191"/>
    <w:rsid w:val="002F5F43"/>
    <w:rsid w:val="002F6D47"/>
    <w:rsid w:val="002F704F"/>
    <w:rsid w:val="0030225F"/>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4A9"/>
    <w:rsid w:val="00344A5C"/>
    <w:rsid w:val="00344E3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7120"/>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2A64"/>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1CE6"/>
    <w:rsid w:val="003D6DA3"/>
    <w:rsid w:val="003D73F6"/>
    <w:rsid w:val="003E10A4"/>
    <w:rsid w:val="003E3177"/>
    <w:rsid w:val="003E4E9C"/>
    <w:rsid w:val="003E5368"/>
    <w:rsid w:val="003E674C"/>
    <w:rsid w:val="003F07E3"/>
    <w:rsid w:val="003F15E4"/>
    <w:rsid w:val="003F27A8"/>
    <w:rsid w:val="003F292F"/>
    <w:rsid w:val="003F4750"/>
    <w:rsid w:val="003F4CC2"/>
    <w:rsid w:val="00400C2D"/>
    <w:rsid w:val="004026D6"/>
    <w:rsid w:val="00402F67"/>
    <w:rsid w:val="00404722"/>
    <w:rsid w:val="004055D5"/>
    <w:rsid w:val="00410CFC"/>
    <w:rsid w:val="00412224"/>
    <w:rsid w:val="00412796"/>
    <w:rsid w:val="00415678"/>
    <w:rsid w:val="004179D6"/>
    <w:rsid w:val="00420DE1"/>
    <w:rsid w:val="004227DF"/>
    <w:rsid w:val="00423407"/>
    <w:rsid w:val="0042466F"/>
    <w:rsid w:val="00426EF3"/>
    <w:rsid w:val="004315CA"/>
    <w:rsid w:val="00432C69"/>
    <w:rsid w:val="00432C97"/>
    <w:rsid w:val="00433031"/>
    <w:rsid w:val="0044025D"/>
    <w:rsid w:val="00440C34"/>
    <w:rsid w:val="00442E81"/>
    <w:rsid w:val="004442A0"/>
    <w:rsid w:val="00446125"/>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5C81"/>
    <w:rsid w:val="004C6A2F"/>
    <w:rsid w:val="004D0A05"/>
    <w:rsid w:val="004D2508"/>
    <w:rsid w:val="004D28F6"/>
    <w:rsid w:val="004D5D66"/>
    <w:rsid w:val="004D64CA"/>
    <w:rsid w:val="004E052A"/>
    <w:rsid w:val="004E5A48"/>
    <w:rsid w:val="004F0571"/>
    <w:rsid w:val="004F0F58"/>
    <w:rsid w:val="004F3AC4"/>
    <w:rsid w:val="004F3D24"/>
    <w:rsid w:val="004F3DFE"/>
    <w:rsid w:val="004F5AD7"/>
    <w:rsid w:val="004F628A"/>
    <w:rsid w:val="004F688A"/>
    <w:rsid w:val="00502B30"/>
    <w:rsid w:val="00502EE4"/>
    <w:rsid w:val="00505E20"/>
    <w:rsid w:val="005068CA"/>
    <w:rsid w:val="00507D4B"/>
    <w:rsid w:val="00507F20"/>
    <w:rsid w:val="00513AFF"/>
    <w:rsid w:val="00514694"/>
    <w:rsid w:val="00514C90"/>
    <w:rsid w:val="00514CDF"/>
    <w:rsid w:val="005219EC"/>
    <w:rsid w:val="00523BEF"/>
    <w:rsid w:val="00531CF8"/>
    <w:rsid w:val="00535DD5"/>
    <w:rsid w:val="00536135"/>
    <w:rsid w:val="005402C7"/>
    <w:rsid w:val="005413C2"/>
    <w:rsid w:val="00541D05"/>
    <w:rsid w:val="005422EE"/>
    <w:rsid w:val="005445C7"/>
    <w:rsid w:val="00545FC3"/>
    <w:rsid w:val="00550ECB"/>
    <w:rsid w:val="00564544"/>
    <w:rsid w:val="00564A6D"/>
    <w:rsid w:val="00565FD7"/>
    <w:rsid w:val="005663D2"/>
    <w:rsid w:val="00567B35"/>
    <w:rsid w:val="005721DF"/>
    <w:rsid w:val="00573D05"/>
    <w:rsid w:val="00574873"/>
    <w:rsid w:val="00576064"/>
    <w:rsid w:val="00576166"/>
    <w:rsid w:val="00576760"/>
    <w:rsid w:val="00577952"/>
    <w:rsid w:val="005812B7"/>
    <w:rsid w:val="005813BB"/>
    <w:rsid w:val="005815D1"/>
    <w:rsid w:val="00581D3E"/>
    <w:rsid w:val="00582DDB"/>
    <w:rsid w:val="00585C79"/>
    <w:rsid w:val="00590140"/>
    <w:rsid w:val="00592A56"/>
    <w:rsid w:val="005A14B4"/>
    <w:rsid w:val="005A19F9"/>
    <w:rsid w:val="005A27AC"/>
    <w:rsid w:val="005A4C34"/>
    <w:rsid w:val="005A5933"/>
    <w:rsid w:val="005A5F3D"/>
    <w:rsid w:val="005A6351"/>
    <w:rsid w:val="005A733E"/>
    <w:rsid w:val="005B21E1"/>
    <w:rsid w:val="005B285E"/>
    <w:rsid w:val="005B3E3C"/>
    <w:rsid w:val="005B502B"/>
    <w:rsid w:val="005B5A79"/>
    <w:rsid w:val="005C164A"/>
    <w:rsid w:val="005C32B2"/>
    <w:rsid w:val="005C52DD"/>
    <w:rsid w:val="005D0075"/>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BDE"/>
    <w:rsid w:val="00614CCC"/>
    <w:rsid w:val="006159B8"/>
    <w:rsid w:val="006224E6"/>
    <w:rsid w:val="00623357"/>
    <w:rsid w:val="00623E5D"/>
    <w:rsid w:val="006246ED"/>
    <w:rsid w:val="00624B32"/>
    <w:rsid w:val="00630FDC"/>
    <w:rsid w:val="00631098"/>
    <w:rsid w:val="006320A8"/>
    <w:rsid w:val="006347AB"/>
    <w:rsid w:val="00637406"/>
    <w:rsid w:val="00637FC7"/>
    <w:rsid w:val="00642FD0"/>
    <w:rsid w:val="00643EF8"/>
    <w:rsid w:val="00645A0D"/>
    <w:rsid w:val="00645CE0"/>
    <w:rsid w:val="0064624B"/>
    <w:rsid w:val="00646C3D"/>
    <w:rsid w:val="00651215"/>
    <w:rsid w:val="00653817"/>
    <w:rsid w:val="006543EF"/>
    <w:rsid w:val="006636F9"/>
    <w:rsid w:val="00663BD1"/>
    <w:rsid w:val="00664FAE"/>
    <w:rsid w:val="00667E6E"/>
    <w:rsid w:val="00670FD6"/>
    <w:rsid w:val="00680C67"/>
    <w:rsid w:val="00680FEA"/>
    <w:rsid w:val="00685F03"/>
    <w:rsid w:val="006938B3"/>
    <w:rsid w:val="00694839"/>
    <w:rsid w:val="006A3941"/>
    <w:rsid w:val="006A39DF"/>
    <w:rsid w:val="006A4320"/>
    <w:rsid w:val="006A69E2"/>
    <w:rsid w:val="006B5EF0"/>
    <w:rsid w:val="006B67A4"/>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3FA5"/>
    <w:rsid w:val="0070454D"/>
    <w:rsid w:val="00706E49"/>
    <w:rsid w:val="007071BD"/>
    <w:rsid w:val="0070753C"/>
    <w:rsid w:val="007076F5"/>
    <w:rsid w:val="00720462"/>
    <w:rsid w:val="007235E4"/>
    <w:rsid w:val="00724B11"/>
    <w:rsid w:val="007315B2"/>
    <w:rsid w:val="00731C85"/>
    <w:rsid w:val="0073678B"/>
    <w:rsid w:val="00737498"/>
    <w:rsid w:val="00741838"/>
    <w:rsid w:val="007418EF"/>
    <w:rsid w:val="00741996"/>
    <w:rsid w:val="0074396C"/>
    <w:rsid w:val="00745764"/>
    <w:rsid w:val="007467C2"/>
    <w:rsid w:val="00751E1A"/>
    <w:rsid w:val="00753C59"/>
    <w:rsid w:val="00754888"/>
    <w:rsid w:val="007567F1"/>
    <w:rsid w:val="00756B60"/>
    <w:rsid w:val="0076358A"/>
    <w:rsid w:val="00763FB0"/>
    <w:rsid w:val="00766F96"/>
    <w:rsid w:val="007737FE"/>
    <w:rsid w:val="007766AC"/>
    <w:rsid w:val="00781B2A"/>
    <w:rsid w:val="00783DF8"/>
    <w:rsid w:val="00784E6E"/>
    <w:rsid w:val="00786937"/>
    <w:rsid w:val="00787F7C"/>
    <w:rsid w:val="00790BCD"/>
    <w:rsid w:val="0079761F"/>
    <w:rsid w:val="007977A4"/>
    <w:rsid w:val="007A1098"/>
    <w:rsid w:val="007A22B3"/>
    <w:rsid w:val="007A2C26"/>
    <w:rsid w:val="007A4408"/>
    <w:rsid w:val="007A5755"/>
    <w:rsid w:val="007A7C88"/>
    <w:rsid w:val="007B1943"/>
    <w:rsid w:val="007B3721"/>
    <w:rsid w:val="007B7383"/>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1FD2"/>
    <w:rsid w:val="00804E01"/>
    <w:rsid w:val="00805E95"/>
    <w:rsid w:val="00807B90"/>
    <w:rsid w:val="00813261"/>
    <w:rsid w:val="008142EF"/>
    <w:rsid w:val="008145E5"/>
    <w:rsid w:val="00815972"/>
    <w:rsid w:val="0081679E"/>
    <w:rsid w:val="008169A6"/>
    <w:rsid w:val="00820B30"/>
    <w:rsid w:val="008219AE"/>
    <w:rsid w:val="0082301A"/>
    <w:rsid w:val="00827876"/>
    <w:rsid w:val="008278B7"/>
    <w:rsid w:val="00830C26"/>
    <w:rsid w:val="00830C80"/>
    <w:rsid w:val="008313B4"/>
    <w:rsid w:val="008314F4"/>
    <w:rsid w:val="00831C02"/>
    <w:rsid w:val="00832C6E"/>
    <w:rsid w:val="00832D4C"/>
    <w:rsid w:val="008345D4"/>
    <w:rsid w:val="0083528D"/>
    <w:rsid w:val="00837471"/>
    <w:rsid w:val="0084263E"/>
    <w:rsid w:val="008430EE"/>
    <w:rsid w:val="0084438F"/>
    <w:rsid w:val="00850FA9"/>
    <w:rsid w:val="00852B68"/>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6B4"/>
    <w:rsid w:val="00897D23"/>
    <w:rsid w:val="008A0C62"/>
    <w:rsid w:val="008A196D"/>
    <w:rsid w:val="008A393D"/>
    <w:rsid w:val="008A5416"/>
    <w:rsid w:val="008B2416"/>
    <w:rsid w:val="008B2851"/>
    <w:rsid w:val="008B418F"/>
    <w:rsid w:val="008B4526"/>
    <w:rsid w:val="008B4E51"/>
    <w:rsid w:val="008B61B9"/>
    <w:rsid w:val="008B704F"/>
    <w:rsid w:val="008B7700"/>
    <w:rsid w:val="008D232B"/>
    <w:rsid w:val="008D3945"/>
    <w:rsid w:val="008D48A5"/>
    <w:rsid w:val="008D5E03"/>
    <w:rsid w:val="008E298A"/>
    <w:rsid w:val="008E4607"/>
    <w:rsid w:val="008E64DF"/>
    <w:rsid w:val="008E7739"/>
    <w:rsid w:val="008F0B35"/>
    <w:rsid w:val="008F2F90"/>
    <w:rsid w:val="008F5A83"/>
    <w:rsid w:val="008F5B39"/>
    <w:rsid w:val="008F60D5"/>
    <w:rsid w:val="009071DA"/>
    <w:rsid w:val="00907791"/>
    <w:rsid w:val="00907C93"/>
    <w:rsid w:val="009115A2"/>
    <w:rsid w:val="0091187E"/>
    <w:rsid w:val="0091398F"/>
    <w:rsid w:val="00915D37"/>
    <w:rsid w:val="00917452"/>
    <w:rsid w:val="009208CF"/>
    <w:rsid w:val="009216A6"/>
    <w:rsid w:val="009228D8"/>
    <w:rsid w:val="009239A0"/>
    <w:rsid w:val="009262F3"/>
    <w:rsid w:val="00926FFD"/>
    <w:rsid w:val="009317B7"/>
    <w:rsid w:val="00931DE4"/>
    <w:rsid w:val="00932DB3"/>
    <w:rsid w:val="00934B7F"/>
    <w:rsid w:val="00935819"/>
    <w:rsid w:val="00937569"/>
    <w:rsid w:val="0094061D"/>
    <w:rsid w:val="009420E8"/>
    <w:rsid w:val="009458A0"/>
    <w:rsid w:val="00947ADE"/>
    <w:rsid w:val="009540AB"/>
    <w:rsid w:val="0095564D"/>
    <w:rsid w:val="0095709B"/>
    <w:rsid w:val="0095754C"/>
    <w:rsid w:val="00960845"/>
    <w:rsid w:val="00960A48"/>
    <w:rsid w:val="00961B0D"/>
    <w:rsid w:val="0096201C"/>
    <w:rsid w:val="009623F9"/>
    <w:rsid w:val="009638AC"/>
    <w:rsid w:val="00966B18"/>
    <w:rsid w:val="00970923"/>
    <w:rsid w:val="00971E6B"/>
    <w:rsid w:val="00976154"/>
    <w:rsid w:val="00977716"/>
    <w:rsid w:val="009807ED"/>
    <w:rsid w:val="00984995"/>
    <w:rsid w:val="00986A0A"/>
    <w:rsid w:val="0098766E"/>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28F6"/>
    <w:rsid w:val="009D2EED"/>
    <w:rsid w:val="009D46E1"/>
    <w:rsid w:val="009D74CF"/>
    <w:rsid w:val="009E2610"/>
    <w:rsid w:val="009E5864"/>
    <w:rsid w:val="009E62E0"/>
    <w:rsid w:val="009E702D"/>
    <w:rsid w:val="009E7515"/>
    <w:rsid w:val="009F4483"/>
    <w:rsid w:val="009F4D83"/>
    <w:rsid w:val="00A00C07"/>
    <w:rsid w:val="00A02DEB"/>
    <w:rsid w:val="00A041BC"/>
    <w:rsid w:val="00A1092C"/>
    <w:rsid w:val="00A151A0"/>
    <w:rsid w:val="00A153A9"/>
    <w:rsid w:val="00A2020A"/>
    <w:rsid w:val="00A2077B"/>
    <w:rsid w:val="00A20F5A"/>
    <w:rsid w:val="00A223DC"/>
    <w:rsid w:val="00A26C23"/>
    <w:rsid w:val="00A30067"/>
    <w:rsid w:val="00A30309"/>
    <w:rsid w:val="00A34245"/>
    <w:rsid w:val="00A35FF8"/>
    <w:rsid w:val="00A4172E"/>
    <w:rsid w:val="00A453C3"/>
    <w:rsid w:val="00A45486"/>
    <w:rsid w:val="00A45A92"/>
    <w:rsid w:val="00A507E5"/>
    <w:rsid w:val="00A51BA0"/>
    <w:rsid w:val="00A529BF"/>
    <w:rsid w:val="00A52FC6"/>
    <w:rsid w:val="00A5474F"/>
    <w:rsid w:val="00A56257"/>
    <w:rsid w:val="00A56578"/>
    <w:rsid w:val="00A56803"/>
    <w:rsid w:val="00A60C9B"/>
    <w:rsid w:val="00A62E3A"/>
    <w:rsid w:val="00A728B2"/>
    <w:rsid w:val="00A73364"/>
    <w:rsid w:val="00A77973"/>
    <w:rsid w:val="00A81BCF"/>
    <w:rsid w:val="00A83721"/>
    <w:rsid w:val="00A918D0"/>
    <w:rsid w:val="00A95463"/>
    <w:rsid w:val="00A95CB6"/>
    <w:rsid w:val="00AA0021"/>
    <w:rsid w:val="00AA0266"/>
    <w:rsid w:val="00AA29A4"/>
    <w:rsid w:val="00AA2B9E"/>
    <w:rsid w:val="00AA2DF9"/>
    <w:rsid w:val="00AB137E"/>
    <w:rsid w:val="00AB297B"/>
    <w:rsid w:val="00AB595F"/>
    <w:rsid w:val="00AB6862"/>
    <w:rsid w:val="00AB6E62"/>
    <w:rsid w:val="00AC0FE1"/>
    <w:rsid w:val="00AC1E90"/>
    <w:rsid w:val="00AC3E8C"/>
    <w:rsid w:val="00AC62C1"/>
    <w:rsid w:val="00AC761F"/>
    <w:rsid w:val="00AD496C"/>
    <w:rsid w:val="00AD66B4"/>
    <w:rsid w:val="00AE0EBE"/>
    <w:rsid w:val="00AE6C5A"/>
    <w:rsid w:val="00AE7249"/>
    <w:rsid w:val="00AF1B45"/>
    <w:rsid w:val="00AF1C60"/>
    <w:rsid w:val="00AF21A1"/>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3A28"/>
    <w:rsid w:val="00B15F46"/>
    <w:rsid w:val="00B229B7"/>
    <w:rsid w:val="00B26474"/>
    <w:rsid w:val="00B266D1"/>
    <w:rsid w:val="00B27A8B"/>
    <w:rsid w:val="00B30408"/>
    <w:rsid w:val="00B3054E"/>
    <w:rsid w:val="00B30752"/>
    <w:rsid w:val="00B3214F"/>
    <w:rsid w:val="00B33569"/>
    <w:rsid w:val="00B35473"/>
    <w:rsid w:val="00B355E8"/>
    <w:rsid w:val="00B36AB7"/>
    <w:rsid w:val="00B36DAF"/>
    <w:rsid w:val="00B43DF0"/>
    <w:rsid w:val="00B442FF"/>
    <w:rsid w:val="00B450B6"/>
    <w:rsid w:val="00B45F95"/>
    <w:rsid w:val="00B4702F"/>
    <w:rsid w:val="00B4709F"/>
    <w:rsid w:val="00B51207"/>
    <w:rsid w:val="00B51352"/>
    <w:rsid w:val="00B565F5"/>
    <w:rsid w:val="00B56A96"/>
    <w:rsid w:val="00B56ACF"/>
    <w:rsid w:val="00B6001A"/>
    <w:rsid w:val="00B600F5"/>
    <w:rsid w:val="00B62560"/>
    <w:rsid w:val="00B63060"/>
    <w:rsid w:val="00B649DA"/>
    <w:rsid w:val="00B66466"/>
    <w:rsid w:val="00B7057A"/>
    <w:rsid w:val="00B72F0C"/>
    <w:rsid w:val="00B73464"/>
    <w:rsid w:val="00B74464"/>
    <w:rsid w:val="00B75E2A"/>
    <w:rsid w:val="00B767B2"/>
    <w:rsid w:val="00B8043F"/>
    <w:rsid w:val="00B8231B"/>
    <w:rsid w:val="00B8250B"/>
    <w:rsid w:val="00B913E3"/>
    <w:rsid w:val="00B91872"/>
    <w:rsid w:val="00B94A75"/>
    <w:rsid w:val="00B97C24"/>
    <w:rsid w:val="00BA15AA"/>
    <w:rsid w:val="00BA4BF7"/>
    <w:rsid w:val="00BB1AEA"/>
    <w:rsid w:val="00BB2DC6"/>
    <w:rsid w:val="00BB38D8"/>
    <w:rsid w:val="00BB530B"/>
    <w:rsid w:val="00BB5F67"/>
    <w:rsid w:val="00BB66E6"/>
    <w:rsid w:val="00BB7208"/>
    <w:rsid w:val="00BB79F9"/>
    <w:rsid w:val="00BC0147"/>
    <w:rsid w:val="00BC412A"/>
    <w:rsid w:val="00BC6D12"/>
    <w:rsid w:val="00BD123B"/>
    <w:rsid w:val="00BD73E2"/>
    <w:rsid w:val="00BE1FA8"/>
    <w:rsid w:val="00BF139F"/>
    <w:rsid w:val="00BF2939"/>
    <w:rsid w:val="00BF2E63"/>
    <w:rsid w:val="00BF2FE8"/>
    <w:rsid w:val="00BF408C"/>
    <w:rsid w:val="00BF5433"/>
    <w:rsid w:val="00C00275"/>
    <w:rsid w:val="00C01BEF"/>
    <w:rsid w:val="00C02C2D"/>
    <w:rsid w:val="00C03BDC"/>
    <w:rsid w:val="00C0561B"/>
    <w:rsid w:val="00C06506"/>
    <w:rsid w:val="00C110E1"/>
    <w:rsid w:val="00C13448"/>
    <w:rsid w:val="00C13585"/>
    <w:rsid w:val="00C1392C"/>
    <w:rsid w:val="00C14762"/>
    <w:rsid w:val="00C14840"/>
    <w:rsid w:val="00C161CB"/>
    <w:rsid w:val="00C162BC"/>
    <w:rsid w:val="00C207C2"/>
    <w:rsid w:val="00C21266"/>
    <w:rsid w:val="00C21B85"/>
    <w:rsid w:val="00C23596"/>
    <w:rsid w:val="00C2393B"/>
    <w:rsid w:val="00C23C91"/>
    <w:rsid w:val="00C2523E"/>
    <w:rsid w:val="00C274D2"/>
    <w:rsid w:val="00C2770B"/>
    <w:rsid w:val="00C27E09"/>
    <w:rsid w:val="00C31217"/>
    <w:rsid w:val="00C3160B"/>
    <w:rsid w:val="00C31EE2"/>
    <w:rsid w:val="00C31F2C"/>
    <w:rsid w:val="00C326C7"/>
    <w:rsid w:val="00C340B2"/>
    <w:rsid w:val="00C34E89"/>
    <w:rsid w:val="00C36556"/>
    <w:rsid w:val="00C40370"/>
    <w:rsid w:val="00C4126F"/>
    <w:rsid w:val="00C42BE8"/>
    <w:rsid w:val="00C45015"/>
    <w:rsid w:val="00C450C6"/>
    <w:rsid w:val="00C45256"/>
    <w:rsid w:val="00C45978"/>
    <w:rsid w:val="00C46DB6"/>
    <w:rsid w:val="00C50A77"/>
    <w:rsid w:val="00C62A4E"/>
    <w:rsid w:val="00C631E8"/>
    <w:rsid w:val="00C64983"/>
    <w:rsid w:val="00C663BF"/>
    <w:rsid w:val="00C70119"/>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C7992"/>
    <w:rsid w:val="00CD0378"/>
    <w:rsid w:val="00CD104E"/>
    <w:rsid w:val="00CD13FA"/>
    <w:rsid w:val="00CD159F"/>
    <w:rsid w:val="00CD3B75"/>
    <w:rsid w:val="00CD3E44"/>
    <w:rsid w:val="00CD71F9"/>
    <w:rsid w:val="00CD7A0E"/>
    <w:rsid w:val="00CE395A"/>
    <w:rsid w:val="00CE721B"/>
    <w:rsid w:val="00CE755D"/>
    <w:rsid w:val="00CF1FC0"/>
    <w:rsid w:val="00CF23E5"/>
    <w:rsid w:val="00CF2C83"/>
    <w:rsid w:val="00CF6BA0"/>
    <w:rsid w:val="00CF72D1"/>
    <w:rsid w:val="00CF7D08"/>
    <w:rsid w:val="00D00430"/>
    <w:rsid w:val="00D01133"/>
    <w:rsid w:val="00D028C0"/>
    <w:rsid w:val="00D05658"/>
    <w:rsid w:val="00D10018"/>
    <w:rsid w:val="00D1060C"/>
    <w:rsid w:val="00D14921"/>
    <w:rsid w:val="00D20F6E"/>
    <w:rsid w:val="00D22180"/>
    <w:rsid w:val="00D239FC"/>
    <w:rsid w:val="00D23AD5"/>
    <w:rsid w:val="00D246A2"/>
    <w:rsid w:val="00D24BC3"/>
    <w:rsid w:val="00D3476D"/>
    <w:rsid w:val="00D41754"/>
    <w:rsid w:val="00D41C98"/>
    <w:rsid w:val="00D446D8"/>
    <w:rsid w:val="00D4528B"/>
    <w:rsid w:val="00D46E76"/>
    <w:rsid w:val="00D472F1"/>
    <w:rsid w:val="00D51AEA"/>
    <w:rsid w:val="00D540CF"/>
    <w:rsid w:val="00D6051A"/>
    <w:rsid w:val="00D60755"/>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3808"/>
    <w:rsid w:val="00DA637B"/>
    <w:rsid w:val="00DA652B"/>
    <w:rsid w:val="00DA70AD"/>
    <w:rsid w:val="00DC217F"/>
    <w:rsid w:val="00DC289C"/>
    <w:rsid w:val="00DC4981"/>
    <w:rsid w:val="00DC7796"/>
    <w:rsid w:val="00DD1776"/>
    <w:rsid w:val="00DD17F9"/>
    <w:rsid w:val="00DD2549"/>
    <w:rsid w:val="00DD2B00"/>
    <w:rsid w:val="00DD46C6"/>
    <w:rsid w:val="00DD58E8"/>
    <w:rsid w:val="00DD5CCB"/>
    <w:rsid w:val="00DD6E32"/>
    <w:rsid w:val="00DE0285"/>
    <w:rsid w:val="00DE27EC"/>
    <w:rsid w:val="00DE2C19"/>
    <w:rsid w:val="00DE7E25"/>
    <w:rsid w:val="00DF29C0"/>
    <w:rsid w:val="00DF6050"/>
    <w:rsid w:val="00DF747D"/>
    <w:rsid w:val="00E006C2"/>
    <w:rsid w:val="00E054AA"/>
    <w:rsid w:val="00E0776C"/>
    <w:rsid w:val="00E12DC4"/>
    <w:rsid w:val="00E13425"/>
    <w:rsid w:val="00E1563A"/>
    <w:rsid w:val="00E21151"/>
    <w:rsid w:val="00E25838"/>
    <w:rsid w:val="00E270EB"/>
    <w:rsid w:val="00E27787"/>
    <w:rsid w:val="00E30938"/>
    <w:rsid w:val="00E3194D"/>
    <w:rsid w:val="00E32547"/>
    <w:rsid w:val="00E33D5D"/>
    <w:rsid w:val="00E42534"/>
    <w:rsid w:val="00E44688"/>
    <w:rsid w:val="00E44BDC"/>
    <w:rsid w:val="00E4685F"/>
    <w:rsid w:val="00E4735D"/>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7438"/>
    <w:rsid w:val="00E9761D"/>
    <w:rsid w:val="00EA1057"/>
    <w:rsid w:val="00EA1268"/>
    <w:rsid w:val="00EA1BDF"/>
    <w:rsid w:val="00EA2A78"/>
    <w:rsid w:val="00EA4281"/>
    <w:rsid w:val="00EA5605"/>
    <w:rsid w:val="00EA7B61"/>
    <w:rsid w:val="00EB1516"/>
    <w:rsid w:val="00EB3083"/>
    <w:rsid w:val="00EB3BA9"/>
    <w:rsid w:val="00EB71A3"/>
    <w:rsid w:val="00EB7EF8"/>
    <w:rsid w:val="00EC401E"/>
    <w:rsid w:val="00EC488E"/>
    <w:rsid w:val="00EC72F1"/>
    <w:rsid w:val="00EC76AB"/>
    <w:rsid w:val="00ED0C51"/>
    <w:rsid w:val="00ED2179"/>
    <w:rsid w:val="00ED4D24"/>
    <w:rsid w:val="00ED5279"/>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219A6"/>
    <w:rsid w:val="00F2429E"/>
    <w:rsid w:val="00F26CFB"/>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275F"/>
    <w:rsid w:val="00F85183"/>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B7C7A"/>
    <w:rsid w:val="00FB7EF8"/>
    <w:rsid w:val="00FC33CC"/>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0CF6ADDF-9B05-4795-AADB-974479D7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tennis" TargetMode="External"/><Relationship Id="rId5" Type="http://schemas.openxmlformats.org/officeDocument/2006/relationships/webSettings" Target="webSettings.xml"/><Relationship Id="rId10" Type="http://schemas.openxmlformats.org/officeDocument/2006/relationships/hyperlink" Target="mailto:alima.priest@hkstrategies.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C4B0-3191-4B94-B3FA-155E8F11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3403</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Gopi Anand</cp:lastModifiedBy>
  <cp:revision>3</cp:revision>
  <cp:lastPrinted>2013-10-25T14:02:00Z</cp:lastPrinted>
  <dcterms:created xsi:type="dcterms:W3CDTF">2017-10-06T13:09:00Z</dcterms:created>
  <dcterms:modified xsi:type="dcterms:W3CDTF">2017-10-06T15:41:00Z</dcterms:modified>
</cp:coreProperties>
</file>