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4F850" w14:textId="313A48C0" w:rsidR="007C7695" w:rsidRDefault="00715A27" w:rsidP="000406B3">
      <w:pPr>
        <w:autoSpaceDE w:val="0"/>
        <w:autoSpaceDN w:val="0"/>
        <w:adjustRightInd w:val="0"/>
        <w:spacing w:after="0" w:line="360" w:lineRule="auto"/>
        <w:rPr>
          <w:rFonts w:ascii="AdihausDIN" w:eastAsia="Times New Roman" w:hAnsi="AdihausDIN" w:cs="AdihausDIN"/>
          <w:b/>
          <w:lang w:val="en-GB" w:eastAsia="en-US"/>
        </w:rPr>
      </w:pPr>
      <w:bookmarkStart w:id="0" w:name="_GoBack"/>
      <w:bookmarkEnd w:id="0"/>
      <w:proofErr w:type="gramStart"/>
      <w:r>
        <w:rPr>
          <w:rFonts w:ascii="AdihausDIN" w:eastAsia="Times New Roman" w:hAnsi="AdihausDIN" w:cs="AdihausDIN"/>
          <w:b/>
          <w:lang w:val="en-GB" w:eastAsia="en-US"/>
        </w:rPr>
        <w:t>adidas</w:t>
      </w:r>
      <w:proofErr w:type="gramEnd"/>
      <w:r w:rsidR="00D92F3B">
        <w:rPr>
          <w:rFonts w:ascii="AdihausDIN" w:eastAsia="Times New Roman" w:hAnsi="AdihausDIN" w:cs="AdihausDIN"/>
          <w:b/>
          <w:lang w:val="en-GB" w:eastAsia="en-US"/>
        </w:rPr>
        <w:t xml:space="preserve"> Originals Re-Interprets </w:t>
      </w:r>
      <w:r w:rsidRPr="00D5732F">
        <w:rPr>
          <w:rFonts w:ascii="AdihausDIN" w:eastAsia="Times New Roman" w:hAnsi="AdihausDIN" w:cs="AdihausDIN"/>
          <w:b/>
          <w:i/>
          <w:lang w:val="en-GB" w:eastAsia="en-US"/>
        </w:rPr>
        <w:t>Originals Is Never Finished</w:t>
      </w:r>
      <w:r w:rsidR="00D92F3B">
        <w:rPr>
          <w:rFonts w:ascii="AdihausDIN" w:eastAsia="Times New Roman" w:hAnsi="AdihausDIN" w:cs="AdihausDIN"/>
          <w:b/>
          <w:lang w:val="en-GB" w:eastAsia="en-US"/>
        </w:rPr>
        <w:t xml:space="preserve"> </w:t>
      </w:r>
      <w:r w:rsidR="009600D5">
        <w:rPr>
          <w:rFonts w:ascii="AdihausDIN" w:eastAsia="Times New Roman" w:hAnsi="AdihausDIN" w:cs="AdihausDIN"/>
          <w:b/>
          <w:lang w:val="en-GB" w:eastAsia="en-US"/>
        </w:rPr>
        <w:t xml:space="preserve"> Video w</w:t>
      </w:r>
      <w:r>
        <w:rPr>
          <w:rFonts w:ascii="AdihausDIN" w:eastAsia="Times New Roman" w:hAnsi="AdihausDIN" w:cs="AdihausDIN"/>
          <w:b/>
          <w:lang w:val="en-GB" w:eastAsia="en-US"/>
        </w:rPr>
        <w:t>ith Visionary</w:t>
      </w:r>
      <w:r w:rsidR="009600D5">
        <w:rPr>
          <w:rFonts w:ascii="AdihausDIN" w:eastAsia="Times New Roman" w:hAnsi="AdihausDIN" w:cs="AdihausDIN"/>
          <w:b/>
          <w:lang w:val="en-GB" w:eastAsia="en-US"/>
        </w:rPr>
        <w:t xml:space="preserve"> Female</w:t>
      </w:r>
      <w:r>
        <w:rPr>
          <w:rFonts w:ascii="AdihausDIN" w:eastAsia="Times New Roman" w:hAnsi="AdihausDIN" w:cs="AdihausDIN"/>
          <w:b/>
          <w:lang w:val="en-GB" w:eastAsia="en-US"/>
        </w:rPr>
        <w:t xml:space="preserve"> Cast</w:t>
      </w:r>
    </w:p>
    <w:p w14:paraId="120B7058" w14:textId="77777777" w:rsidR="004679D4" w:rsidRDefault="004679D4" w:rsidP="00715A27">
      <w:pPr>
        <w:autoSpaceDE w:val="0"/>
        <w:autoSpaceDN w:val="0"/>
        <w:adjustRightInd w:val="0"/>
        <w:spacing w:after="0" w:line="360" w:lineRule="auto"/>
        <w:jc w:val="center"/>
        <w:rPr>
          <w:rFonts w:ascii="AdihausDIN" w:eastAsia="Times New Roman" w:hAnsi="AdihausDIN" w:cs="AdihausDIN"/>
          <w:b/>
          <w:lang w:val="en-GB" w:eastAsia="en-US"/>
        </w:rPr>
      </w:pPr>
    </w:p>
    <w:p w14:paraId="3B38D6F2" w14:textId="64C70B73" w:rsidR="005461D0" w:rsidRDefault="007C7695" w:rsidP="007C7695">
      <w:pPr>
        <w:autoSpaceDE w:val="0"/>
        <w:autoSpaceDN w:val="0"/>
        <w:adjustRightInd w:val="0"/>
        <w:spacing w:after="0" w:line="360" w:lineRule="auto"/>
        <w:jc w:val="center"/>
        <w:rPr>
          <w:rFonts w:ascii="AdihausDIN" w:eastAsia="Times New Roman" w:hAnsi="AdihausDIN" w:cs="AdihausDIN"/>
          <w:b/>
          <w:lang w:val="en-GB" w:eastAsia="en-US"/>
        </w:rPr>
      </w:pPr>
      <w:r w:rsidRPr="0042402F">
        <w:rPr>
          <w:rFonts w:ascii="AdihausDIN" w:eastAsia="Times New Roman" w:hAnsi="AdihausDIN" w:cs="AdihausDIN"/>
          <w:b/>
          <w:lang w:val="en-GB" w:eastAsia="en-US"/>
        </w:rPr>
        <w:t>-–</w:t>
      </w:r>
    </w:p>
    <w:p w14:paraId="18F0F55A" w14:textId="5A609992" w:rsidR="00D166B3" w:rsidRPr="00D166B3" w:rsidRDefault="00D166B3" w:rsidP="00D166B3">
      <w:pPr>
        <w:pStyle w:val="CommentText"/>
        <w:spacing w:line="360" w:lineRule="auto"/>
        <w:jc w:val="center"/>
        <w:rPr>
          <w:rFonts w:ascii="AdihausDIN" w:hAnsi="AdihausDIN" w:cs="Helvetica Neue"/>
          <w:b/>
          <w:bCs/>
          <w:color w:val="141414"/>
          <w:sz w:val="22"/>
          <w:szCs w:val="22"/>
        </w:rPr>
      </w:pPr>
      <w:proofErr w:type="gramStart"/>
      <w:r>
        <w:rPr>
          <w:rFonts w:ascii="AdihausDIN" w:hAnsi="AdihausDIN" w:cs="AdihausDIN"/>
          <w:b/>
        </w:rPr>
        <w:t xml:space="preserve">– </w:t>
      </w:r>
      <w:r w:rsidR="009600D5">
        <w:rPr>
          <w:rFonts w:ascii="AdihausDIN" w:hAnsi="AdihausDIN" w:cs="AdihausDIN"/>
          <w:b/>
        </w:rPr>
        <w:t xml:space="preserve"> </w:t>
      </w:r>
      <w:r w:rsidRPr="0042402F">
        <w:rPr>
          <w:rFonts w:ascii="AdihausDIN" w:hAnsi="AdihausDIN" w:cs="Helvetica Neue"/>
          <w:b/>
          <w:bCs/>
          <w:color w:val="141414"/>
          <w:sz w:val="22"/>
          <w:szCs w:val="22"/>
        </w:rPr>
        <w:t>adidas</w:t>
      </w:r>
      <w:proofErr w:type="gramEnd"/>
      <w:r w:rsidRPr="0042402F">
        <w:rPr>
          <w:rFonts w:ascii="AdihausDIN" w:hAnsi="AdihausDIN" w:cs="Helvetica Neue"/>
          <w:b/>
          <w:bCs/>
          <w:color w:val="141414"/>
          <w:sz w:val="22"/>
          <w:szCs w:val="22"/>
        </w:rPr>
        <w:t xml:space="preserve"> Originals </w:t>
      </w:r>
      <w:r>
        <w:rPr>
          <w:rFonts w:ascii="AdihausDIN" w:hAnsi="AdihausDIN" w:cs="Helvetica Neue"/>
          <w:b/>
          <w:bCs/>
          <w:color w:val="141414"/>
          <w:sz w:val="22"/>
          <w:szCs w:val="22"/>
        </w:rPr>
        <w:t>re-interprets</w:t>
      </w:r>
      <w:r w:rsidRPr="0042402F">
        <w:rPr>
          <w:rFonts w:ascii="AdihausDIN" w:hAnsi="AdihausDIN" w:cs="Helvetica Neue"/>
          <w:b/>
          <w:bCs/>
          <w:color w:val="141414"/>
          <w:sz w:val="22"/>
          <w:szCs w:val="22"/>
        </w:rPr>
        <w:t xml:space="preserve"> </w:t>
      </w:r>
      <w:r>
        <w:rPr>
          <w:rFonts w:ascii="AdihausDIN" w:hAnsi="AdihausDIN" w:cs="Helvetica Neue"/>
          <w:b/>
          <w:bCs/>
          <w:i/>
          <w:color w:val="141414"/>
          <w:sz w:val="22"/>
          <w:szCs w:val="22"/>
        </w:rPr>
        <w:t>Original Is Never F</w:t>
      </w:r>
      <w:r w:rsidRPr="0042402F">
        <w:rPr>
          <w:rFonts w:ascii="AdihausDIN" w:hAnsi="AdihausDIN" w:cs="Helvetica Neue"/>
          <w:b/>
          <w:bCs/>
          <w:i/>
          <w:color w:val="141414"/>
          <w:sz w:val="22"/>
          <w:szCs w:val="22"/>
        </w:rPr>
        <w:t>inished</w:t>
      </w:r>
      <w:r w:rsidR="00D92F3B">
        <w:rPr>
          <w:rFonts w:ascii="AdihausDIN" w:hAnsi="AdihausDIN" w:cs="Helvetica Neue"/>
          <w:b/>
          <w:bCs/>
          <w:i/>
          <w:color w:val="141414"/>
          <w:sz w:val="22"/>
          <w:szCs w:val="22"/>
        </w:rPr>
        <w:t xml:space="preserve"> </w:t>
      </w:r>
      <w:r>
        <w:rPr>
          <w:rFonts w:ascii="AdihausDIN" w:hAnsi="AdihausDIN" w:cs="Helvetica Neue"/>
          <w:b/>
          <w:bCs/>
          <w:color w:val="141414"/>
          <w:sz w:val="22"/>
          <w:szCs w:val="22"/>
        </w:rPr>
        <w:t xml:space="preserve"> Vid</w:t>
      </w:r>
      <w:r w:rsidR="009600D5">
        <w:rPr>
          <w:rFonts w:ascii="AdihausDIN" w:hAnsi="AdihausDIN" w:cs="Helvetica Neue"/>
          <w:b/>
          <w:bCs/>
          <w:color w:val="141414"/>
          <w:sz w:val="22"/>
          <w:szCs w:val="22"/>
        </w:rPr>
        <w:t>eo featuring an all female cast including Mabel, Petra Collins and</w:t>
      </w:r>
      <w:r>
        <w:rPr>
          <w:rFonts w:ascii="AdihausDIN" w:hAnsi="AdihausDIN" w:cs="Helvetica Neue"/>
          <w:b/>
          <w:bCs/>
          <w:color w:val="141414"/>
          <w:sz w:val="22"/>
          <w:szCs w:val="22"/>
        </w:rPr>
        <w:t xml:space="preserve"> Dej Loaf </w:t>
      </w:r>
      <w:r>
        <w:rPr>
          <w:rFonts w:ascii="AdihausDIN" w:hAnsi="AdihausDIN" w:cs="AdihausDIN"/>
          <w:b/>
        </w:rPr>
        <w:t>–</w:t>
      </w:r>
    </w:p>
    <w:p w14:paraId="34007079" w14:textId="24169C86" w:rsidR="005C3E29" w:rsidRPr="005C3E29" w:rsidRDefault="009600D5" w:rsidP="009600D5">
      <w:pPr>
        <w:pStyle w:val="ListParagraph"/>
        <w:autoSpaceDE w:val="0"/>
        <w:autoSpaceDN w:val="0"/>
        <w:adjustRightInd w:val="0"/>
        <w:spacing w:after="0" w:line="360" w:lineRule="auto"/>
        <w:rPr>
          <w:rFonts w:ascii="AdihausDIN" w:eastAsia="Times New Roman" w:hAnsi="AdihausDIN" w:cs="AdihausDIN"/>
          <w:b/>
          <w:lang w:val="en-GB" w:eastAsia="en-US"/>
        </w:rPr>
      </w:pPr>
      <w:proofErr w:type="gramStart"/>
      <w:r>
        <w:rPr>
          <w:rFonts w:ascii="AdihausDIN" w:hAnsi="AdihausDIN" w:cs="AdihausDIN"/>
          <w:b/>
        </w:rPr>
        <w:t xml:space="preserve">–  </w:t>
      </w:r>
      <w:r w:rsidR="00F13E54">
        <w:rPr>
          <w:rFonts w:ascii="AdihausDIN" w:eastAsia="Times New Roman" w:hAnsi="AdihausDIN" w:cs="AdihausDIN"/>
          <w:b/>
          <w:lang w:val="en-GB" w:eastAsia="en-US"/>
        </w:rPr>
        <w:t>adidas</w:t>
      </w:r>
      <w:proofErr w:type="gramEnd"/>
      <w:r w:rsidR="00F13E54">
        <w:rPr>
          <w:rFonts w:ascii="AdihausDIN" w:eastAsia="Times New Roman" w:hAnsi="AdihausDIN" w:cs="AdihausDIN"/>
          <w:b/>
          <w:lang w:val="en-GB" w:eastAsia="en-US"/>
        </w:rPr>
        <w:t xml:space="preserve"> Originals remixes the iconic </w:t>
      </w:r>
      <w:r w:rsidR="005461D0">
        <w:rPr>
          <w:rFonts w:ascii="AdihausDIN" w:eastAsia="Times New Roman" w:hAnsi="AdihausDIN" w:cs="AdihausDIN"/>
          <w:b/>
          <w:lang w:val="en-GB" w:eastAsia="en-US"/>
        </w:rPr>
        <w:t xml:space="preserve"> song “My Way” by Frank Sinatra </w:t>
      </w:r>
      <w:r w:rsidR="005C3E29">
        <w:rPr>
          <w:rFonts w:ascii="AdihausDIN" w:eastAsia="Times New Roman" w:hAnsi="AdihausDIN" w:cs="AdihausDIN"/>
          <w:b/>
          <w:lang w:val="en-GB" w:eastAsia="en-US"/>
        </w:rPr>
        <w:t>–</w:t>
      </w:r>
      <w:r w:rsidR="005461D0">
        <w:rPr>
          <w:rFonts w:ascii="AdihausDIN" w:eastAsia="Times New Roman" w:hAnsi="AdihausDIN" w:cs="AdihausDIN"/>
          <w:b/>
          <w:lang w:val="en-GB" w:eastAsia="en-US"/>
        </w:rPr>
        <w:t xml:space="preserve"> </w:t>
      </w:r>
    </w:p>
    <w:p w14:paraId="406B89FB" w14:textId="13CFC072" w:rsidR="005461D0" w:rsidRPr="0042402F" w:rsidRDefault="009600D5" w:rsidP="009600D5">
      <w:pPr>
        <w:pStyle w:val="ListParagraph"/>
        <w:autoSpaceDE w:val="0"/>
        <w:autoSpaceDN w:val="0"/>
        <w:adjustRightInd w:val="0"/>
        <w:spacing w:after="0" w:line="360" w:lineRule="auto"/>
        <w:rPr>
          <w:rFonts w:ascii="AdihausDIN" w:eastAsia="Times New Roman" w:hAnsi="AdihausDIN" w:cs="AdihausDIN"/>
          <w:b/>
          <w:lang w:val="en-GB" w:eastAsia="en-US"/>
        </w:rPr>
      </w:pPr>
      <w:proofErr w:type="gramStart"/>
      <w:r>
        <w:rPr>
          <w:rFonts w:ascii="AdihausDIN" w:hAnsi="AdihausDIN" w:cs="AdihausDIN"/>
          <w:b/>
        </w:rPr>
        <w:t xml:space="preserve">–  </w:t>
      </w:r>
      <w:r w:rsidR="005461D0">
        <w:rPr>
          <w:rFonts w:ascii="AdihausDIN" w:eastAsia="Times New Roman" w:hAnsi="AdihausDIN" w:cs="AdihausDIN"/>
          <w:b/>
          <w:lang w:val="en-GB" w:eastAsia="en-US"/>
        </w:rPr>
        <w:t>adidas</w:t>
      </w:r>
      <w:proofErr w:type="gramEnd"/>
      <w:r w:rsidR="005461D0">
        <w:rPr>
          <w:rFonts w:ascii="AdihausDIN" w:eastAsia="Times New Roman" w:hAnsi="AdihausDIN" w:cs="AdihausDIN"/>
          <w:b/>
          <w:lang w:val="en-GB" w:eastAsia="en-US"/>
        </w:rPr>
        <w:t xml:space="preserve"> Originals </w:t>
      </w:r>
      <w:r w:rsidR="00B4242E">
        <w:rPr>
          <w:rFonts w:ascii="AdihausDIN" w:eastAsia="Times New Roman" w:hAnsi="AdihausDIN" w:cs="AdihausDIN"/>
          <w:b/>
          <w:lang w:val="en-GB" w:eastAsia="en-US"/>
        </w:rPr>
        <w:t xml:space="preserve">inspires a new generation to redefine the meaning of originality </w:t>
      </w:r>
      <w:r w:rsidR="005461D0" w:rsidRPr="0042402F">
        <w:rPr>
          <w:rFonts w:ascii="AdihausDIN" w:eastAsia="Times New Roman" w:hAnsi="AdihausDIN" w:cs="AdihausDIN"/>
          <w:b/>
          <w:lang w:val="en-GB" w:eastAsia="en-US"/>
        </w:rPr>
        <w:t>–</w:t>
      </w:r>
    </w:p>
    <w:p w14:paraId="78993A12" w14:textId="77777777" w:rsidR="005461D0" w:rsidRPr="0042402F" w:rsidRDefault="005461D0" w:rsidP="005461D0">
      <w:pPr>
        <w:autoSpaceDE w:val="0"/>
        <w:autoSpaceDN w:val="0"/>
        <w:adjustRightInd w:val="0"/>
        <w:spacing w:after="0" w:line="360" w:lineRule="auto"/>
        <w:jc w:val="center"/>
        <w:rPr>
          <w:rFonts w:ascii="AdihausDIN" w:eastAsia="Times New Roman" w:hAnsi="AdihausDIN" w:cs="AdihausDIN"/>
          <w:b/>
          <w:lang w:val="en-GB" w:eastAsia="en-US"/>
        </w:rPr>
      </w:pPr>
      <w:r w:rsidRPr="0042402F">
        <w:rPr>
          <w:rFonts w:ascii="AdihausDIN" w:eastAsia="Times New Roman" w:hAnsi="AdihausDIN" w:cs="AdihausDIN"/>
          <w:b/>
          <w:lang w:val="en-GB" w:eastAsia="en-US"/>
        </w:rPr>
        <w:t>-–</w:t>
      </w:r>
    </w:p>
    <w:p w14:paraId="5AC85A6D" w14:textId="77777777" w:rsidR="005461D0" w:rsidRPr="0042402F" w:rsidRDefault="005461D0" w:rsidP="005461D0">
      <w:pPr>
        <w:autoSpaceDE w:val="0"/>
        <w:autoSpaceDN w:val="0"/>
        <w:adjustRightInd w:val="0"/>
        <w:spacing w:after="0" w:line="360" w:lineRule="auto"/>
        <w:jc w:val="both"/>
        <w:rPr>
          <w:rFonts w:ascii="AdihausDIN" w:eastAsia="Times New Roman" w:hAnsi="AdihausDIN" w:cs="AdihausDIN"/>
          <w:lang w:val="en-GB" w:eastAsia="en-US"/>
        </w:rPr>
      </w:pPr>
    </w:p>
    <w:p w14:paraId="5341F272" w14:textId="72A1E38B" w:rsidR="005461D0" w:rsidRPr="0042402F" w:rsidRDefault="009B5EAD" w:rsidP="005461D0">
      <w:pPr>
        <w:spacing w:after="0" w:line="360" w:lineRule="auto"/>
        <w:rPr>
          <w:rFonts w:ascii="AdihausDIN" w:eastAsiaTheme="minorHAnsi" w:hAnsi="AdihausDIN" w:cs="AdihausDIN"/>
          <w:lang w:val="en-GB" w:eastAsia="en-US"/>
        </w:rPr>
      </w:pPr>
      <w:proofErr w:type="spellStart"/>
      <w:r w:rsidRPr="009B5EAD">
        <w:rPr>
          <w:rFonts w:ascii="AdihausDIN" w:eastAsiaTheme="minorHAnsi" w:hAnsi="AdihausDIN" w:cs="AdihausDIN"/>
          <w:lang w:val="en-GB" w:eastAsia="en-US"/>
        </w:rPr>
        <w:t>Herzogenaurach</w:t>
      </w:r>
      <w:proofErr w:type="spellEnd"/>
      <w:r w:rsidR="005461D0" w:rsidRPr="0042402F">
        <w:rPr>
          <w:rFonts w:ascii="AdihausDIN" w:eastAsiaTheme="minorHAnsi" w:hAnsi="AdihausDIN" w:cs="AdihausDIN"/>
          <w:lang w:val="en-GB" w:eastAsia="en-US"/>
        </w:rPr>
        <w:t xml:space="preserve">, </w:t>
      </w:r>
      <w:r w:rsidR="00F13E54">
        <w:rPr>
          <w:rFonts w:ascii="AdihausDIN" w:eastAsiaTheme="minorHAnsi" w:hAnsi="AdihausDIN" w:cs="AdihausDIN"/>
          <w:lang w:val="en-GB" w:eastAsia="en-US"/>
        </w:rPr>
        <w:t>3</w:t>
      </w:r>
      <w:r w:rsidR="00F13E54" w:rsidRPr="00F13E54">
        <w:rPr>
          <w:rFonts w:ascii="AdihausDIN" w:eastAsiaTheme="minorHAnsi" w:hAnsi="AdihausDIN" w:cs="AdihausDIN"/>
          <w:vertAlign w:val="superscript"/>
          <w:lang w:val="en-GB" w:eastAsia="en-US"/>
        </w:rPr>
        <w:t>rd</w:t>
      </w:r>
      <w:r w:rsidR="00F13E54">
        <w:rPr>
          <w:rFonts w:ascii="AdihausDIN" w:eastAsiaTheme="minorHAnsi" w:hAnsi="AdihausDIN" w:cs="AdihausDIN"/>
          <w:lang w:val="en-GB" w:eastAsia="en-US"/>
        </w:rPr>
        <w:t xml:space="preserve"> April</w:t>
      </w:r>
      <w:r w:rsidR="005461D0" w:rsidRPr="0042402F">
        <w:rPr>
          <w:rFonts w:ascii="AdihausDIN" w:eastAsiaTheme="minorHAnsi" w:hAnsi="AdihausDIN" w:cs="AdihausDIN"/>
          <w:lang w:val="en-GB" w:eastAsia="en-US"/>
        </w:rPr>
        <w:t xml:space="preserve"> – adidas Originals</w:t>
      </w:r>
      <w:r w:rsidR="00F13E54">
        <w:rPr>
          <w:rFonts w:ascii="AdihausDIN" w:eastAsiaTheme="minorHAnsi" w:hAnsi="AdihausDIN" w:cs="AdihausDIN"/>
          <w:lang w:val="en-GB" w:eastAsia="en-US"/>
        </w:rPr>
        <w:t xml:space="preserve"> launches</w:t>
      </w:r>
      <w:r w:rsidR="00B4242E">
        <w:rPr>
          <w:rFonts w:ascii="AdihausDIN" w:eastAsiaTheme="minorHAnsi" w:hAnsi="AdihausDIN" w:cs="AdihausDIN"/>
          <w:lang w:val="en-GB" w:eastAsia="en-US"/>
        </w:rPr>
        <w:t xml:space="preserve"> a re-interpretation of it</w:t>
      </w:r>
      <w:r w:rsidR="00F13E54">
        <w:rPr>
          <w:rFonts w:ascii="AdihausDIN" w:eastAsiaTheme="minorHAnsi" w:hAnsi="AdihausDIN" w:cs="AdihausDIN"/>
          <w:lang w:val="en-GB" w:eastAsia="en-US"/>
        </w:rPr>
        <w:t>s brand campaign video</w:t>
      </w:r>
      <w:r w:rsidR="009600D5">
        <w:rPr>
          <w:rFonts w:ascii="AdihausDIN" w:eastAsiaTheme="minorHAnsi" w:hAnsi="AdihausDIN" w:cs="AdihausDIN"/>
          <w:lang w:val="en-GB" w:eastAsia="en-US"/>
        </w:rPr>
        <w:t xml:space="preserve">, </w:t>
      </w:r>
      <w:r w:rsidR="00B4242E" w:rsidRPr="00D5732F">
        <w:rPr>
          <w:rFonts w:ascii="AdihausDIN" w:eastAsiaTheme="minorHAnsi" w:hAnsi="AdihausDIN" w:cs="AdihausDIN"/>
          <w:i/>
          <w:lang w:val="en-GB" w:eastAsia="en-US"/>
        </w:rPr>
        <w:t>Original Is Never Finished</w:t>
      </w:r>
      <w:r w:rsidR="009600D5">
        <w:rPr>
          <w:rFonts w:ascii="AdihausDIN" w:eastAsiaTheme="minorHAnsi" w:hAnsi="AdihausDIN" w:cs="AdihausDIN"/>
          <w:i/>
          <w:lang w:val="en-GB" w:eastAsia="en-US"/>
        </w:rPr>
        <w:t>,</w:t>
      </w:r>
      <w:r w:rsidR="00B4242E">
        <w:rPr>
          <w:rFonts w:ascii="AdihausDIN" w:eastAsiaTheme="minorHAnsi" w:hAnsi="AdihausDIN" w:cs="AdihausDIN"/>
          <w:lang w:val="en-GB" w:eastAsia="en-US"/>
        </w:rPr>
        <w:t xml:space="preserve"> </w:t>
      </w:r>
      <w:r w:rsidR="00BB5D4B">
        <w:rPr>
          <w:rFonts w:ascii="AdihausDIN" w:eastAsiaTheme="minorHAnsi" w:hAnsi="AdihausDIN" w:cs="AdihausDIN"/>
          <w:lang w:val="en-GB" w:eastAsia="en-US"/>
        </w:rPr>
        <w:t xml:space="preserve">with </w:t>
      </w:r>
      <w:r w:rsidR="00B4242E">
        <w:rPr>
          <w:rFonts w:ascii="AdihausDIN" w:eastAsiaTheme="minorHAnsi" w:hAnsi="AdihausDIN" w:cs="AdihausDIN"/>
          <w:lang w:val="en-GB" w:eastAsia="en-US"/>
        </w:rPr>
        <w:t>an</w:t>
      </w:r>
      <w:r w:rsidR="009600D5">
        <w:rPr>
          <w:rFonts w:ascii="AdihausDIN" w:eastAsiaTheme="minorHAnsi" w:hAnsi="AdihausDIN" w:cs="AdihausDIN"/>
          <w:lang w:val="en-GB" w:eastAsia="en-US"/>
        </w:rPr>
        <w:t xml:space="preserve"> all-</w:t>
      </w:r>
      <w:r w:rsidR="00F13E54">
        <w:rPr>
          <w:rFonts w:ascii="AdihausDIN" w:eastAsiaTheme="minorHAnsi" w:hAnsi="AdihausDIN" w:cs="AdihausDIN"/>
          <w:lang w:val="en-GB" w:eastAsia="en-US"/>
        </w:rPr>
        <w:t xml:space="preserve">female cast. </w:t>
      </w:r>
      <w:r w:rsidR="006F192B">
        <w:rPr>
          <w:rFonts w:ascii="AdihausDIN" w:eastAsiaTheme="minorHAnsi" w:hAnsi="AdihausDIN" w:cs="AdihausDIN"/>
          <w:lang w:val="en-GB" w:eastAsia="en-US"/>
        </w:rPr>
        <w:t>Collaborating with creative visionaries, Petra Collins, Mabel and Dej Loaf, the video reaffirms</w:t>
      </w:r>
      <w:r w:rsidR="00B4242E">
        <w:rPr>
          <w:rFonts w:ascii="AdihausDIN" w:eastAsiaTheme="minorHAnsi" w:hAnsi="AdihausDIN" w:cs="AdihausDIN"/>
          <w:lang w:val="en-GB" w:eastAsia="en-US"/>
        </w:rPr>
        <w:t xml:space="preserve"> the notion</w:t>
      </w:r>
      <w:r w:rsidR="00D5732F">
        <w:rPr>
          <w:rFonts w:ascii="AdihausDIN" w:eastAsiaTheme="minorHAnsi" w:hAnsi="AdihausDIN" w:cs="AdihausDIN"/>
          <w:lang w:val="en-GB" w:eastAsia="en-US"/>
        </w:rPr>
        <w:t>,</w:t>
      </w:r>
      <w:r w:rsidR="006F192B">
        <w:rPr>
          <w:rFonts w:ascii="AdihausDIN" w:eastAsiaTheme="minorHAnsi" w:hAnsi="AdihausDIN" w:cs="AdihausDIN"/>
          <w:lang w:val="en-GB" w:eastAsia="en-US"/>
        </w:rPr>
        <w:t xml:space="preserve"> original is never finished.  </w:t>
      </w:r>
      <w:r w:rsidR="00286014">
        <w:rPr>
          <w:rFonts w:ascii="AdihausDIN" w:eastAsiaTheme="minorHAnsi" w:hAnsi="AdihausDIN" w:cs="AdihausDIN"/>
          <w:lang w:val="en-GB" w:eastAsia="en-US"/>
        </w:rPr>
        <w:t>With a radical re-interpretation</w:t>
      </w:r>
      <w:r w:rsidR="006F192B">
        <w:rPr>
          <w:rFonts w:ascii="AdihausDIN" w:eastAsiaTheme="minorHAnsi" w:hAnsi="AdihausDIN" w:cs="AdihausDIN"/>
          <w:lang w:val="en-GB" w:eastAsia="en-US"/>
        </w:rPr>
        <w:t xml:space="preserve"> of the iconic song</w:t>
      </w:r>
      <w:r w:rsidR="009600D5">
        <w:rPr>
          <w:rFonts w:ascii="AdihausDIN" w:eastAsiaTheme="minorHAnsi" w:hAnsi="AdihausDIN" w:cs="AdihausDIN"/>
          <w:lang w:val="en-GB" w:eastAsia="en-US"/>
        </w:rPr>
        <w:t>,</w:t>
      </w:r>
      <w:r w:rsidR="00B4242E">
        <w:rPr>
          <w:rFonts w:ascii="AdihausDIN" w:eastAsiaTheme="minorHAnsi" w:hAnsi="AdihausDIN" w:cs="AdihausDIN"/>
          <w:lang w:val="en-GB" w:eastAsia="en-US"/>
        </w:rPr>
        <w:t xml:space="preserve"> </w:t>
      </w:r>
      <w:r w:rsidR="006F192B">
        <w:rPr>
          <w:rFonts w:ascii="AdihausDIN" w:eastAsiaTheme="minorHAnsi" w:hAnsi="AdihausDIN" w:cs="AdihausDIN"/>
          <w:lang w:val="en-GB" w:eastAsia="en-US"/>
        </w:rPr>
        <w:t xml:space="preserve">“My Way” by Frank Sinatra, </w:t>
      </w:r>
      <w:r w:rsidR="006F192B" w:rsidRPr="00D5732F">
        <w:rPr>
          <w:rFonts w:ascii="AdihausDIN" w:eastAsiaTheme="minorHAnsi" w:hAnsi="AdihausDIN" w:cs="AdihausDIN"/>
          <w:i/>
          <w:lang w:val="en-GB" w:eastAsia="en-US"/>
        </w:rPr>
        <w:t>Original Is Never Finished</w:t>
      </w:r>
      <w:r w:rsidR="00BB5D4B">
        <w:rPr>
          <w:rFonts w:ascii="AdihausDIN" w:eastAsiaTheme="minorHAnsi" w:hAnsi="AdihausDIN" w:cs="AdihausDIN"/>
          <w:lang w:val="en-GB" w:eastAsia="en-US"/>
        </w:rPr>
        <w:t xml:space="preserve"> presents</w:t>
      </w:r>
      <w:r w:rsidR="006F192B">
        <w:rPr>
          <w:rFonts w:ascii="AdihausDIN" w:eastAsiaTheme="minorHAnsi" w:hAnsi="AdihausDIN" w:cs="AdihausDIN"/>
          <w:lang w:val="en-GB" w:eastAsia="en-US"/>
        </w:rPr>
        <w:t xml:space="preserve"> a provocative, reimagined approach</w:t>
      </w:r>
      <w:r w:rsidR="00286014">
        <w:rPr>
          <w:rFonts w:ascii="AdihausDIN" w:eastAsiaTheme="minorHAnsi" w:hAnsi="AdihausDIN" w:cs="AdihausDIN"/>
          <w:lang w:val="en-GB" w:eastAsia="en-US"/>
        </w:rPr>
        <w:t xml:space="preserve"> to today’s streetwear culture and proves once again that if you push something far enough, it becomes original. </w:t>
      </w:r>
    </w:p>
    <w:p w14:paraId="23FEDA01" w14:textId="77777777" w:rsidR="005461D0" w:rsidRPr="0042402F" w:rsidRDefault="005461D0" w:rsidP="005461D0">
      <w:pPr>
        <w:spacing w:after="0" w:line="360" w:lineRule="auto"/>
        <w:rPr>
          <w:rFonts w:ascii="AdihausDIN" w:eastAsiaTheme="minorHAnsi" w:hAnsi="AdihausDIN" w:cs="AdihausDIN"/>
          <w:lang w:val="en-GB" w:eastAsia="en-US"/>
        </w:rPr>
      </w:pPr>
    </w:p>
    <w:p w14:paraId="3810D0B5" w14:textId="37B38FB2" w:rsidR="001723D0" w:rsidRDefault="001723D0" w:rsidP="001723D0">
      <w:pPr>
        <w:widowControl w:val="0"/>
        <w:autoSpaceDE w:val="0"/>
        <w:autoSpaceDN w:val="0"/>
        <w:adjustRightInd w:val="0"/>
        <w:spacing w:after="0" w:line="360" w:lineRule="auto"/>
        <w:rPr>
          <w:rFonts w:ascii="AdihausDIN" w:hAnsi="AdihausDIN" w:cs="AdihausDIN"/>
          <w:lang w:eastAsia="en-US"/>
        </w:rPr>
      </w:pPr>
      <w:r w:rsidRPr="001723D0">
        <w:rPr>
          <w:rFonts w:ascii="AdihausDIN" w:hAnsi="AdihausDIN" w:cs="AdihausDIN"/>
          <w:lang w:eastAsia="en-US"/>
        </w:rPr>
        <w:t>“As a brand we believe in creative freedom and are always challenging ourselves to push the bounds,” says Alegra O’Hare, VP of Global Communications adidas Originals &amp; Core."</w:t>
      </w:r>
      <w:r w:rsidR="009B5EAD">
        <w:rPr>
          <w:rFonts w:ascii="AdihausDIN" w:hAnsi="AdihausDIN" w:cs="AdihausDIN"/>
          <w:lang w:eastAsia="en-US"/>
        </w:rPr>
        <w:t xml:space="preserve"> </w:t>
      </w:r>
      <w:r w:rsidRPr="001723D0">
        <w:rPr>
          <w:rFonts w:ascii="AdihausDIN" w:hAnsi="AdihausDIN" w:cs="AdihausDIN"/>
          <w:lang w:eastAsia="en-US"/>
        </w:rPr>
        <w:t>It was a natural decision to re-interpret our very own video</w:t>
      </w:r>
      <w:r w:rsidR="004679D4">
        <w:rPr>
          <w:rFonts w:ascii="AdihausDIN" w:hAnsi="AdihausDIN" w:cs="AdihausDIN"/>
          <w:lang w:eastAsia="en-US"/>
        </w:rPr>
        <w:t xml:space="preserve">, </w:t>
      </w:r>
      <w:r w:rsidRPr="001723D0">
        <w:rPr>
          <w:rFonts w:ascii="AdihausDIN" w:hAnsi="AdihausDIN" w:cs="AdihausDIN"/>
          <w:lang w:eastAsia="en-US"/>
        </w:rPr>
        <w:t xml:space="preserve">celebrating the cast of female creatives at the same time </w:t>
      </w:r>
      <w:r w:rsidR="009600D5">
        <w:rPr>
          <w:rFonts w:ascii="AdihausDIN" w:hAnsi="AdihausDIN" w:cs="AdihausDIN"/>
          <w:lang w:eastAsia="en-US"/>
        </w:rPr>
        <w:t>we are introducing new styles of</w:t>
      </w:r>
      <w:r w:rsidR="009B5EAD">
        <w:rPr>
          <w:rFonts w:ascii="AdihausDIN" w:hAnsi="AdihausDIN" w:cs="AdihausDIN"/>
          <w:lang w:eastAsia="en-US"/>
        </w:rPr>
        <w:t xml:space="preserve"> </w:t>
      </w:r>
      <w:r w:rsidR="004D530E">
        <w:rPr>
          <w:rFonts w:ascii="AdihausDIN" w:hAnsi="AdihausDIN" w:cs="AdihausDIN"/>
          <w:lang w:eastAsia="en-US"/>
        </w:rPr>
        <w:t xml:space="preserve">the </w:t>
      </w:r>
      <w:r w:rsidR="009B5EAD">
        <w:rPr>
          <w:rFonts w:ascii="AdihausDIN" w:hAnsi="AdihausDIN" w:cs="AdihausDIN"/>
          <w:lang w:eastAsia="en-US"/>
        </w:rPr>
        <w:t>Supers</w:t>
      </w:r>
      <w:r w:rsidRPr="001723D0">
        <w:rPr>
          <w:rFonts w:ascii="AdihausDIN" w:hAnsi="AdihausDIN" w:cs="AdihausDIN"/>
          <w:lang w:eastAsia="en-US"/>
        </w:rPr>
        <w:t>tar</w:t>
      </w:r>
      <w:r w:rsidR="004D530E">
        <w:rPr>
          <w:rFonts w:ascii="AdihausDIN" w:hAnsi="AdihausDIN" w:cs="AdihausDIN"/>
          <w:lang w:eastAsia="en-US"/>
        </w:rPr>
        <w:t xml:space="preserve"> shoe</w:t>
      </w:r>
      <w:r w:rsidRPr="001723D0">
        <w:rPr>
          <w:rFonts w:ascii="AdihausDIN" w:hAnsi="AdihausDIN" w:cs="AdihausDIN"/>
          <w:lang w:eastAsia="en-US"/>
        </w:rPr>
        <w:t>. It's a nod to a franchise embraced by the female consumer.” </w:t>
      </w:r>
    </w:p>
    <w:p w14:paraId="04FA1176" w14:textId="77777777" w:rsidR="00D5732F" w:rsidRPr="00D5732F" w:rsidRDefault="00D5732F" w:rsidP="001723D0">
      <w:pPr>
        <w:widowControl w:val="0"/>
        <w:autoSpaceDE w:val="0"/>
        <w:autoSpaceDN w:val="0"/>
        <w:adjustRightInd w:val="0"/>
        <w:spacing w:after="0" w:line="360" w:lineRule="auto"/>
        <w:rPr>
          <w:rFonts w:ascii="AdihausDIN" w:hAnsi="AdihausDIN" w:cs="AdihausDIN"/>
          <w:lang w:eastAsia="en-US"/>
        </w:rPr>
      </w:pPr>
    </w:p>
    <w:p w14:paraId="20787A93" w14:textId="005D963F" w:rsidR="00524F62" w:rsidRPr="00286014" w:rsidRDefault="00D5732F" w:rsidP="00286014">
      <w:pPr>
        <w:spacing w:line="360" w:lineRule="auto"/>
        <w:rPr>
          <w:rFonts w:ascii="AdihausDIN" w:eastAsia="Times New Roman" w:hAnsi="AdihausDIN" w:cs="Times New Roman"/>
          <w:lang w:eastAsia="en-US"/>
        </w:rPr>
      </w:pPr>
      <w:r w:rsidRPr="00D5732F">
        <w:rPr>
          <w:rFonts w:ascii="AdihausDIN" w:eastAsia="Times New Roman" w:hAnsi="AdihausDIN" w:cs="Times New Roman"/>
          <w:i/>
          <w:lang w:eastAsia="en-US"/>
        </w:rPr>
        <w:t>Originals Is Never Finished</w:t>
      </w:r>
      <w:r>
        <w:rPr>
          <w:rFonts w:ascii="AdihausDIN" w:eastAsia="Times New Roman" w:hAnsi="AdihausDIN" w:cs="Times New Roman"/>
          <w:lang w:eastAsia="en-US"/>
        </w:rPr>
        <w:t xml:space="preserve"> </w:t>
      </w:r>
      <w:r w:rsidR="00286014">
        <w:rPr>
          <w:rFonts w:ascii="AdihausDIN" w:eastAsia="Times New Roman" w:hAnsi="AdihausDIN" w:cs="Times New Roman"/>
          <w:lang w:eastAsia="en-US"/>
        </w:rPr>
        <w:t xml:space="preserve">brings to life the idea that recreating in your own way, will always lead to something truly original. </w:t>
      </w:r>
      <w:r w:rsidR="00603651">
        <w:rPr>
          <w:rFonts w:ascii="AdihausDIN" w:eastAsia="Times New Roman" w:hAnsi="AdihausDIN" w:cs="Times New Roman"/>
          <w:lang w:eastAsia="en-US"/>
        </w:rPr>
        <w:t xml:space="preserve">In a scene with </w:t>
      </w:r>
      <w:r w:rsidR="0095369D">
        <w:rPr>
          <w:rFonts w:ascii="AdihausDIN" w:eastAsia="Times New Roman" w:hAnsi="AdihausDIN" w:cs="Times New Roman"/>
          <w:lang w:eastAsia="en-US"/>
        </w:rPr>
        <w:t>Petra Collins</w:t>
      </w:r>
      <w:r w:rsidR="00603651">
        <w:rPr>
          <w:rFonts w:ascii="AdihausDIN" w:eastAsia="Times New Roman" w:hAnsi="AdihausDIN" w:cs="Times New Roman"/>
          <w:lang w:eastAsia="en-US"/>
        </w:rPr>
        <w:t xml:space="preserve">, </w:t>
      </w:r>
      <w:r>
        <w:rPr>
          <w:rFonts w:ascii="AdihausDIN" w:eastAsia="Times New Roman" w:hAnsi="AdihausDIN" w:cs="Times New Roman"/>
          <w:lang w:eastAsia="en-US"/>
        </w:rPr>
        <w:t xml:space="preserve">the artist/ photographer, </w:t>
      </w:r>
      <w:r w:rsidR="00603651">
        <w:rPr>
          <w:rFonts w:ascii="AdihausDIN" w:eastAsia="Times New Roman" w:hAnsi="AdihausDIN" w:cs="Times New Roman"/>
          <w:lang w:eastAsia="en-US"/>
        </w:rPr>
        <w:t>presents a subverted, striking visual sequence</w:t>
      </w:r>
      <w:r w:rsidR="006450D6">
        <w:rPr>
          <w:rFonts w:ascii="AdihausDIN" w:eastAsia="Times New Roman" w:hAnsi="AdihausDIN" w:cs="Times New Roman"/>
          <w:lang w:eastAsia="en-US"/>
        </w:rPr>
        <w:t>,</w:t>
      </w:r>
      <w:r w:rsidR="00603651">
        <w:rPr>
          <w:rFonts w:ascii="AdihausDIN" w:eastAsia="Times New Roman" w:hAnsi="AdihausDIN" w:cs="Times New Roman"/>
          <w:lang w:eastAsia="en-US"/>
        </w:rPr>
        <w:t xml:space="preserve"> re-imaging </w:t>
      </w:r>
      <w:r w:rsidR="0095369D">
        <w:rPr>
          <w:rFonts w:ascii="AdihausDIN" w:eastAsia="Times New Roman" w:hAnsi="AdihausDIN" w:cs="Times New Roman"/>
          <w:lang w:eastAsia="en-US"/>
        </w:rPr>
        <w:t xml:space="preserve">one of the most celebrated and recognized </w:t>
      </w:r>
      <w:r w:rsidR="00603651">
        <w:rPr>
          <w:rFonts w:ascii="AdihausDIN" w:eastAsia="Times New Roman" w:hAnsi="AdihausDIN" w:cs="Times New Roman"/>
          <w:lang w:eastAsia="en-US"/>
        </w:rPr>
        <w:t xml:space="preserve">icons of beauty, </w:t>
      </w:r>
      <w:r w:rsidR="0095369D" w:rsidRPr="009600D5">
        <w:rPr>
          <w:rFonts w:ascii="AdihausDIN" w:eastAsia="Times New Roman" w:hAnsi="AdihausDIN" w:cs="Times New Roman"/>
          <w:i/>
          <w:lang w:eastAsia="en-US"/>
        </w:rPr>
        <w:t>The Birth of Venus</w:t>
      </w:r>
      <w:r w:rsidR="0095369D">
        <w:rPr>
          <w:rFonts w:ascii="AdihausDIN" w:eastAsia="Times New Roman" w:hAnsi="AdihausDIN" w:cs="Times New Roman"/>
          <w:lang w:eastAsia="en-US"/>
        </w:rPr>
        <w:t xml:space="preserve"> by Sandro Bot</w:t>
      </w:r>
      <w:r w:rsidR="00603651">
        <w:rPr>
          <w:rFonts w:ascii="AdihausDIN" w:eastAsia="Times New Roman" w:hAnsi="AdihausDIN" w:cs="Times New Roman"/>
          <w:lang w:eastAsia="en-US"/>
        </w:rPr>
        <w:t>ticelli</w:t>
      </w:r>
      <w:r w:rsidR="009600D5">
        <w:rPr>
          <w:rFonts w:ascii="AdihausDIN" w:eastAsia="Times New Roman" w:hAnsi="AdihausDIN" w:cs="Times New Roman"/>
          <w:lang w:eastAsia="en-US"/>
        </w:rPr>
        <w:t>,</w:t>
      </w:r>
      <w:r w:rsidR="006450D6">
        <w:rPr>
          <w:rFonts w:ascii="AdihausDIN" w:eastAsia="Times New Roman" w:hAnsi="AdihausDIN" w:cs="Times New Roman"/>
          <w:lang w:eastAsia="en-US"/>
        </w:rPr>
        <w:t xml:space="preserve"> by</w:t>
      </w:r>
      <w:r w:rsidR="00603651">
        <w:rPr>
          <w:rFonts w:ascii="AdihausDIN" w:eastAsia="Times New Roman" w:hAnsi="AdihausDIN" w:cs="Times New Roman"/>
          <w:lang w:eastAsia="en-US"/>
        </w:rPr>
        <w:t xml:space="preserve"> </w:t>
      </w:r>
      <w:r>
        <w:rPr>
          <w:rFonts w:ascii="AdihausDIN" w:eastAsia="Times New Roman" w:hAnsi="AdihausDIN" w:cs="Times New Roman"/>
          <w:lang w:eastAsia="en-US"/>
        </w:rPr>
        <w:t>challenging</w:t>
      </w:r>
      <w:r w:rsidR="00603651">
        <w:rPr>
          <w:rFonts w:ascii="AdihausDIN" w:eastAsia="Times New Roman" w:hAnsi="AdihausDIN" w:cs="Times New Roman"/>
          <w:lang w:eastAsia="en-US"/>
        </w:rPr>
        <w:t xml:space="preserve"> the notion of perceived beauty. </w:t>
      </w:r>
      <w:r w:rsidR="006450D6">
        <w:rPr>
          <w:rFonts w:ascii="AdihausDIN" w:eastAsia="Times New Roman" w:hAnsi="AdihausDIN" w:cs="Times New Roman"/>
          <w:lang w:eastAsia="en-US"/>
        </w:rPr>
        <w:t>In scenes featuring music creators, Mabel and Dej Loaf, both</w:t>
      </w:r>
      <w:r w:rsidR="001723D0">
        <w:rPr>
          <w:rFonts w:ascii="AdihausDIN" w:eastAsia="Times New Roman" w:hAnsi="AdihausDIN" w:cs="Times New Roman"/>
          <w:lang w:eastAsia="en-US"/>
        </w:rPr>
        <w:t xml:space="preserve"> wome</w:t>
      </w:r>
      <w:r w:rsidR="00603651">
        <w:rPr>
          <w:rFonts w:ascii="AdihausDIN" w:eastAsia="Times New Roman" w:hAnsi="AdihausDIN" w:cs="Times New Roman"/>
          <w:lang w:eastAsia="en-US"/>
        </w:rPr>
        <w:t xml:space="preserve">n </w:t>
      </w:r>
      <w:r w:rsidR="001723D0">
        <w:rPr>
          <w:rFonts w:ascii="AdihausDIN" w:eastAsia="Times New Roman" w:hAnsi="AdihausDIN" w:cs="Times New Roman"/>
          <w:lang w:eastAsia="en-US"/>
        </w:rPr>
        <w:t>make a statement by taking or</w:t>
      </w:r>
      <w:r w:rsidR="00524F62">
        <w:rPr>
          <w:rFonts w:ascii="AdihausDIN" w:eastAsia="Times New Roman" w:hAnsi="AdihausDIN" w:cs="Times New Roman"/>
          <w:lang w:eastAsia="en-US"/>
        </w:rPr>
        <w:t xml:space="preserve">iginality into their own hands, proving that they are truly doing things their own way. </w:t>
      </w:r>
    </w:p>
    <w:p w14:paraId="617063E6" w14:textId="0F60670A" w:rsidR="005461D0" w:rsidRDefault="005461D0" w:rsidP="005461D0">
      <w:pPr>
        <w:widowControl w:val="0"/>
        <w:autoSpaceDE w:val="0"/>
        <w:autoSpaceDN w:val="0"/>
        <w:adjustRightInd w:val="0"/>
        <w:spacing w:line="360" w:lineRule="auto"/>
        <w:rPr>
          <w:rFonts w:ascii="AdihausDIN" w:eastAsia="Times New Roman" w:hAnsi="AdihausDIN" w:cs="Arial"/>
          <w:bCs/>
          <w:color w:val="222222"/>
          <w:lang w:eastAsia="en-US"/>
        </w:rPr>
      </w:pPr>
      <w:r>
        <w:rPr>
          <w:rFonts w:ascii="AdihausDIN" w:hAnsi="AdihausDIN" w:cs="Helvetica"/>
          <w:iCs/>
          <w:lang w:eastAsia="en-US"/>
        </w:rPr>
        <w:t xml:space="preserve">First launched back in January, </w:t>
      </w:r>
      <w:r w:rsidR="00D92F3B">
        <w:rPr>
          <w:rFonts w:ascii="AdihausDIN" w:hAnsi="AdihausDIN" w:cs="Helvetica"/>
          <w:i/>
          <w:iCs/>
          <w:lang w:eastAsia="en-US"/>
        </w:rPr>
        <w:t>Original Is Never Finished</w:t>
      </w:r>
      <w:r>
        <w:rPr>
          <w:rFonts w:ascii="AdihausDIN" w:hAnsi="AdihausDIN" w:cs="Helvetica"/>
          <w:i/>
          <w:iCs/>
          <w:lang w:eastAsia="en-US"/>
        </w:rPr>
        <w:t xml:space="preserve">, </w:t>
      </w:r>
      <w:r>
        <w:rPr>
          <w:rFonts w:ascii="AdihausDIN" w:eastAsiaTheme="minorHAnsi" w:hAnsi="AdihausDIN" w:cs="AdihausDIN"/>
          <w:lang w:val="en-GB" w:eastAsia="en-US"/>
        </w:rPr>
        <w:t xml:space="preserve">explores the brand’s philosophy, the </w:t>
      </w:r>
      <w:r>
        <w:rPr>
          <w:rFonts w:ascii="AdihausDIN" w:eastAsiaTheme="minorHAnsi" w:hAnsi="AdihausDIN" w:cs="AdihausDIN"/>
          <w:lang w:val="en-GB" w:eastAsia="en-US"/>
        </w:rPr>
        <w:lastRenderedPageBreak/>
        <w:t xml:space="preserve">past empowers the future, through a montage of scenes </w:t>
      </w:r>
      <w:r>
        <w:rPr>
          <w:rFonts w:ascii="AdihausDIN" w:eastAsia="Times New Roman" w:hAnsi="AdihausDIN" w:cs="Arial"/>
          <w:bCs/>
          <w:color w:val="222222"/>
          <w:lang w:eastAsia="en-US"/>
        </w:rPr>
        <w:t xml:space="preserve">exploring the rich </w:t>
      </w:r>
      <w:r w:rsidR="009600D5">
        <w:rPr>
          <w:rFonts w:ascii="AdihausDIN" w:eastAsia="Times New Roman" w:hAnsi="AdihausDIN" w:cs="Arial"/>
          <w:bCs/>
          <w:color w:val="222222"/>
          <w:lang w:eastAsia="en-US"/>
        </w:rPr>
        <w:t>cultural</w:t>
      </w:r>
      <w:r>
        <w:rPr>
          <w:rFonts w:ascii="AdihausDIN" w:eastAsia="Times New Roman" w:hAnsi="AdihausDIN" w:cs="Arial"/>
          <w:bCs/>
          <w:color w:val="222222"/>
          <w:lang w:eastAsia="en-US"/>
        </w:rPr>
        <w:t xml:space="preserve"> </w:t>
      </w:r>
      <w:r w:rsidR="009B5EAD">
        <w:rPr>
          <w:rFonts w:ascii="AdihausDIN" w:eastAsia="Times New Roman" w:hAnsi="AdihausDIN" w:cs="Arial"/>
          <w:bCs/>
          <w:color w:val="222222"/>
          <w:lang w:eastAsia="en-US"/>
        </w:rPr>
        <w:t>history</w:t>
      </w:r>
      <w:r>
        <w:rPr>
          <w:rFonts w:ascii="AdihausDIN" w:eastAsia="Times New Roman" w:hAnsi="AdihausDIN" w:cs="Arial"/>
          <w:bCs/>
          <w:color w:val="222222"/>
          <w:lang w:eastAsia="en-US"/>
        </w:rPr>
        <w:t xml:space="preserve"> of all spheres of creativity, music, art, film and even sport</w:t>
      </w:r>
      <w:r w:rsidR="00524F62">
        <w:rPr>
          <w:rFonts w:ascii="AdihausDIN" w:eastAsia="Times New Roman" w:hAnsi="AdihausDIN" w:cs="Arial"/>
          <w:bCs/>
          <w:color w:val="222222"/>
          <w:lang w:eastAsia="en-US"/>
        </w:rPr>
        <w:t xml:space="preserve">. </w:t>
      </w:r>
    </w:p>
    <w:p w14:paraId="56731F55" w14:textId="77777777" w:rsidR="00EC4EA7" w:rsidRPr="00232A37" w:rsidRDefault="00EC4EA7" w:rsidP="0052467F">
      <w:pPr>
        <w:widowControl w:val="0"/>
        <w:autoSpaceDE w:val="0"/>
        <w:autoSpaceDN w:val="0"/>
        <w:adjustRightInd w:val="0"/>
        <w:spacing w:line="360" w:lineRule="auto"/>
        <w:rPr>
          <w:rFonts w:ascii="AdihausDIN" w:hAnsi="AdihausDIN" w:cs="Helvetica"/>
          <w:color w:val="222222"/>
          <w:lang w:eastAsia="en-US"/>
        </w:rPr>
      </w:pPr>
    </w:p>
    <w:p w14:paraId="0E256CDF" w14:textId="17394D43" w:rsidR="005461D0" w:rsidRDefault="001F3F7C" w:rsidP="005461D0">
      <w:pPr>
        <w:shd w:val="clear" w:color="auto" w:fill="FFFFFF"/>
        <w:tabs>
          <w:tab w:val="left" w:pos="1260"/>
        </w:tabs>
        <w:spacing w:after="0" w:line="360" w:lineRule="auto"/>
        <w:rPr>
          <w:rFonts w:ascii="AdihausDIN" w:hAnsi="AdihausDIN" w:cs="Helvetica"/>
          <w:b/>
          <w:lang w:eastAsia="en-US"/>
        </w:rPr>
      </w:pPr>
      <w:r>
        <w:rPr>
          <w:rFonts w:ascii="AdihausDIN" w:hAnsi="AdihausDIN" w:cs="Helvetica"/>
          <w:b/>
          <w:lang w:eastAsia="en-US"/>
        </w:rPr>
        <w:t>Link</w:t>
      </w:r>
      <w:r w:rsidR="001F665C" w:rsidRPr="001F665C">
        <w:rPr>
          <w:rFonts w:ascii="AdihausDIN" w:hAnsi="AdihausDIN" w:cs="Helvetica"/>
          <w:b/>
          <w:lang w:eastAsia="en-US"/>
        </w:rPr>
        <w:t xml:space="preserve"> to </w:t>
      </w:r>
      <w:r>
        <w:rPr>
          <w:rFonts w:ascii="AdihausDIN" w:hAnsi="AdihausDIN" w:cs="Helvetica"/>
          <w:b/>
          <w:lang w:eastAsia="en-US"/>
        </w:rPr>
        <w:t>Video:</w:t>
      </w:r>
      <w:r w:rsidR="00EB7FB9">
        <w:rPr>
          <w:rFonts w:ascii="AdihausDIN" w:hAnsi="AdihausDIN" w:cs="Helvetica"/>
          <w:b/>
          <w:lang w:eastAsia="en-US"/>
        </w:rPr>
        <w:t xml:space="preserve"> </w:t>
      </w:r>
      <w:hyperlink r:id="rId6" w:history="1">
        <w:r w:rsidR="00EB7FB9" w:rsidRPr="008C7B86">
          <w:rPr>
            <w:rStyle w:val="Hyperlink"/>
            <w:rFonts w:ascii="AdihausDIN" w:hAnsi="AdihausDIN" w:cs="Helvetica"/>
            <w:b/>
            <w:lang w:eastAsia="en-US"/>
          </w:rPr>
          <w:t>https://www.youtube.com/watch?v=UeS86mO7GNA</w:t>
        </w:r>
      </w:hyperlink>
      <w:r w:rsidR="00EB7FB9">
        <w:rPr>
          <w:rFonts w:ascii="AdihausDIN" w:hAnsi="AdihausDIN" w:cs="Helvetica"/>
          <w:b/>
          <w:lang w:eastAsia="en-US"/>
        </w:rPr>
        <w:t xml:space="preserve"> </w:t>
      </w:r>
    </w:p>
    <w:p w14:paraId="531A8FCB" w14:textId="77777777" w:rsidR="00AF06CE" w:rsidRPr="001F665C" w:rsidRDefault="00AF06CE" w:rsidP="005461D0">
      <w:pPr>
        <w:shd w:val="clear" w:color="auto" w:fill="FFFFFF"/>
        <w:tabs>
          <w:tab w:val="left" w:pos="1260"/>
        </w:tabs>
        <w:spacing w:after="0" w:line="360" w:lineRule="auto"/>
        <w:rPr>
          <w:rFonts w:ascii="AdihausDIN" w:hAnsi="AdihausDIN" w:cs="Helvetica"/>
          <w:b/>
          <w:lang w:eastAsia="en-US"/>
        </w:rPr>
      </w:pPr>
    </w:p>
    <w:p w14:paraId="4CCE5983" w14:textId="016AA93B" w:rsidR="008D506D" w:rsidRDefault="00524F62" w:rsidP="008D506D">
      <w:pPr>
        <w:spacing w:after="0" w:line="360" w:lineRule="auto"/>
        <w:jc w:val="both"/>
        <w:rPr>
          <w:rFonts w:ascii="AdihausDIN" w:eastAsiaTheme="minorHAnsi" w:hAnsi="AdihausDIN" w:cs="AdihausDIN"/>
          <w:b/>
          <w:lang w:val="en-GB" w:eastAsia="en-US"/>
        </w:rPr>
      </w:pPr>
      <w:r>
        <w:rPr>
          <w:rFonts w:ascii="AdihausDIN" w:eastAsiaTheme="minorHAnsi" w:hAnsi="AdihausDIN" w:cs="AdihausDIN"/>
          <w:b/>
          <w:lang w:val="en-GB" w:eastAsia="en-US"/>
        </w:rPr>
        <w:t xml:space="preserve">Video </w:t>
      </w:r>
      <w:r w:rsidR="008D506D" w:rsidRPr="00232A37">
        <w:rPr>
          <w:rFonts w:ascii="AdihausDIN" w:eastAsiaTheme="minorHAnsi" w:hAnsi="AdihausDIN" w:cs="AdihausDIN"/>
          <w:b/>
          <w:lang w:val="en-GB" w:eastAsia="en-US"/>
        </w:rPr>
        <w:t>Credits</w:t>
      </w:r>
      <w:r w:rsidR="008D506D">
        <w:rPr>
          <w:rFonts w:ascii="AdihausDIN" w:eastAsiaTheme="minorHAnsi" w:hAnsi="AdihausDIN" w:cs="AdihausDIN"/>
          <w:b/>
          <w:lang w:val="en-GB" w:eastAsia="en-US"/>
        </w:rPr>
        <w:t>:</w:t>
      </w:r>
    </w:p>
    <w:p w14:paraId="73EAEA23" w14:textId="004BF6B2" w:rsidR="00524F62" w:rsidRPr="00524F62" w:rsidRDefault="00524F62" w:rsidP="008D506D">
      <w:pPr>
        <w:spacing w:after="0" w:line="360" w:lineRule="auto"/>
        <w:jc w:val="both"/>
        <w:rPr>
          <w:rFonts w:ascii="AdihausDIN" w:eastAsiaTheme="minorHAnsi" w:hAnsi="AdihausDIN" w:cs="AdihausDIN"/>
          <w:lang w:val="en-GB" w:eastAsia="en-US"/>
        </w:rPr>
      </w:pPr>
      <w:r w:rsidRPr="00524F62">
        <w:rPr>
          <w:rFonts w:ascii="AdihausDIN" w:eastAsiaTheme="minorHAnsi" w:hAnsi="AdihausDIN" w:cs="AdihausDIN"/>
          <w:lang w:val="en-GB" w:eastAsia="en-US"/>
        </w:rPr>
        <w:t xml:space="preserve">Creative </w:t>
      </w:r>
      <w:r w:rsidR="00715A27">
        <w:rPr>
          <w:rFonts w:ascii="AdihausDIN" w:eastAsiaTheme="minorHAnsi" w:hAnsi="AdihausDIN" w:cs="AdihausDIN"/>
          <w:lang w:val="en-GB" w:eastAsia="en-US"/>
        </w:rPr>
        <w:t>Agency</w:t>
      </w:r>
      <w:r w:rsidRPr="00524F62">
        <w:rPr>
          <w:rFonts w:ascii="AdihausDIN" w:eastAsiaTheme="minorHAnsi" w:hAnsi="AdihausDIN" w:cs="AdihausDIN"/>
          <w:lang w:val="en-GB" w:eastAsia="en-US"/>
        </w:rPr>
        <w:t>: Johannes Leonardo</w:t>
      </w:r>
    </w:p>
    <w:p w14:paraId="05AD3965" w14:textId="77777777" w:rsidR="00524F62" w:rsidRPr="00524F62" w:rsidRDefault="00524F62" w:rsidP="00524F62">
      <w:pPr>
        <w:spacing w:after="0" w:line="360" w:lineRule="auto"/>
        <w:jc w:val="both"/>
        <w:rPr>
          <w:rFonts w:ascii="AdihausDIN" w:eastAsiaTheme="minorHAnsi" w:hAnsi="AdihausDIN" w:cs="AdihausDIN"/>
          <w:lang w:val="en-GB" w:eastAsia="en-US"/>
        </w:rPr>
      </w:pPr>
      <w:r w:rsidRPr="00524F62">
        <w:rPr>
          <w:rFonts w:ascii="AdihausDIN" w:eastAsiaTheme="minorHAnsi" w:hAnsi="AdihausDIN" w:cs="AdihausDIN"/>
          <w:lang w:val="en-GB" w:eastAsia="en-US"/>
        </w:rPr>
        <w:t>Song: Remix of “My Way” by Frank Sinatra by recreated by Human</w:t>
      </w:r>
    </w:p>
    <w:p w14:paraId="6B4C8575" w14:textId="3B48019E" w:rsidR="00524F62" w:rsidRPr="00524F62" w:rsidRDefault="00524F62" w:rsidP="00524F62">
      <w:pPr>
        <w:spacing w:after="0" w:line="360" w:lineRule="auto"/>
        <w:jc w:val="both"/>
        <w:rPr>
          <w:rFonts w:ascii="AdihausDIN" w:eastAsiaTheme="minorHAnsi" w:hAnsi="AdihausDIN" w:cs="AdihausDIN"/>
          <w:lang w:val="en-GB" w:eastAsia="en-US"/>
        </w:rPr>
      </w:pPr>
      <w:r w:rsidRPr="00524F62">
        <w:rPr>
          <w:rFonts w:ascii="AdihausDIN" w:eastAsiaTheme="minorHAnsi" w:hAnsi="AdihausDIN" w:cs="AdihausDIN"/>
          <w:lang w:val="en-GB" w:eastAsia="en-US"/>
        </w:rPr>
        <w:t>Petra Collins in “The Birth of Venus”</w:t>
      </w:r>
    </w:p>
    <w:p w14:paraId="3AB374B3" w14:textId="77777777" w:rsidR="00524F62" w:rsidRPr="00524F62" w:rsidRDefault="00524F62" w:rsidP="00524F62">
      <w:pPr>
        <w:spacing w:after="0" w:line="360" w:lineRule="auto"/>
        <w:jc w:val="both"/>
        <w:rPr>
          <w:rFonts w:ascii="AdihausDIN" w:eastAsiaTheme="minorHAnsi" w:hAnsi="AdihausDIN" w:cs="AdihausDIN"/>
          <w:lang w:val="en-GB" w:eastAsia="en-US"/>
        </w:rPr>
      </w:pPr>
      <w:r w:rsidRPr="00524F62">
        <w:rPr>
          <w:rFonts w:ascii="AdihausDIN" w:eastAsiaTheme="minorHAnsi" w:hAnsi="AdihausDIN" w:cs="AdihausDIN"/>
          <w:lang w:val="en-GB" w:eastAsia="en-US"/>
        </w:rPr>
        <w:t>Mabel in “Tunnel”</w:t>
      </w:r>
    </w:p>
    <w:p w14:paraId="7BF462F4" w14:textId="77777777" w:rsidR="00524F62" w:rsidRPr="00524F62" w:rsidRDefault="00524F62" w:rsidP="00524F62">
      <w:pPr>
        <w:spacing w:after="0" w:line="360" w:lineRule="auto"/>
        <w:jc w:val="both"/>
        <w:rPr>
          <w:rFonts w:ascii="AdihausDIN" w:eastAsiaTheme="minorHAnsi" w:hAnsi="AdihausDIN" w:cs="AdihausDIN"/>
          <w:lang w:val="en-GB" w:eastAsia="en-US"/>
        </w:rPr>
      </w:pPr>
      <w:r w:rsidRPr="00524F62">
        <w:rPr>
          <w:rFonts w:ascii="AdihausDIN" w:eastAsiaTheme="minorHAnsi" w:hAnsi="AdihausDIN" w:cs="AdihausDIN"/>
          <w:lang w:val="en-GB" w:eastAsia="en-US"/>
        </w:rPr>
        <w:t>Dej Loaf in “Inflated”</w:t>
      </w:r>
    </w:p>
    <w:p w14:paraId="57578170" w14:textId="77777777" w:rsidR="005461D0" w:rsidRPr="003357DC" w:rsidRDefault="005461D0" w:rsidP="005461D0">
      <w:pPr>
        <w:spacing w:after="0" w:line="360" w:lineRule="auto"/>
        <w:jc w:val="both"/>
        <w:rPr>
          <w:rFonts w:ascii="AdihausDIN" w:eastAsiaTheme="minorHAnsi" w:hAnsi="AdihausDIN" w:cs="AdihausDIN"/>
          <w:lang w:val="en-GB" w:eastAsia="en-US"/>
        </w:rPr>
      </w:pPr>
    </w:p>
    <w:p w14:paraId="530D9568" w14:textId="77777777" w:rsidR="005461D0" w:rsidRDefault="005461D0" w:rsidP="005461D0">
      <w:pPr>
        <w:pStyle w:val="ListParagraph"/>
        <w:numPr>
          <w:ilvl w:val="0"/>
          <w:numId w:val="1"/>
        </w:numPr>
        <w:spacing w:after="0" w:line="360" w:lineRule="auto"/>
        <w:jc w:val="both"/>
        <w:rPr>
          <w:rFonts w:ascii="AdihausDIN" w:eastAsia="Times New Roman" w:hAnsi="AdihausDIN" w:cs="AdihausDIN"/>
          <w:lang w:val="en-GB" w:eastAsia="en-US"/>
        </w:rPr>
      </w:pPr>
      <w:r w:rsidRPr="006D1E58">
        <w:rPr>
          <w:rFonts w:ascii="AdihausDIN" w:eastAsia="Times New Roman" w:hAnsi="AdihausDIN" w:cs="AdihausDIN"/>
          <w:lang w:val="en-GB" w:eastAsia="en-US"/>
        </w:rPr>
        <w:t xml:space="preserve">END </w:t>
      </w:r>
      <w:r>
        <w:rPr>
          <w:rFonts w:ascii="AdihausDIN" w:eastAsia="Times New Roman" w:hAnsi="AdihausDIN" w:cs="AdihausDIN"/>
          <w:lang w:val="en-GB" w:eastAsia="en-US"/>
        </w:rPr>
        <w:t>–</w:t>
      </w:r>
    </w:p>
    <w:p w14:paraId="4B2989F4" w14:textId="77777777" w:rsidR="005461D0" w:rsidRDefault="005461D0" w:rsidP="005461D0">
      <w:pPr>
        <w:spacing w:line="360" w:lineRule="auto"/>
        <w:rPr>
          <w:rFonts w:ascii="AdihausDIN" w:eastAsia="Times New Roman" w:hAnsi="AdihausDIN" w:cs="Arial"/>
          <w:b/>
          <w:lang w:val="en-GB"/>
        </w:rPr>
      </w:pPr>
    </w:p>
    <w:p w14:paraId="139E20F2" w14:textId="77777777" w:rsidR="005461D0" w:rsidRPr="00741AED" w:rsidRDefault="005461D0" w:rsidP="005461D0">
      <w:pPr>
        <w:spacing w:line="360" w:lineRule="auto"/>
        <w:rPr>
          <w:rFonts w:ascii="AdihausDIN" w:eastAsia="Times New Roman" w:hAnsi="AdihausDIN" w:cs="Arial"/>
          <w:b/>
          <w:lang w:val="en-GB"/>
        </w:rPr>
      </w:pPr>
      <w:r w:rsidRPr="00741AED">
        <w:rPr>
          <w:rFonts w:ascii="AdihausDIN" w:eastAsia="Times New Roman" w:hAnsi="AdihausDIN" w:cs="Arial"/>
          <w:b/>
          <w:lang w:val="en-GB"/>
        </w:rPr>
        <w:t>For further media information please contact</w:t>
      </w:r>
    </w:p>
    <w:p w14:paraId="3462AC72" w14:textId="77777777" w:rsidR="005461D0" w:rsidRPr="006D1E58" w:rsidRDefault="005461D0" w:rsidP="005461D0">
      <w:pPr>
        <w:pStyle w:val="ListParagraph"/>
        <w:spacing w:after="0" w:line="360" w:lineRule="auto"/>
        <w:jc w:val="both"/>
        <w:rPr>
          <w:rFonts w:ascii="AdihausDIN" w:eastAsia="Times New Roman" w:hAnsi="AdihausDIN" w:cs="AdihausDIN"/>
          <w:lang w:val="en-GB" w:eastAsia="en-US"/>
        </w:rPr>
      </w:pPr>
    </w:p>
    <w:p w14:paraId="487E64A9" w14:textId="77777777" w:rsidR="005461D0" w:rsidRPr="00741AED" w:rsidRDefault="005461D0" w:rsidP="005461D0">
      <w:pPr>
        <w:widowControl w:val="0"/>
        <w:autoSpaceDE w:val="0"/>
        <w:autoSpaceDN w:val="0"/>
        <w:adjustRightInd w:val="0"/>
        <w:spacing w:after="0" w:line="360" w:lineRule="auto"/>
        <w:jc w:val="both"/>
        <w:rPr>
          <w:rFonts w:ascii="AdihausDIN" w:eastAsia="Times New Roman" w:hAnsi="AdihausDIN" w:cs="AdihausDIN"/>
          <w:b/>
          <w:lang w:val="en-GB" w:eastAsia="en-US"/>
        </w:rPr>
      </w:pPr>
      <w:r w:rsidRPr="00741AED">
        <w:rPr>
          <w:rFonts w:ascii="AdihausDIN" w:eastAsia="Times New Roman" w:hAnsi="AdihausDIN" w:cs="AdihausDIN"/>
          <w:b/>
          <w:lang w:val="en-GB" w:eastAsia="en-US"/>
        </w:rPr>
        <w:t xml:space="preserve">Notes to editors: </w:t>
      </w:r>
    </w:p>
    <w:p w14:paraId="33E879AB" w14:textId="77777777" w:rsidR="005461D0" w:rsidRPr="00741AED" w:rsidRDefault="005461D0" w:rsidP="005461D0">
      <w:pPr>
        <w:widowControl w:val="0"/>
        <w:autoSpaceDE w:val="0"/>
        <w:autoSpaceDN w:val="0"/>
        <w:adjustRightInd w:val="0"/>
        <w:spacing w:after="0" w:line="360" w:lineRule="auto"/>
        <w:jc w:val="both"/>
        <w:rPr>
          <w:rFonts w:ascii="AdihausDIN" w:hAnsi="AdihausDIN" w:cs="Cambria"/>
          <w:b/>
        </w:rPr>
      </w:pPr>
      <w:r w:rsidRPr="00741AED">
        <w:rPr>
          <w:rFonts w:ascii="AdihausDIN" w:hAnsi="AdihausDIN" w:cs="Cambria"/>
          <w:b/>
          <w:bCs/>
        </w:rPr>
        <w:t>About adidas Originals</w:t>
      </w:r>
    </w:p>
    <w:p w14:paraId="78905987" w14:textId="77777777" w:rsidR="005461D0" w:rsidRPr="00827B94" w:rsidRDefault="005461D0" w:rsidP="005461D0">
      <w:pPr>
        <w:widowControl w:val="0"/>
        <w:autoSpaceDE w:val="0"/>
        <w:autoSpaceDN w:val="0"/>
        <w:adjustRightInd w:val="0"/>
        <w:spacing w:after="0" w:line="360" w:lineRule="auto"/>
        <w:jc w:val="both"/>
        <w:rPr>
          <w:rFonts w:ascii="AdihausDIN" w:hAnsi="AdihausDIN" w:cs="Cambria"/>
        </w:rPr>
      </w:pPr>
      <w:r w:rsidRPr="00827B94">
        <w:rPr>
          <w:rFonts w:ascii="AdihausDIN" w:hAnsi="AdihausDIN" w:cs="Cambria"/>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54C78A06" w14:textId="77777777" w:rsidR="005461D0" w:rsidRPr="00827B94" w:rsidRDefault="005461D0" w:rsidP="005461D0">
      <w:pPr>
        <w:spacing w:line="360" w:lineRule="auto"/>
        <w:rPr>
          <w:rFonts w:ascii="AdihausDIN" w:hAnsi="AdihausDIN"/>
        </w:rPr>
      </w:pPr>
    </w:p>
    <w:p w14:paraId="0606FD4C" w14:textId="77777777" w:rsidR="005461D0" w:rsidRDefault="005461D0" w:rsidP="005461D0"/>
    <w:p w14:paraId="552FFC6A" w14:textId="77777777" w:rsidR="000F4104" w:rsidRDefault="000F4104"/>
    <w:sectPr w:rsidR="000F4104" w:rsidSect="008D506D">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DIN">
    <w:panose1 w:val="020B0504020101020102"/>
    <w:charset w:val="00"/>
    <w:family w:val="swiss"/>
    <w:pitch w:val="variable"/>
    <w:sig w:usb0="A00002BF" w:usb1="4000207B" w:usb2="00000008"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9408A"/>
    <w:multiLevelType w:val="hybridMultilevel"/>
    <w:tmpl w:val="4C5014F0"/>
    <w:lvl w:ilvl="0" w:tplc="711E0D86">
      <w:start w:val="90"/>
      <w:numFmt w:val="bullet"/>
      <w:lvlText w:val="-"/>
      <w:lvlJc w:val="left"/>
      <w:pPr>
        <w:ind w:left="720" w:hanging="360"/>
      </w:pPr>
      <w:rPr>
        <w:rFonts w:ascii="AdihausDIN" w:eastAsia="Times New Roman" w:hAnsi="AdihausDIN"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D0"/>
    <w:rsid w:val="00020766"/>
    <w:rsid w:val="00031E80"/>
    <w:rsid w:val="000406B3"/>
    <w:rsid w:val="00075ADA"/>
    <w:rsid w:val="000F4104"/>
    <w:rsid w:val="001723D0"/>
    <w:rsid w:val="001F3F7C"/>
    <w:rsid w:val="001F665C"/>
    <w:rsid w:val="00286014"/>
    <w:rsid w:val="002A5636"/>
    <w:rsid w:val="002E0947"/>
    <w:rsid w:val="00307ACD"/>
    <w:rsid w:val="004679D4"/>
    <w:rsid w:val="004D530E"/>
    <w:rsid w:val="0052467F"/>
    <w:rsid w:val="00524F62"/>
    <w:rsid w:val="005461D0"/>
    <w:rsid w:val="005C398B"/>
    <w:rsid w:val="005C3E29"/>
    <w:rsid w:val="00603651"/>
    <w:rsid w:val="006450D6"/>
    <w:rsid w:val="006F192B"/>
    <w:rsid w:val="00715A27"/>
    <w:rsid w:val="007C7695"/>
    <w:rsid w:val="007E613A"/>
    <w:rsid w:val="008D506D"/>
    <w:rsid w:val="009228F8"/>
    <w:rsid w:val="0095369D"/>
    <w:rsid w:val="009600D5"/>
    <w:rsid w:val="009B5EAD"/>
    <w:rsid w:val="00A010D7"/>
    <w:rsid w:val="00AC469C"/>
    <w:rsid w:val="00AF06CE"/>
    <w:rsid w:val="00B4242E"/>
    <w:rsid w:val="00BB5D4B"/>
    <w:rsid w:val="00C04D7A"/>
    <w:rsid w:val="00D166B3"/>
    <w:rsid w:val="00D5732F"/>
    <w:rsid w:val="00D92F3B"/>
    <w:rsid w:val="00DA6552"/>
    <w:rsid w:val="00DF78F1"/>
    <w:rsid w:val="00EB7FB9"/>
    <w:rsid w:val="00EC4EA7"/>
    <w:rsid w:val="00F1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497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D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1D0"/>
    <w:pPr>
      <w:ind w:left="720"/>
      <w:contextualSpacing/>
    </w:pPr>
  </w:style>
  <w:style w:type="paragraph" w:styleId="CommentText">
    <w:name w:val="annotation text"/>
    <w:basedOn w:val="Normal"/>
    <w:link w:val="CommentTextChar"/>
    <w:semiHidden/>
    <w:rsid w:val="005461D0"/>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5461D0"/>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EB7F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D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1D0"/>
    <w:pPr>
      <w:ind w:left="720"/>
      <w:contextualSpacing/>
    </w:pPr>
  </w:style>
  <w:style w:type="paragraph" w:styleId="CommentText">
    <w:name w:val="annotation text"/>
    <w:basedOn w:val="Normal"/>
    <w:link w:val="CommentTextChar"/>
    <w:semiHidden/>
    <w:rsid w:val="005461D0"/>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5461D0"/>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EB7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eS86mO7G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my biz</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Parise Sellitti</dc:creator>
  <cp:lastModifiedBy>Tejel, Marta</cp:lastModifiedBy>
  <cp:revision>2</cp:revision>
  <dcterms:created xsi:type="dcterms:W3CDTF">2017-04-03T15:29:00Z</dcterms:created>
  <dcterms:modified xsi:type="dcterms:W3CDTF">2017-04-03T15:29:00Z</dcterms:modified>
</cp:coreProperties>
</file>