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BF39F" w14:textId="63790C7C" w:rsidR="00411697" w:rsidRPr="001F5FE3" w:rsidRDefault="00411697" w:rsidP="00411697">
      <w:pPr>
        <w:autoSpaceDE w:val="0"/>
        <w:autoSpaceDN w:val="0"/>
        <w:adjustRightInd w:val="0"/>
        <w:spacing w:after="0" w:line="360" w:lineRule="auto"/>
        <w:jc w:val="center"/>
        <w:rPr>
          <w:rFonts w:ascii="AdiHaus Regular" w:eastAsia="Times New Roman" w:hAnsi="AdiHaus Regular" w:cs="AdihausDIN"/>
          <w:b/>
        </w:rPr>
      </w:pPr>
      <w:proofErr w:type="gramStart"/>
      <w:r>
        <w:rPr>
          <w:rFonts w:ascii="AdiHaus Regular" w:hAnsi="AdiHaus Regular"/>
          <w:b/>
        </w:rPr>
        <w:t>adidas</w:t>
      </w:r>
      <w:proofErr w:type="gramEnd"/>
      <w:r>
        <w:rPr>
          <w:rFonts w:ascii="AdiHaus Regular" w:hAnsi="AdiHaus Regular"/>
          <w:b/>
        </w:rPr>
        <w:t xml:space="preserve"> </w:t>
      </w:r>
      <w:proofErr w:type="spellStart"/>
      <w:r>
        <w:rPr>
          <w:rFonts w:ascii="AdiHaus Regular" w:hAnsi="AdiHaus Regular"/>
          <w:b/>
        </w:rPr>
        <w:t>Athletics</w:t>
      </w:r>
      <w:proofErr w:type="spellEnd"/>
      <w:r>
        <w:rPr>
          <w:rFonts w:ascii="AdiHaus Regular" w:hAnsi="AdiHaus Regular"/>
          <w:b/>
        </w:rPr>
        <w:t xml:space="preserve"> presenta la chaqueta Z.N.E. Travel Hoodie</w:t>
      </w:r>
    </w:p>
    <w:p w14:paraId="245DEAAC" w14:textId="77777777" w:rsidR="00411697" w:rsidRPr="001F5FE3" w:rsidRDefault="00411697" w:rsidP="00411697">
      <w:pPr>
        <w:autoSpaceDE w:val="0"/>
        <w:autoSpaceDN w:val="0"/>
        <w:adjustRightInd w:val="0"/>
        <w:spacing w:after="0" w:line="360" w:lineRule="auto"/>
        <w:jc w:val="center"/>
        <w:rPr>
          <w:rFonts w:ascii="AdiHaus Regular" w:eastAsia="Times New Roman" w:hAnsi="AdiHaus Regular" w:cs="AdihausDIN"/>
          <w:b/>
        </w:rPr>
      </w:pPr>
    </w:p>
    <w:p w14:paraId="420093C0" w14:textId="3792B603" w:rsidR="00411697" w:rsidRDefault="00841342" w:rsidP="00841342">
      <w:pPr>
        <w:autoSpaceDE w:val="0"/>
        <w:autoSpaceDN w:val="0"/>
        <w:adjustRightInd w:val="0"/>
        <w:spacing w:after="0" w:line="360" w:lineRule="auto"/>
        <w:jc w:val="center"/>
        <w:rPr>
          <w:rFonts w:ascii="AdiHaus Regular" w:eastAsia="Times New Roman" w:hAnsi="AdiHaus Regular" w:cs="AdihausDIN"/>
          <w:b/>
        </w:rPr>
      </w:pPr>
      <w:r>
        <w:rPr>
          <w:rFonts w:ascii="AdiHaus Regular" w:hAnsi="AdiHaus Regular"/>
          <w:b/>
        </w:rPr>
        <w:t>- La colección adidas Athletics ha sido diseñada para ayudar a los deportistas a aislarse y concentrarse en los momentos cruciales antes y después de la competición -</w:t>
      </w:r>
    </w:p>
    <w:p w14:paraId="2B3104FB" w14:textId="0F12F2C4" w:rsidR="00411697" w:rsidRDefault="00841342" w:rsidP="00841342">
      <w:pPr>
        <w:autoSpaceDE w:val="0"/>
        <w:autoSpaceDN w:val="0"/>
        <w:adjustRightInd w:val="0"/>
        <w:spacing w:after="0" w:line="360" w:lineRule="auto"/>
        <w:jc w:val="center"/>
        <w:rPr>
          <w:rFonts w:ascii="AdiHaus Regular" w:eastAsia="Times New Roman" w:hAnsi="AdiHaus Regular" w:cs="AdihausDIN"/>
          <w:b/>
        </w:rPr>
      </w:pPr>
      <w:r>
        <w:rPr>
          <w:rFonts w:ascii="AdiHaus Regular" w:hAnsi="AdiHaus Regular"/>
          <w:b/>
        </w:rPr>
        <w:t>- La Z.N.E. Travel Hoodie es la evolución de la exitosa adidas Athletics Z.N.E. Hoodie -</w:t>
      </w:r>
    </w:p>
    <w:p w14:paraId="1298D346" w14:textId="386A4025" w:rsidR="00411697" w:rsidRPr="001F5FE3" w:rsidRDefault="00841342" w:rsidP="00841342">
      <w:pPr>
        <w:autoSpaceDE w:val="0"/>
        <w:autoSpaceDN w:val="0"/>
        <w:adjustRightInd w:val="0"/>
        <w:spacing w:after="0" w:line="360" w:lineRule="auto"/>
        <w:jc w:val="center"/>
        <w:rPr>
          <w:rFonts w:ascii="AdiHaus Regular" w:eastAsia="Times New Roman" w:hAnsi="AdiHaus Regular" w:cs="AdihausDIN"/>
          <w:b/>
        </w:rPr>
      </w:pPr>
      <w:r>
        <w:rPr>
          <w:rFonts w:ascii="AdiHaus Regular" w:hAnsi="AdiHaus Regular"/>
          <w:b/>
        </w:rPr>
        <w:t>- Deportistas como Gareth Bale y Simona Halep vestirán la Z.N.E. Travel Hoodie para maximizar su preparación cuando viajen a una competición -</w:t>
      </w:r>
    </w:p>
    <w:p w14:paraId="13393272" w14:textId="71C3D893" w:rsidR="00411697" w:rsidRDefault="00CC606E" w:rsidP="00CC606E">
      <w:pPr>
        <w:autoSpaceDE w:val="0"/>
        <w:autoSpaceDN w:val="0"/>
        <w:adjustRightInd w:val="0"/>
        <w:spacing w:after="0" w:line="360" w:lineRule="auto"/>
        <w:jc w:val="center"/>
        <w:rPr>
          <w:rFonts w:ascii="AdiHaus Regular" w:eastAsiaTheme="minorHAnsi" w:hAnsi="AdiHaus Regular" w:cs="AdihausDIN"/>
          <w:b/>
        </w:rPr>
      </w:pPr>
      <w:r>
        <w:rPr>
          <w:rFonts w:ascii="AdiHaus Regular" w:eastAsia="Times New Roman" w:hAnsi="AdiHaus Regular" w:cs="AdihausDIN"/>
          <w:b/>
          <w:noProof/>
          <w:lang w:val="en-US" w:eastAsia="en-US" w:bidi="ar-SA"/>
        </w:rPr>
        <w:drawing>
          <wp:inline distT="0" distB="0" distL="0" distR="0" wp14:anchorId="1A42CA71" wp14:editId="23C904A4">
            <wp:extent cx="1740397" cy="26140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E8AE.tmp"/>
                    <pic:cNvPicPr/>
                  </pic:nvPicPr>
                  <pic:blipFill>
                    <a:blip r:embed="rId9">
                      <a:extLst>
                        <a:ext uri="{28A0092B-C50C-407E-A947-70E740481C1C}">
                          <a14:useLocalDpi xmlns:a14="http://schemas.microsoft.com/office/drawing/2010/main" val="0"/>
                        </a:ext>
                      </a:extLst>
                    </a:blip>
                    <a:stretch>
                      <a:fillRect/>
                    </a:stretch>
                  </pic:blipFill>
                  <pic:spPr>
                    <a:xfrm>
                      <a:off x="0" y="0"/>
                      <a:ext cx="1743552" cy="2618800"/>
                    </a:xfrm>
                    <a:prstGeom prst="rect">
                      <a:avLst/>
                    </a:prstGeom>
                  </pic:spPr>
                </pic:pic>
              </a:graphicData>
            </a:graphic>
          </wp:inline>
        </w:drawing>
      </w:r>
    </w:p>
    <w:p w14:paraId="1450E8A1" w14:textId="1832051F" w:rsidR="00411697" w:rsidRDefault="00964B27" w:rsidP="00411697">
      <w:pPr>
        <w:spacing w:after="0" w:line="360" w:lineRule="auto"/>
        <w:jc w:val="both"/>
        <w:rPr>
          <w:rFonts w:ascii="AdiHaus Regular" w:eastAsiaTheme="minorHAnsi" w:hAnsi="AdiHaus Regular" w:cs="AdihausDIN"/>
        </w:rPr>
      </w:pPr>
      <w:r>
        <w:rPr>
          <w:rFonts w:ascii="AdiHaus Regular" w:eastAsiaTheme="minorHAnsi" w:hAnsi="AdiHaus Regular"/>
          <w:b/>
        </w:rPr>
        <w:t>Herzogenaurach, 24 de noviembre de 2016.</w:t>
      </w:r>
      <w:r>
        <w:rPr>
          <w:rFonts w:ascii="AdiHaus Regular" w:eastAsiaTheme="minorHAnsi" w:hAnsi="AdiHaus Regular"/>
        </w:rPr>
        <w:t xml:space="preserve"> adidas Athletics presenta su nueva propuesta: la Z.N.E. Travel Hoodie, diseñada para favorecer la máxima concentración y ayudar a deportistas de todo el mundo a eliminar las distracciones y prepararse cuando viajan entre competiciones.</w:t>
      </w:r>
    </w:p>
    <w:p w14:paraId="7EF91837" w14:textId="77777777" w:rsidR="00411697" w:rsidRDefault="00411697" w:rsidP="00411697">
      <w:pPr>
        <w:spacing w:after="0" w:line="360" w:lineRule="auto"/>
        <w:jc w:val="both"/>
        <w:rPr>
          <w:rFonts w:ascii="AdiHaus Regular" w:eastAsiaTheme="minorHAnsi" w:hAnsi="AdiHaus Regular" w:cs="AdihausDIN"/>
        </w:rPr>
      </w:pPr>
    </w:p>
    <w:p w14:paraId="3522EADF" w14:textId="532B75B8" w:rsidR="00411697" w:rsidRDefault="00411697" w:rsidP="00411697">
      <w:pPr>
        <w:spacing w:after="0" w:line="360" w:lineRule="auto"/>
        <w:jc w:val="both"/>
        <w:rPr>
          <w:rFonts w:ascii="AdiHaus Regular" w:eastAsiaTheme="minorHAnsi" w:hAnsi="AdiHaus Regular" w:cs="AdihausDIN"/>
        </w:rPr>
      </w:pPr>
      <w:r>
        <w:rPr>
          <w:rFonts w:ascii="AdiHaus Regular" w:eastAsiaTheme="minorHAnsi" w:hAnsi="AdiHaus Regular"/>
        </w:rPr>
        <w:t xml:space="preserve">Los desplazamientos forman parte de la vida de todo deportista y son decisivos en la preparación previa a la competición. Mantener la concentración en esas horas cruciales supone todo un reto. Esa es la razón de ser de la Z.N.E. Travel Hoodie.  </w:t>
      </w:r>
    </w:p>
    <w:p w14:paraId="17992E47" w14:textId="77777777" w:rsidR="00411697" w:rsidRDefault="00411697" w:rsidP="00411697">
      <w:pPr>
        <w:spacing w:after="0" w:line="360" w:lineRule="auto"/>
        <w:jc w:val="both"/>
        <w:rPr>
          <w:rFonts w:ascii="AdiHaus Regular" w:eastAsiaTheme="minorHAnsi" w:hAnsi="AdiHaus Regular" w:cs="AdihausDIN"/>
        </w:rPr>
      </w:pPr>
    </w:p>
    <w:p w14:paraId="6A911549" w14:textId="4EEF9C1B" w:rsidR="00411697" w:rsidRDefault="00411697" w:rsidP="00411697">
      <w:pPr>
        <w:spacing w:after="0" w:line="360" w:lineRule="auto"/>
        <w:jc w:val="both"/>
        <w:rPr>
          <w:rFonts w:ascii="AdiHaus Regular" w:eastAsiaTheme="minorHAnsi" w:hAnsi="AdiHaus Regular" w:cs="AdihausDIN"/>
        </w:rPr>
      </w:pPr>
      <w:r>
        <w:rPr>
          <w:rFonts w:ascii="AdiHaus Regular" w:eastAsiaTheme="minorHAnsi" w:hAnsi="AdiHaus Regular"/>
        </w:rPr>
        <w:t>Desde su lanzamiento el pasado mes de septi</w:t>
      </w:r>
      <w:r w:rsidR="008D7C35">
        <w:rPr>
          <w:rFonts w:ascii="AdiHaus Regular" w:eastAsiaTheme="minorHAnsi" w:hAnsi="AdiHaus Regular"/>
        </w:rPr>
        <w:t>e</w:t>
      </w:r>
      <w:r>
        <w:rPr>
          <w:rFonts w:ascii="AdiHaus Regular" w:eastAsiaTheme="minorHAnsi" w:hAnsi="AdiHaus Regular"/>
        </w:rPr>
        <w:t xml:space="preserve">mbre, más de 18.000 deportistas de todo el mundo se han equipado con la primera edición de la Z.N.E Hoodie. Este exitoso producto ha evolucionado hasta la versión Travel, que cuenta con un diseño innovador y nuevas características que la convierten en una prenda imprescindible en los viajes de todo deportista. </w:t>
      </w:r>
    </w:p>
    <w:p w14:paraId="5AEA73E6" w14:textId="77777777" w:rsidR="00411697" w:rsidRDefault="00411697" w:rsidP="00411697">
      <w:pPr>
        <w:spacing w:after="0" w:line="360" w:lineRule="auto"/>
        <w:jc w:val="both"/>
        <w:rPr>
          <w:rFonts w:ascii="AdiHaus Regular" w:eastAsiaTheme="minorHAnsi" w:hAnsi="AdiHaus Regular" w:cs="AdihausDIN"/>
        </w:rPr>
      </w:pPr>
    </w:p>
    <w:p w14:paraId="59448A61" w14:textId="77777777" w:rsidR="008D7C35" w:rsidRDefault="008D7C35" w:rsidP="00411697">
      <w:pPr>
        <w:spacing w:after="0" w:line="360" w:lineRule="auto"/>
        <w:jc w:val="both"/>
        <w:rPr>
          <w:rFonts w:ascii="AdiHaus Regular" w:eastAsiaTheme="minorHAnsi" w:hAnsi="AdiHaus Regular"/>
        </w:rPr>
      </w:pPr>
    </w:p>
    <w:p w14:paraId="357D8B86" w14:textId="77777777" w:rsidR="008D7C35" w:rsidRDefault="008D7C35" w:rsidP="00411697">
      <w:pPr>
        <w:spacing w:after="0" w:line="360" w:lineRule="auto"/>
        <w:jc w:val="both"/>
        <w:rPr>
          <w:rFonts w:ascii="AdiHaus Regular" w:eastAsiaTheme="minorHAnsi" w:hAnsi="AdiHaus Regular"/>
        </w:rPr>
      </w:pPr>
    </w:p>
    <w:p w14:paraId="6F6D2B59" w14:textId="1DF0D008" w:rsidR="00411697" w:rsidRDefault="00411697" w:rsidP="00411697">
      <w:pPr>
        <w:spacing w:after="0" w:line="360" w:lineRule="auto"/>
        <w:jc w:val="both"/>
        <w:rPr>
          <w:rFonts w:ascii="AdiHaus Regular" w:eastAsiaTheme="minorHAnsi" w:hAnsi="AdiHaus Regular" w:cs="AdihausDIN"/>
        </w:rPr>
      </w:pPr>
      <w:r>
        <w:rPr>
          <w:rFonts w:ascii="AdiHaus Regular" w:eastAsiaTheme="minorHAnsi" w:hAnsi="AdiHaus Regular"/>
        </w:rPr>
        <w:t xml:space="preserve">La Z.N.E Travel </w:t>
      </w:r>
      <w:proofErr w:type="spellStart"/>
      <w:r>
        <w:rPr>
          <w:rFonts w:ascii="AdiHaus Regular" w:eastAsiaTheme="minorHAnsi" w:hAnsi="AdiHaus Regular"/>
        </w:rPr>
        <w:t>Hoodie</w:t>
      </w:r>
      <w:proofErr w:type="spellEnd"/>
      <w:r>
        <w:rPr>
          <w:rFonts w:ascii="AdiHaus Regular" w:eastAsiaTheme="minorHAnsi" w:hAnsi="AdiHaus Regular"/>
        </w:rPr>
        <w:t xml:space="preserve"> incluye una exclusiva capucha envolvente que te permite aislarte del ruido para que puedas dormir y descansar mientras viajas. Se ha confeccionado con una mezcla de algodón, poliéster y elastán de primera calidad y cuenta con varios bolsillos ocultos de fácil acceso para que tengas siempre a mano lo que necesitas. La Z.N.E. original se actualiza con un suave tejido especialmente diseñado para hacer tus viajes más cómodos.</w:t>
      </w:r>
    </w:p>
    <w:p w14:paraId="4A24EBA5" w14:textId="77777777" w:rsidR="00411697" w:rsidRDefault="00411697" w:rsidP="00411697">
      <w:pPr>
        <w:spacing w:after="0" w:line="360" w:lineRule="auto"/>
        <w:jc w:val="both"/>
        <w:rPr>
          <w:rFonts w:ascii="AdiHaus Regular" w:eastAsiaTheme="minorHAnsi" w:hAnsi="AdiHaus Regular" w:cs="AdihausDIN"/>
        </w:rPr>
      </w:pPr>
    </w:p>
    <w:p w14:paraId="0570EB97" w14:textId="5F2B9EE9" w:rsidR="00411697" w:rsidRDefault="00411697" w:rsidP="00411697">
      <w:pPr>
        <w:spacing w:after="0" w:line="360" w:lineRule="auto"/>
        <w:jc w:val="both"/>
        <w:rPr>
          <w:rFonts w:ascii="AdiHaus Regular" w:eastAsiaTheme="minorHAnsi" w:hAnsi="AdiHaus Regular" w:cs="AdihausDIN"/>
        </w:rPr>
      </w:pPr>
      <w:r>
        <w:rPr>
          <w:rFonts w:ascii="AdiHaus Regular" w:eastAsiaTheme="minorHAnsi" w:hAnsi="AdiHaus Regular"/>
        </w:rPr>
        <w:t>Este innovador producto se convertirá en parte esencial del equipaje de estrellas del deporte como Gareth Bale y Simona Halep.</w:t>
      </w:r>
    </w:p>
    <w:p w14:paraId="580AC0BE" w14:textId="77777777" w:rsidR="00411697" w:rsidRDefault="00411697" w:rsidP="00411697">
      <w:pPr>
        <w:spacing w:after="0" w:line="360" w:lineRule="auto"/>
        <w:jc w:val="both"/>
        <w:rPr>
          <w:rFonts w:ascii="AdiHaus Regular" w:eastAsiaTheme="minorHAnsi" w:hAnsi="AdiHaus Regular" w:cs="AdihausDIN"/>
        </w:rPr>
      </w:pPr>
    </w:p>
    <w:p w14:paraId="58CED713" w14:textId="2C5E56D1" w:rsidR="00EE0419" w:rsidRDefault="00EE0419" w:rsidP="00EE0419">
      <w:pPr>
        <w:spacing w:after="0" w:line="360" w:lineRule="auto"/>
        <w:jc w:val="both"/>
        <w:rPr>
          <w:rFonts w:ascii="AdiHaus Regular" w:eastAsiaTheme="minorHAnsi" w:hAnsi="AdiHaus Regular" w:cs="AdihausDIN"/>
        </w:rPr>
      </w:pPr>
      <w:r>
        <w:rPr>
          <w:rFonts w:ascii="AdiHaus Regular" w:eastAsiaTheme="minorHAnsi" w:hAnsi="AdiHaus Regular"/>
        </w:rPr>
        <w:t xml:space="preserve">Michael Krapohl, director del Departamento de Producto de adidas explica: “adidas nació con la sencilla premisa de crear lo mejor para el atleta. El objetivo de adidas Athletics es crear las condiciones perfectas para los deportistas antes y después de la competición. </w:t>
      </w:r>
    </w:p>
    <w:p w14:paraId="20289D62" w14:textId="4FD9F356" w:rsidR="00EE0419" w:rsidRDefault="00EE0419" w:rsidP="00EE0419">
      <w:pPr>
        <w:spacing w:after="0" w:line="360" w:lineRule="auto"/>
        <w:jc w:val="both"/>
        <w:rPr>
          <w:rFonts w:ascii="AdiHaus Regular" w:eastAsiaTheme="minorHAnsi" w:hAnsi="AdiHaus Regular" w:cs="AdihausDIN"/>
        </w:rPr>
      </w:pPr>
      <w:r>
        <w:rPr>
          <w:rFonts w:ascii="AdiHaus Regular" w:eastAsiaTheme="minorHAnsi" w:hAnsi="AdiHaus Regular"/>
        </w:rPr>
        <w:t>Es fundamental que durante los viajes puedan desconectar y concentrarse en su próxima competición o reflexionar sobre sus actuaciones pasadas. Por eso hemos colaborado con ellos en el diseño de una colección que satisfaga sus necesidades".</w:t>
      </w:r>
    </w:p>
    <w:p w14:paraId="512A79DD" w14:textId="77777777" w:rsidR="00EE0419" w:rsidRDefault="00EE0419" w:rsidP="00EE0419">
      <w:pPr>
        <w:spacing w:after="0" w:line="360" w:lineRule="auto"/>
        <w:jc w:val="both"/>
        <w:rPr>
          <w:rFonts w:ascii="AdiHaus Regular" w:eastAsiaTheme="minorHAnsi" w:hAnsi="AdiHaus Regular" w:cs="AdihausDIN"/>
        </w:rPr>
      </w:pPr>
    </w:p>
    <w:p w14:paraId="2F911E67" w14:textId="40118B4C" w:rsidR="00411697" w:rsidRDefault="00411697" w:rsidP="00411697">
      <w:pPr>
        <w:spacing w:after="0" w:line="360" w:lineRule="auto"/>
        <w:jc w:val="both"/>
        <w:rPr>
          <w:rFonts w:ascii="AdiHaus Regular" w:eastAsiaTheme="minorHAnsi" w:hAnsi="AdiHaus Regular" w:cs="AdihausDIN"/>
        </w:rPr>
      </w:pPr>
      <w:r>
        <w:rPr>
          <w:rFonts w:ascii="AdiHaus Regular" w:eastAsiaTheme="minorHAnsi" w:hAnsi="AdiHaus Regular"/>
        </w:rPr>
        <w:t xml:space="preserve">La adidas Z.N.E. Travel Hoodie y </w:t>
      </w:r>
      <w:r w:rsidR="008D7C35">
        <w:rPr>
          <w:rFonts w:ascii="AdiHaus Regular" w:eastAsiaTheme="minorHAnsi" w:hAnsi="AdiHaus Regular"/>
        </w:rPr>
        <w:t>la colección Z.N.E. Travel est</w:t>
      </w:r>
      <w:r>
        <w:rPr>
          <w:rFonts w:ascii="AdiHaus Regular" w:eastAsiaTheme="minorHAnsi" w:hAnsi="AdiHaus Regular"/>
        </w:rPr>
        <w:t>án disponibles en adidas.com/</w:t>
      </w:r>
      <w:proofErr w:type="spellStart"/>
      <w:r>
        <w:rPr>
          <w:rFonts w:ascii="AdiHaus Regular" w:eastAsiaTheme="minorHAnsi" w:hAnsi="AdiHaus Regular"/>
        </w:rPr>
        <w:t>athletics_zne</w:t>
      </w:r>
      <w:proofErr w:type="spellEnd"/>
      <w:r>
        <w:rPr>
          <w:rFonts w:ascii="AdiHaus Regular" w:eastAsiaTheme="minorHAnsi" w:hAnsi="AdiHaus Regular"/>
        </w:rPr>
        <w:t xml:space="preserve"> y en tiendas adidas desde el 21 de noviembre de 2016. Su lanzamiento </w:t>
      </w:r>
      <w:r w:rsidR="008D7C35">
        <w:rPr>
          <w:rFonts w:ascii="AdiHaus Regular" w:eastAsiaTheme="minorHAnsi" w:hAnsi="AdiHaus Regular"/>
        </w:rPr>
        <w:t>está</w:t>
      </w:r>
      <w:r>
        <w:rPr>
          <w:rFonts w:ascii="AdiHaus Regular" w:eastAsiaTheme="minorHAnsi" w:hAnsi="AdiHaus Regular"/>
        </w:rPr>
        <w:t xml:space="preserve"> acompañado de eventos en todo el mundo, donde veremos a deportistas y otras personalidades compartir historias sobre sus viajes, como el del Real Madrid </w:t>
      </w:r>
      <w:r w:rsidR="00A873A0">
        <w:rPr>
          <w:rFonts w:ascii="AdiHaus Regular" w:eastAsiaTheme="minorHAnsi" w:hAnsi="AdiHaus Regular"/>
        </w:rPr>
        <w:t>en</w:t>
      </w:r>
      <w:bookmarkStart w:id="0" w:name="_GoBack"/>
      <w:bookmarkEnd w:id="0"/>
      <w:r>
        <w:rPr>
          <w:rFonts w:ascii="AdiHaus Regular" w:eastAsiaTheme="minorHAnsi" w:hAnsi="AdiHaus Regular"/>
        </w:rPr>
        <w:t xml:space="preserve"> la Copa Mundial de Clubes de la FIFA en Japón. </w:t>
      </w:r>
    </w:p>
    <w:p w14:paraId="7ECE8137" w14:textId="77777777" w:rsidR="00411697" w:rsidRDefault="00411697" w:rsidP="00411697">
      <w:pPr>
        <w:spacing w:after="0" w:line="360" w:lineRule="auto"/>
        <w:jc w:val="both"/>
        <w:rPr>
          <w:rFonts w:ascii="AdiHaus Regular" w:eastAsiaTheme="minorHAnsi" w:hAnsi="AdiHaus Regular" w:cs="AdihausDIN"/>
        </w:rPr>
      </w:pPr>
    </w:p>
    <w:p w14:paraId="53400ED2" w14:textId="6BA5EFD9" w:rsidR="00411697" w:rsidRPr="00BC41C2" w:rsidRDefault="00411697" w:rsidP="00411697">
      <w:pPr>
        <w:spacing w:after="0" w:line="360" w:lineRule="auto"/>
        <w:jc w:val="both"/>
        <w:rPr>
          <w:rFonts w:ascii="AdiHaus Regular" w:eastAsiaTheme="minorHAnsi" w:hAnsi="AdiHaus Regular" w:cs="AdihausDIN"/>
        </w:rPr>
      </w:pPr>
      <w:r>
        <w:rPr>
          <w:rFonts w:ascii="AdiHaus Regular" w:eastAsiaTheme="minorHAnsi" w:hAnsi="AdiHaus Regular"/>
        </w:rPr>
        <w:t>La adidas Z.N.E. Travel Hoodie está a la venta con un PVPR de 140 €. Para más información, visita adidas.com/athletics, sigue a @adidas en Twitter e Instagram y utiliza el hashtag #findfocus para participar con tus comentarios.</w:t>
      </w:r>
    </w:p>
    <w:p w14:paraId="5B85613C" w14:textId="77777777" w:rsidR="00411697" w:rsidRPr="00277B49" w:rsidRDefault="00411697" w:rsidP="00411697">
      <w:pPr>
        <w:spacing w:after="0" w:line="360" w:lineRule="auto"/>
        <w:jc w:val="center"/>
        <w:rPr>
          <w:rFonts w:ascii="AdiHaus Regular" w:eastAsia="Times New Roman" w:hAnsi="AdiHaus Regular" w:cs="AdihausDIN"/>
          <w:b/>
        </w:rPr>
      </w:pPr>
      <w:r>
        <w:rPr>
          <w:rFonts w:ascii="AdiHaus Regular" w:hAnsi="AdiHaus Regular"/>
          <w:b/>
        </w:rPr>
        <w:t>-FIN-</w:t>
      </w:r>
    </w:p>
    <w:tbl>
      <w:tblPr>
        <w:tblStyle w:val="TableGrid"/>
        <w:tblW w:w="12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3089"/>
      </w:tblGrid>
      <w:tr w:rsidR="00411697" w:rsidRPr="00F12946" w14:paraId="15E8A156" w14:textId="77777777" w:rsidTr="00411697">
        <w:tc>
          <w:tcPr>
            <w:tcW w:w="9498" w:type="dxa"/>
          </w:tcPr>
          <w:p w14:paraId="26F0178F" w14:textId="77777777" w:rsidR="00411697" w:rsidRDefault="00411697" w:rsidP="00411697">
            <w:pPr>
              <w:spacing w:line="360" w:lineRule="auto"/>
              <w:rPr>
                <w:rFonts w:ascii="AdihausDIN" w:hAnsi="AdihausDIN" w:cs="AdihausDIN"/>
                <w:b/>
              </w:rPr>
            </w:pPr>
          </w:p>
          <w:p w14:paraId="531531F7" w14:textId="77777777" w:rsidR="00411697" w:rsidRDefault="00411697" w:rsidP="00411697">
            <w:pPr>
              <w:spacing w:line="360" w:lineRule="auto"/>
              <w:ind w:right="-3368"/>
              <w:rPr>
                <w:rFonts w:ascii="AdihausDIN" w:hAnsi="AdihausDIN" w:cs="AdihausDIN"/>
                <w:b/>
              </w:rPr>
            </w:pPr>
            <w:r>
              <w:rPr>
                <w:rFonts w:ascii="AdihausDIN" w:hAnsi="AdihausDIN"/>
                <w:b/>
              </w:rPr>
              <w:t xml:space="preserve">Para más información y noticias de prensa, visita: </w:t>
            </w:r>
          </w:p>
          <w:p w14:paraId="60F51AA7" w14:textId="6F2AA94B" w:rsidR="00411697" w:rsidRPr="00411697" w:rsidRDefault="00A873A0" w:rsidP="00411697">
            <w:pPr>
              <w:spacing w:line="360" w:lineRule="auto"/>
              <w:ind w:right="-3368"/>
              <w:rPr>
                <w:rFonts w:ascii="AdihausDIN" w:hAnsi="AdihausDIN" w:cs="AdihausDIN"/>
              </w:rPr>
            </w:pPr>
            <w:hyperlink r:id="rId10">
              <w:r w:rsidR="005033B9">
                <w:rPr>
                  <w:rStyle w:val="Hyperlink"/>
                  <w:rFonts w:ascii="AdihausDIN" w:hAnsi="AdihausDIN"/>
                </w:rPr>
                <w:t>http://news.adidas.com/GLOBAL/PERFORMANCE/TRAINING</w:t>
              </w:r>
            </w:hyperlink>
            <w:r w:rsidR="005033B9">
              <w:rPr>
                <w:rFonts w:ascii="AdihausDIN" w:hAnsi="AdihausDIN"/>
              </w:rPr>
              <w:t xml:space="preserve"> </w:t>
            </w:r>
          </w:p>
          <w:p w14:paraId="16BF7D9C" w14:textId="77777777" w:rsidR="00411697" w:rsidRDefault="00411697" w:rsidP="00411697">
            <w:pPr>
              <w:spacing w:line="360" w:lineRule="auto"/>
              <w:ind w:right="-3368"/>
              <w:rPr>
                <w:rFonts w:ascii="AdihausDIN" w:hAnsi="AdihausDIN" w:cs="AdihausDIN"/>
                <w:b/>
              </w:rPr>
            </w:pPr>
          </w:p>
          <w:p w14:paraId="08E83998" w14:textId="360C73B3" w:rsidR="00411697" w:rsidRPr="00F12946" w:rsidRDefault="00411697" w:rsidP="00411697">
            <w:pPr>
              <w:spacing w:line="360" w:lineRule="auto"/>
              <w:ind w:right="-3368"/>
              <w:rPr>
                <w:rFonts w:ascii="AdihausDIN" w:hAnsi="AdihausDIN" w:cs="AdihausDIN"/>
                <w:b/>
              </w:rPr>
            </w:pPr>
            <w:r>
              <w:rPr>
                <w:rFonts w:ascii="AdihausDIN" w:hAnsi="AdihausDIN"/>
                <w:b/>
              </w:rPr>
              <w:lastRenderedPageBreak/>
              <w:t>o ponte en contacto con:</w:t>
            </w:r>
          </w:p>
          <w:p w14:paraId="5C5656F5" w14:textId="77777777" w:rsidR="00411697" w:rsidRDefault="00411697" w:rsidP="00411697">
            <w:pPr>
              <w:spacing w:line="360" w:lineRule="auto"/>
              <w:jc w:val="both"/>
              <w:rPr>
                <w:rFonts w:ascii="AdihausDIN" w:hAnsi="AdihausDIN" w:cs="AdihausDIN"/>
              </w:rPr>
            </w:pPr>
          </w:p>
          <w:p w14:paraId="7752C9AB" w14:textId="77777777" w:rsidR="00411697" w:rsidRPr="00F12946" w:rsidRDefault="00411697" w:rsidP="00411697">
            <w:pPr>
              <w:spacing w:line="360" w:lineRule="auto"/>
              <w:jc w:val="both"/>
              <w:rPr>
                <w:rFonts w:ascii="AdihausDIN" w:hAnsi="AdihausDIN" w:cs="AdihausDIN"/>
              </w:rPr>
            </w:pPr>
            <w:r>
              <w:rPr>
                <w:rFonts w:ascii="AdihausDIN" w:hAnsi="AdihausDIN"/>
              </w:rPr>
              <w:t>Simon Bristow</w:t>
            </w:r>
          </w:p>
          <w:p w14:paraId="3E0FAF11" w14:textId="52A0228D" w:rsidR="00411697" w:rsidRPr="00F12946" w:rsidRDefault="00411697" w:rsidP="00411697">
            <w:pPr>
              <w:spacing w:line="360" w:lineRule="auto"/>
              <w:jc w:val="both"/>
              <w:rPr>
                <w:rFonts w:ascii="AdihausDIN" w:hAnsi="AdihausDIN" w:cs="AdihausDIN"/>
              </w:rPr>
            </w:pPr>
            <w:r>
              <w:rPr>
                <w:rFonts w:ascii="AdihausDIN" w:hAnsi="AdihausDIN"/>
              </w:rPr>
              <w:t>Director de Relaciones Públicas de adidas Global</w:t>
            </w:r>
          </w:p>
          <w:p w14:paraId="7ABBE215" w14:textId="77777777" w:rsidR="00411697" w:rsidRPr="00F12946" w:rsidRDefault="00411697" w:rsidP="00411697">
            <w:pPr>
              <w:spacing w:line="360" w:lineRule="auto"/>
              <w:jc w:val="both"/>
              <w:rPr>
                <w:rFonts w:ascii="AdihausDIN" w:hAnsi="AdihausDIN" w:cs="AdihausDIN"/>
              </w:rPr>
            </w:pPr>
            <w:r>
              <w:rPr>
                <w:rFonts w:ascii="AdihausDIN" w:hAnsi="AdihausDIN"/>
              </w:rPr>
              <w:t xml:space="preserve">Correo electrónico: </w:t>
            </w:r>
            <w:hyperlink r:id="rId11">
              <w:r>
                <w:rPr>
                  <w:rStyle w:val="Hyperlink"/>
                  <w:rFonts w:ascii="AdihausDIN" w:hAnsi="AdihausDIN"/>
                </w:rPr>
                <w:t>simon.bristow@adidas.com</w:t>
              </w:r>
            </w:hyperlink>
            <w:r>
              <w:rPr>
                <w:rFonts w:ascii="AdihausDIN" w:hAnsi="AdihausDIN"/>
              </w:rPr>
              <w:t xml:space="preserve"> </w:t>
            </w:r>
          </w:p>
          <w:p w14:paraId="14DD47B4" w14:textId="7C694B59" w:rsidR="00411697" w:rsidRPr="00F12946" w:rsidRDefault="00411697" w:rsidP="00411697">
            <w:pPr>
              <w:spacing w:line="360" w:lineRule="auto"/>
              <w:jc w:val="both"/>
              <w:rPr>
                <w:rFonts w:ascii="AdihausDIN" w:eastAsia="PMingLiU" w:hAnsi="AdihausDIN" w:cs="AdihausDIN"/>
              </w:rPr>
            </w:pPr>
            <w:r>
              <w:rPr>
                <w:rFonts w:ascii="AdihausDIN" w:hAnsi="AdihausDIN"/>
              </w:rPr>
              <w:t xml:space="preserve">Tel: +491604851388 </w:t>
            </w:r>
          </w:p>
          <w:p w14:paraId="0814727A" w14:textId="77777777" w:rsidR="00411697" w:rsidRDefault="00411697" w:rsidP="00411697">
            <w:pPr>
              <w:spacing w:line="360" w:lineRule="auto"/>
              <w:jc w:val="both"/>
              <w:outlineLvl w:val="0"/>
              <w:rPr>
                <w:rFonts w:ascii="AdihausDIN" w:hAnsi="AdihausDIN" w:cs="AdihausDIN"/>
                <w:b/>
              </w:rPr>
            </w:pPr>
          </w:p>
          <w:p w14:paraId="13785AA3" w14:textId="77777777" w:rsidR="00411697" w:rsidRPr="00162636" w:rsidRDefault="00411697" w:rsidP="00411697">
            <w:pPr>
              <w:spacing w:line="360" w:lineRule="auto"/>
              <w:jc w:val="both"/>
              <w:rPr>
                <w:rFonts w:ascii="AdiHaus Regular" w:hAnsi="AdiHaus Regular" w:cs="AdihausDIN"/>
              </w:rPr>
            </w:pPr>
            <w:r>
              <w:rPr>
                <w:rFonts w:ascii="AdiHaus Regular" w:hAnsi="AdiHaus Regular"/>
              </w:rPr>
              <w:t>Agathe Delafontaine</w:t>
            </w:r>
          </w:p>
          <w:p w14:paraId="0B39C80E" w14:textId="77777777" w:rsidR="00411697" w:rsidRPr="00F12946" w:rsidRDefault="00411697" w:rsidP="00411697">
            <w:pPr>
              <w:spacing w:line="360" w:lineRule="auto"/>
              <w:jc w:val="both"/>
              <w:rPr>
                <w:rFonts w:ascii="AdihausDIN" w:hAnsi="AdihausDIN" w:cs="AdihausDIN"/>
              </w:rPr>
            </w:pPr>
            <w:r>
              <w:rPr>
                <w:rFonts w:ascii="AdihausDIN" w:hAnsi="AdihausDIN"/>
              </w:rPr>
              <w:t>Directora de Relaciones Públicas de adidas Global</w:t>
            </w:r>
          </w:p>
          <w:p w14:paraId="42BC7456" w14:textId="77777777" w:rsidR="00411697" w:rsidRPr="00F12946" w:rsidRDefault="00411697" w:rsidP="00411697">
            <w:pPr>
              <w:spacing w:line="360" w:lineRule="auto"/>
              <w:jc w:val="both"/>
              <w:rPr>
                <w:rFonts w:ascii="AdihausDIN" w:hAnsi="AdihausDIN" w:cs="AdihausDIN"/>
              </w:rPr>
            </w:pPr>
            <w:r>
              <w:rPr>
                <w:rFonts w:ascii="AdihausDIN" w:hAnsi="AdihausDIN"/>
              </w:rPr>
              <w:t xml:space="preserve">Correo electrónico: </w:t>
            </w:r>
            <w:hyperlink r:id="rId12">
              <w:r>
                <w:rPr>
                  <w:rStyle w:val="Hyperlink"/>
                  <w:rFonts w:ascii="AdihausDIN" w:hAnsi="AdihausDIN"/>
                </w:rPr>
                <w:t>agathe.delafontaine@adidas.com</w:t>
              </w:r>
            </w:hyperlink>
            <w:r>
              <w:rPr>
                <w:rFonts w:ascii="AdihausDIN" w:hAnsi="AdihausDIN"/>
              </w:rPr>
              <w:t xml:space="preserve"> </w:t>
            </w:r>
          </w:p>
          <w:p w14:paraId="52C7EA5F" w14:textId="77777777" w:rsidR="00411697" w:rsidRDefault="00411697" w:rsidP="00411697">
            <w:pPr>
              <w:spacing w:line="360" w:lineRule="auto"/>
              <w:jc w:val="both"/>
              <w:rPr>
                <w:rFonts w:ascii="AdihausDIN" w:hAnsi="AdihausDIN" w:cs="AdihausDIN"/>
              </w:rPr>
            </w:pPr>
            <w:r>
              <w:rPr>
                <w:rFonts w:ascii="AdihausDIN" w:hAnsi="AdihausDIN"/>
              </w:rPr>
              <w:t>Tel: +49/170/118-9648</w:t>
            </w:r>
          </w:p>
          <w:p w14:paraId="5A772443" w14:textId="77777777" w:rsidR="00411697" w:rsidRDefault="00411697" w:rsidP="00411697">
            <w:pPr>
              <w:spacing w:line="360" w:lineRule="auto"/>
              <w:jc w:val="both"/>
              <w:rPr>
                <w:rFonts w:ascii="AdihausDIN" w:hAnsi="AdihausDIN" w:cs="AdihausDIN"/>
              </w:rPr>
            </w:pPr>
          </w:p>
          <w:p w14:paraId="27B711CE" w14:textId="77777777" w:rsidR="00411697" w:rsidRDefault="00411697" w:rsidP="00411697">
            <w:pPr>
              <w:spacing w:line="360" w:lineRule="auto"/>
              <w:jc w:val="both"/>
              <w:rPr>
                <w:rFonts w:ascii="AdihausDIN" w:hAnsi="AdihausDIN" w:cs="AdihausDIN"/>
                <w:b/>
              </w:rPr>
            </w:pPr>
            <w:r>
              <w:rPr>
                <w:rFonts w:ascii="AdihausDIN" w:hAnsi="AdihausDIN"/>
                <w:b/>
              </w:rPr>
              <w:t>Sobre adidas Athletics</w:t>
            </w:r>
          </w:p>
          <w:p w14:paraId="511DA609" w14:textId="77777777" w:rsidR="00E666F5" w:rsidRDefault="00411697" w:rsidP="00411697">
            <w:pPr>
              <w:spacing w:line="360" w:lineRule="auto"/>
              <w:jc w:val="both"/>
              <w:rPr>
                <w:rFonts w:ascii="AdihausDIN" w:hAnsi="AdihausDIN"/>
              </w:rPr>
            </w:pPr>
            <w:r>
              <w:rPr>
                <w:rFonts w:ascii="AdihausDIN" w:hAnsi="AdihausDIN"/>
              </w:rPr>
              <w:t>El objetivo de adidas Athletics es revitalizar y revolucionar el diseño de ropa deportiva convirtiendo sus colecciones en un auténtico objeto de deseo. Esta colección identifica la necesidad de la expresión deportiva fuera del terreno de juego y acorta las distancias entre el estilo del deportista y su día a día en el mundo del deporte. Aporta un punto de vista único que rinde homenaje a las innovaciones de las que no se habla pero que captan la esencia del deporte.</w:t>
            </w:r>
          </w:p>
          <w:p w14:paraId="3532E228" w14:textId="0F47D0B0" w:rsidR="00411697" w:rsidRPr="00DC5E3A" w:rsidRDefault="00411697" w:rsidP="00411697">
            <w:pPr>
              <w:spacing w:line="360" w:lineRule="auto"/>
              <w:jc w:val="both"/>
              <w:rPr>
                <w:rFonts w:ascii="AdihausDIN" w:hAnsi="AdihausDIN" w:cs="AdihausDIN"/>
              </w:rPr>
            </w:pPr>
            <w:r>
              <w:rPr>
                <w:rFonts w:ascii="AdihausDIN" w:hAnsi="AdihausDIN"/>
              </w:rPr>
              <w:t xml:space="preserve"> </w:t>
            </w:r>
            <w:r>
              <w:rPr>
                <w:rFonts w:ascii="AdihausDIN" w:hAnsi="AdihausDIN" w:cs="AdihausDIN"/>
              </w:rPr>
              <w:br/>
            </w:r>
            <w:r>
              <w:rPr>
                <w:rFonts w:ascii="AdihausDIN" w:hAnsi="AdihausDIN"/>
              </w:rPr>
              <w:t xml:space="preserve"> </w:t>
            </w:r>
            <w:r>
              <w:rPr>
                <w:rFonts w:ascii="AdihausDIN" w:hAnsi="AdihausDIN" w:cs="AdihausDIN"/>
              </w:rPr>
              <w:br/>
            </w:r>
            <w:r>
              <w:rPr>
                <w:rFonts w:ascii="AdihausDIN" w:hAnsi="AdihausDIN"/>
              </w:rPr>
              <w:t xml:space="preserve"> </w:t>
            </w:r>
            <w:r>
              <w:rPr>
                <w:rFonts w:ascii="AdihausDIN" w:hAnsi="AdihausDIN" w:cs="AdihausDIN"/>
              </w:rPr>
              <w:br/>
            </w:r>
          </w:p>
        </w:tc>
        <w:tc>
          <w:tcPr>
            <w:tcW w:w="3089" w:type="dxa"/>
          </w:tcPr>
          <w:p w14:paraId="7C1AD598" w14:textId="77777777" w:rsidR="00411697" w:rsidRDefault="00411697" w:rsidP="00411697">
            <w:pPr>
              <w:spacing w:line="360" w:lineRule="auto"/>
              <w:jc w:val="both"/>
              <w:rPr>
                <w:rFonts w:ascii="AdihausDIN" w:hAnsi="AdihausDIN" w:cs="AdihausDIN"/>
              </w:rPr>
            </w:pPr>
          </w:p>
          <w:p w14:paraId="2C8129D9" w14:textId="77777777" w:rsidR="00411697" w:rsidRPr="00F12946" w:rsidRDefault="00411697" w:rsidP="00411697">
            <w:pPr>
              <w:spacing w:line="360" w:lineRule="auto"/>
              <w:ind w:left="-4930" w:firstLine="4930"/>
              <w:jc w:val="both"/>
              <w:rPr>
                <w:rFonts w:ascii="AdihausDIN" w:hAnsi="AdihausDIN" w:cs="AdihausDIN"/>
              </w:rPr>
            </w:pPr>
          </w:p>
          <w:p w14:paraId="722F2699" w14:textId="77777777" w:rsidR="00411697" w:rsidRPr="00F12946" w:rsidRDefault="00411697" w:rsidP="00411697">
            <w:pPr>
              <w:spacing w:line="360" w:lineRule="auto"/>
              <w:jc w:val="both"/>
              <w:outlineLvl w:val="0"/>
              <w:rPr>
                <w:rFonts w:ascii="AdihausDIN" w:hAnsi="AdihausDIN" w:cs="AdihausDIN"/>
                <w:b/>
              </w:rPr>
            </w:pPr>
          </w:p>
        </w:tc>
      </w:tr>
    </w:tbl>
    <w:p w14:paraId="694F2D93" w14:textId="32299956" w:rsidR="001F5FE3" w:rsidRPr="00411697" w:rsidRDefault="001F5FE3" w:rsidP="00411697"/>
    <w:sectPr w:rsidR="001F5FE3" w:rsidRPr="00411697" w:rsidSect="00FA56B5">
      <w:headerReference w:type="even" r:id="rId13"/>
      <w:headerReference w:type="default" r:id="rId14"/>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1FA70" w14:textId="77777777" w:rsidR="00D74CAC" w:rsidRDefault="00D74CAC" w:rsidP="001D4096">
      <w:pPr>
        <w:spacing w:after="0" w:line="240" w:lineRule="auto"/>
      </w:pPr>
      <w:r>
        <w:separator/>
      </w:r>
    </w:p>
  </w:endnote>
  <w:endnote w:type="continuationSeparator" w:id="0">
    <w:p w14:paraId="6C3FC924" w14:textId="77777777" w:rsidR="00D74CAC" w:rsidRDefault="00D74CAC" w:rsidP="001D4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diHaus Regular">
    <w:altName w:val="Corbel"/>
    <w:panose1 w:val="02000503020000020004"/>
    <w:charset w:val="00"/>
    <w:family w:val="auto"/>
    <w:pitch w:val="variable"/>
    <w:sig w:usb0="800000AF" w:usb1="5000004A" w:usb2="00000000" w:usb3="00000000" w:csb0="00000093" w:csb1="00000000"/>
  </w:font>
  <w:font w:name="AdihausDIN">
    <w:altName w:val="Calibri"/>
    <w:panose1 w:val="020B0504020101020102"/>
    <w:charset w:val="00"/>
    <w:family w:val="swiss"/>
    <w:pitch w:val="variable"/>
    <w:sig w:usb0="A00002BF" w:usb1="4000207B" w:usb2="00000008"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AdiHaus">
    <w:altName w:val="Times New Roman"/>
    <w:panose1 w:val="02000503020000020004"/>
    <w:charset w:val="00"/>
    <w:family w:val="auto"/>
    <w:pitch w:val="variable"/>
    <w:sig w:usb0="800000AF" w:usb1="5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D3F9D" w14:textId="77777777" w:rsidR="00D74CAC" w:rsidRDefault="00D74CAC" w:rsidP="001D4096">
      <w:pPr>
        <w:spacing w:after="0" w:line="240" w:lineRule="auto"/>
      </w:pPr>
      <w:r>
        <w:separator/>
      </w:r>
    </w:p>
  </w:footnote>
  <w:footnote w:type="continuationSeparator" w:id="0">
    <w:p w14:paraId="411F46FB" w14:textId="77777777" w:rsidR="00D74CAC" w:rsidRDefault="00D74CAC" w:rsidP="001D4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DE7C6" w14:textId="77777777" w:rsidR="00EE0419" w:rsidRPr="00E666F5" w:rsidRDefault="00A873A0">
    <w:pPr>
      <w:pStyle w:val="Header"/>
      <w:rPr>
        <w:lang w:val="en-GB"/>
      </w:rPr>
    </w:pPr>
    <w:sdt>
      <w:sdtPr>
        <w:id w:val="171999623"/>
        <w:placeholder>
          <w:docPart w:val="1C8EE06B4CEC71429AD7C29647404A65"/>
        </w:placeholder>
        <w:temporary/>
        <w:showingPlcHdr/>
      </w:sdtPr>
      <w:sdtEndPr/>
      <w:sdtContent>
        <w:r w:rsidR="005033B9" w:rsidRPr="00E666F5">
          <w:rPr>
            <w:lang w:val="en-GB"/>
          </w:rPr>
          <w:t>[Type text]</w:t>
        </w:r>
      </w:sdtContent>
    </w:sdt>
    <w:sdt>
      <w:sdtPr>
        <w:id w:val="171999624"/>
        <w:placeholder>
          <w:docPart w:val="78145943747BD842A6C250489C1AC5CF"/>
        </w:placeholder>
        <w:temporary/>
        <w:showingPlcHdr/>
      </w:sdtPr>
      <w:sdtEndPr/>
      <w:sdtContent>
        <w:r w:rsidR="005033B9" w:rsidRPr="00E666F5">
          <w:rPr>
            <w:lang w:val="en-GB"/>
          </w:rPr>
          <w:t>[Type text]</w:t>
        </w:r>
      </w:sdtContent>
    </w:sdt>
    <w:sdt>
      <w:sdtPr>
        <w:id w:val="171999625"/>
        <w:placeholder>
          <w:docPart w:val="4FF545833D1C534BBBD63B8B1AB94DB5"/>
        </w:placeholder>
        <w:temporary/>
        <w:showingPlcHdr/>
      </w:sdtPr>
      <w:sdtEndPr/>
      <w:sdtContent>
        <w:r w:rsidR="005033B9" w:rsidRPr="00E666F5">
          <w:rPr>
            <w:lang w:val="en-GB"/>
          </w:rPr>
          <w:t>[Type text]</w:t>
        </w:r>
      </w:sdtContent>
    </w:sdt>
  </w:p>
  <w:p w14:paraId="24B8D1C8" w14:textId="77777777" w:rsidR="00EE0419" w:rsidRPr="00E666F5" w:rsidRDefault="00EE0419">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7505A" w14:textId="4B8DD2DC" w:rsidR="00EE0419" w:rsidRDefault="00EE0419" w:rsidP="001D4096">
    <w:pPr>
      <w:pStyle w:val="Header"/>
      <w:tabs>
        <w:tab w:val="clear" w:pos="8640"/>
        <w:tab w:val="right" w:pos="9270"/>
      </w:tabs>
    </w:pPr>
    <w:r>
      <w:rPr>
        <w:noProof/>
        <w:lang w:val="en-US" w:eastAsia="en-US" w:bidi="ar-SA"/>
      </w:rPr>
      <w:drawing>
        <wp:anchor distT="152400" distB="152400" distL="152400" distR="152400" simplePos="0" relativeHeight="251659264" behindDoc="1" locked="0" layoutInCell="1" allowOverlap="1" wp14:anchorId="06826590" wp14:editId="537F091F">
          <wp:simplePos x="0" y="0"/>
          <wp:positionH relativeFrom="page">
            <wp:posOffset>914400</wp:posOffset>
          </wp:positionH>
          <wp:positionV relativeFrom="page">
            <wp:posOffset>450215</wp:posOffset>
          </wp:positionV>
          <wp:extent cx="668656" cy="450216"/>
          <wp:effectExtent l="0" t="0" r="0" b="0"/>
          <wp:wrapNone/>
          <wp:docPr id="1073741825" name="officeArt object" descr="C:\Users\bellseb\Desktop\brand\Logos and palettes\Sport Performance\adidas logo.png"/>
          <wp:cNvGraphicFramePr/>
          <a:graphic xmlns:a="http://schemas.openxmlformats.org/drawingml/2006/main">
            <a:graphicData uri="http://schemas.openxmlformats.org/drawingml/2006/picture">
              <pic:pic xmlns:pic="http://schemas.openxmlformats.org/drawingml/2006/picture">
                <pic:nvPicPr>
                  <pic:cNvPr id="1073741825" name="image1.png" descr="C:\Users\bellseb\Desktop\brand\Logos and palettes\Sport Performance\adidas logo.png"/>
                  <pic:cNvPicPr/>
                </pic:nvPicPr>
                <pic:blipFill>
                  <a:blip r:embed="rId1">
                    <a:extLst/>
                  </a:blip>
                  <a:stretch>
                    <a:fillRect/>
                  </a:stretch>
                </pic:blipFill>
                <pic:spPr>
                  <a:xfrm>
                    <a:off x="0" y="0"/>
                    <a:ext cx="668656" cy="450216"/>
                  </a:xfrm>
                  <a:prstGeom prst="rect">
                    <a:avLst/>
                  </a:prstGeom>
                  <a:ln w="12700" cap="flat">
                    <a:noFill/>
                    <a:miter lim="400000"/>
                  </a:ln>
                  <a:effectLst/>
                </pic:spPr>
              </pic:pic>
            </a:graphicData>
          </a:graphic>
        </wp:anchor>
      </w:drawing>
    </w:r>
    <w:r>
      <w:tab/>
    </w:r>
    <w:r>
      <w:tab/>
    </w:r>
    <w:r>
      <w:tab/>
    </w:r>
    <w:r>
      <w:tab/>
    </w:r>
    <w:r>
      <w:tab/>
    </w:r>
    <w:r>
      <w:rPr>
        <w:rFonts w:ascii="AdiHaus" w:hAnsi="AdiHaus"/>
        <w:b/>
      </w:rPr>
      <w:t>INFORMACIÓN</w:t>
    </w:r>
  </w:p>
  <w:p w14:paraId="0A3AC8B6" w14:textId="77777777" w:rsidR="00EE0419" w:rsidRDefault="00EE04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4B7D"/>
    <w:multiLevelType w:val="hybridMultilevel"/>
    <w:tmpl w:val="AC56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E4A48"/>
    <w:multiLevelType w:val="hybridMultilevel"/>
    <w:tmpl w:val="F2B21A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ACF300A"/>
    <w:multiLevelType w:val="hybridMultilevel"/>
    <w:tmpl w:val="5F989D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47841ED"/>
    <w:multiLevelType w:val="hybridMultilevel"/>
    <w:tmpl w:val="E13E994A"/>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
    <w:nsid w:val="2C2C5917"/>
    <w:multiLevelType w:val="hybridMultilevel"/>
    <w:tmpl w:val="198C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F5653C"/>
    <w:multiLevelType w:val="hybridMultilevel"/>
    <w:tmpl w:val="944A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D16433"/>
    <w:multiLevelType w:val="hybridMultilevel"/>
    <w:tmpl w:val="81C0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922938"/>
    <w:multiLevelType w:val="hybridMultilevel"/>
    <w:tmpl w:val="DB68C5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B45817"/>
    <w:multiLevelType w:val="hybridMultilevel"/>
    <w:tmpl w:val="804A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134C52"/>
    <w:multiLevelType w:val="hybridMultilevel"/>
    <w:tmpl w:val="62D025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7"/>
  </w:num>
  <w:num w:numId="4">
    <w:abstractNumId w:val="6"/>
  </w:num>
  <w:num w:numId="5">
    <w:abstractNumId w:val="9"/>
  </w:num>
  <w:num w:numId="6">
    <w:abstractNumId w:val="3"/>
  </w:num>
  <w:num w:numId="7">
    <w:abstractNumId w:val="1"/>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38"/>
    <w:rsid w:val="00046541"/>
    <w:rsid w:val="0004748C"/>
    <w:rsid w:val="0006191D"/>
    <w:rsid w:val="0009742C"/>
    <w:rsid w:val="000F461B"/>
    <w:rsid w:val="001130A7"/>
    <w:rsid w:val="00141B5F"/>
    <w:rsid w:val="001A6C98"/>
    <w:rsid w:val="001D4096"/>
    <w:rsid w:val="001E00A4"/>
    <w:rsid w:val="001F5FE3"/>
    <w:rsid w:val="001F6E23"/>
    <w:rsid w:val="00257473"/>
    <w:rsid w:val="002E132E"/>
    <w:rsid w:val="003116A4"/>
    <w:rsid w:val="00322E6F"/>
    <w:rsid w:val="0036043E"/>
    <w:rsid w:val="00374DD5"/>
    <w:rsid w:val="003B35A9"/>
    <w:rsid w:val="00411697"/>
    <w:rsid w:val="00420556"/>
    <w:rsid w:val="00426595"/>
    <w:rsid w:val="005033B9"/>
    <w:rsid w:val="0054532A"/>
    <w:rsid w:val="005D233A"/>
    <w:rsid w:val="006A435F"/>
    <w:rsid w:val="006C634C"/>
    <w:rsid w:val="007115ED"/>
    <w:rsid w:val="007636A4"/>
    <w:rsid w:val="00791501"/>
    <w:rsid w:val="007A4F4A"/>
    <w:rsid w:val="007C6BF1"/>
    <w:rsid w:val="007D17A7"/>
    <w:rsid w:val="008360A0"/>
    <w:rsid w:val="00841342"/>
    <w:rsid w:val="00847B00"/>
    <w:rsid w:val="008939B3"/>
    <w:rsid w:val="008D5456"/>
    <w:rsid w:val="008D7C35"/>
    <w:rsid w:val="00964B27"/>
    <w:rsid w:val="009E50D1"/>
    <w:rsid w:val="00A11232"/>
    <w:rsid w:val="00A222D3"/>
    <w:rsid w:val="00A42E28"/>
    <w:rsid w:val="00A7290F"/>
    <w:rsid w:val="00A873A0"/>
    <w:rsid w:val="00A87BB5"/>
    <w:rsid w:val="00AB3850"/>
    <w:rsid w:val="00AE0B38"/>
    <w:rsid w:val="00AE719E"/>
    <w:rsid w:val="00B430FD"/>
    <w:rsid w:val="00CC606E"/>
    <w:rsid w:val="00D07173"/>
    <w:rsid w:val="00D65DFC"/>
    <w:rsid w:val="00D74CAC"/>
    <w:rsid w:val="00DE3AB6"/>
    <w:rsid w:val="00E562AB"/>
    <w:rsid w:val="00E666F5"/>
    <w:rsid w:val="00EE0419"/>
    <w:rsid w:val="00EF1EB0"/>
    <w:rsid w:val="00FA5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5C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B38"/>
    <w:pPr>
      <w:ind w:left="720"/>
      <w:contextualSpacing/>
    </w:pPr>
  </w:style>
  <w:style w:type="table" w:styleId="TableGrid">
    <w:name w:val="Table Grid"/>
    <w:basedOn w:val="TableNormal"/>
    <w:uiPriority w:val="59"/>
    <w:rsid w:val="008D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57473"/>
    <w:rPr>
      <w:sz w:val="16"/>
      <w:szCs w:val="16"/>
    </w:rPr>
  </w:style>
  <w:style w:type="paragraph" w:styleId="CommentText">
    <w:name w:val="annotation text"/>
    <w:basedOn w:val="Normal"/>
    <w:link w:val="CommentTextChar"/>
    <w:semiHidden/>
    <w:rsid w:val="0025747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57473"/>
    <w:rPr>
      <w:rFonts w:ascii="Times New Roman" w:eastAsia="Times New Roman" w:hAnsi="Times New Roman" w:cs="Times New Roman"/>
      <w:sz w:val="20"/>
      <w:szCs w:val="20"/>
      <w:lang w:val="es-ES" w:eastAsia="es-ES"/>
    </w:rPr>
  </w:style>
  <w:style w:type="paragraph" w:styleId="BalloonText">
    <w:name w:val="Balloon Text"/>
    <w:basedOn w:val="Normal"/>
    <w:link w:val="BalloonTextChar"/>
    <w:uiPriority w:val="99"/>
    <w:semiHidden/>
    <w:unhideWhenUsed/>
    <w:rsid w:val="00257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73"/>
    <w:rPr>
      <w:rFonts w:ascii="Tahoma" w:hAnsi="Tahoma" w:cs="Tahoma"/>
      <w:sz w:val="16"/>
      <w:szCs w:val="16"/>
    </w:rPr>
  </w:style>
  <w:style w:type="character" w:styleId="Hyperlink">
    <w:name w:val="Hyperlink"/>
    <w:basedOn w:val="DefaultParagraphFont"/>
    <w:uiPriority w:val="99"/>
    <w:unhideWhenUsed/>
    <w:rsid w:val="002E132E"/>
    <w:rPr>
      <w:color w:val="0000FF" w:themeColor="hyperlink"/>
      <w:u w:val="single"/>
    </w:rPr>
  </w:style>
  <w:style w:type="paragraph" w:styleId="Header">
    <w:name w:val="header"/>
    <w:basedOn w:val="Normal"/>
    <w:link w:val="HeaderChar"/>
    <w:unhideWhenUsed/>
    <w:rsid w:val="001D40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4096"/>
  </w:style>
  <w:style w:type="paragraph" w:styleId="Footer">
    <w:name w:val="footer"/>
    <w:basedOn w:val="Normal"/>
    <w:link w:val="FooterChar"/>
    <w:uiPriority w:val="99"/>
    <w:unhideWhenUsed/>
    <w:rsid w:val="001D40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4096"/>
  </w:style>
  <w:style w:type="character" w:styleId="FollowedHyperlink">
    <w:name w:val="FollowedHyperlink"/>
    <w:basedOn w:val="DefaultParagraphFont"/>
    <w:uiPriority w:val="99"/>
    <w:semiHidden/>
    <w:unhideWhenUsed/>
    <w:rsid w:val="004116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B38"/>
    <w:pPr>
      <w:ind w:left="720"/>
      <w:contextualSpacing/>
    </w:pPr>
  </w:style>
  <w:style w:type="table" w:styleId="TableGrid">
    <w:name w:val="Table Grid"/>
    <w:basedOn w:val="TableNormal"/>
    <w:uiPriority w:val="59"/>
    <w:rsid w:val="008D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57473"/>
    <w:rPr>
      <w:sz w:val="16"/>
      <w:szCs w:val="16"/>
    </w:rPr>
  </w:style>
  <w:style w:type="paragraph" w:styleId="CommentText">
    <w:name w:val="annotation text"/>
    <w:basedOn w:val="Normal"/>
    <w:link w:val="CommentTextChar"/>
    <w:semiHidden/>
    <w:rsid w:val="0025747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57473"/>
    <w:rPr>
      <w:rFonts w:ascii="Times New Roman" w:eastAsia="Times New Roman" w:hAnsi="Times New Roman" w:cs="Times New Roman"/>
      <w:sz w:val="20"/>
      <w:szCs w:val="20"/>
      <w:lang w:val="es-ES" w:eastAsia="es-ES"/>
    </w:rPr>
  </w:style>
  <w:style w:type="paragraph" w:styleId="BalloonText">
    <w:name w:val="Balloon Text"/>
    <w:basedOn w:val="Normal"/>
    <w:link w:val="BalloonTextChar"/>
    <w:uiPriority w:val="99"/>
    <w:semiHidden/>
    <w:unhideWhenUsed/>
    <w:rsid w:val="00257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73"/>
    <w:rPr>
      <w:rFonts w:ascii="Tahoma" w:hAnsi="Tahoma" w:cs="Tahoma"/>
      <w:sz w:val="16"/>
      <w:szCs w:val="16"/>
    </w:rPr>
  </w:style>
  <w:style w:type="character" w:styleId="Hyperlink">
    <w:name w:val="Hyperlink"/>
    <w:basedOn w:val="DefaultParagraphFont"/>
    <w:uiPriority w:val="99"/>
    <w:unhideWhenUsed/>
    <w:rsid w:val="002E132E"/>
    <w:rPr>
      <w:color w:val="0000FF" w:themeColor="hyperlink"/>
      <w:u w:val="single"/>
    </w:rPr>
  </w:style>
  <w:style w:type="paragraph" w:styleId="Header">
    <w:name w:val="header"/>
    <w:basedOn w:val="Normal"/>
    <w:link w:val="HeaderChar"/>
    <w:unhideWhenUsed/>
    <w:rsid w:val="001D40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4096"/>
  </w:style>
  <w:style w:type="paragraph" w:styleId="Footer">
    <w:name w:val="footer"/>
    <w:basedOn w:val="Normal"/>
    <w:link w:val="FooterChar"/>
    <w:uiPriority w:val="99"/>
    <w:unhideWhenUsed/>
    <w:rsid w:val="001D40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4096"/>
  </w:style>
  <w:style w:type="character" w:styleId="FollowedHyperlink">
    <w:name w:val="FollowedHyperlink"/>
    <w:basedOn w:val="DefaultParagraphFont"/>
    <w:uiPriority w:val="99"/>
    <w:semiHidden/>
    <w:unhideWhenUsed/>
    <w:rsid w:val="004116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gathe.delafontaine@adida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mon.bristow@adida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news.adidas.com/GLOBAL/PERFORMANCE/TRAINING" TargetMode="Externa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8EE06B4CEC71429AD7C29647404A65"/>
        <w:category>
          <w:name w:val="General"/>
          <w:gallery w:val="placeholder"/>
        </w:category>
        <w:types>
          <w:type w:val="bbPlcHdr"/>
        </w:types>
        <w:behaviors>
          <w:behavior w:val="content"/>
        </w:behaviors>
        <w:guid w:val="{F47E4D7C-F7BB-0840-A379-792B24B5188F}"/>
      </w:docPartPr>
      <w:docPartBody>
        <w:p w:rsidR="00F83D83" w:rsidRDefault="00465511" w:rsidP="00465511">
          <w:pPr>
            <w:pStyle w:val="1C8EE06B4CEC71429AD7C29647404A65"/>
          </w:pPr>
          <w:r>
            <w:t>[Type text]</w:t>
          </w:r>
        </w:p>
      </w:docPartBody>
    </w:docPart>
    <w:docPart>
      <w:docPartPr>
        <w:name w:val="78145943747BD842A6C250489C1AC5CF"/>
        <w:category>
          <w:name w:val="General"/>
          <w:gallery w:val="placeholder"/>
        </w:category>
        <w:types>
          <w:type w:val="bbPlcHdr"/>
        </w:types>
        <w:behaviors>
          <w:behavior w:val="content"/>
        </w:behaviors>
        <w:guid w:val="{04752166-32C2-C340-9E8E-C92857149F85}"/>
      </w:docPartPr>
      <w:docPartBody>
        <w:p w:rsidR="00F83D83" w:rsidRDefault="00465511" w:rsidP="00465511">
          <w:pPr>
            <w:pStyle w:val="78145943747BD842A6C250489C1AC5CF"/>
          </w:pPr>
          <w:r>
            <w:t>[Type text]</w:t>
          </w:r>
        </w:p>
      </w:docPartBody>
    </w:docPart>
    <w:docPart>
      <w:docPartPr>
        <w:name w:val="4FF545833D1C534BBBD63B8B1AB94DB5"/>
        <w:category>
          <w:name w:val="General"/>
          <w:gallery w:val="placeholder"/>
        </w:category>
        <w:types>
          <w:type w:val="bbPlcHdr"/>
        </w:types>
        <w:behaviors>
          <w:behavior w:val="content"/>
        </w:behaviors>
        <w:guid w:val="{9071C635-D95D-8B4C-9A75-7FF655F69DC2}"/>
      </w:docPartPr>
      <w:docPartBody>
        <w:p w:rsidR="00F83D83" w:rsidRDefault="00465511" w:rsidP="00465511">
          <w:pPr>
            <w:pStyle w:val="4FF545833D1C534BBBD63B8B1AB94DB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diHaus Regular">
    <w:altName w:val="Corbel"/>
    <w:panose1 w:val="02000503020000020004"/>
    <w:charset w:val="00"/>
    <w:family w:val="auto"/>
    <w:pitch w:val="variable"/>
    <w:sig w:usb0="800000AF" w:usb1="5000004A" w:usb2="00000000" w:usb3="00000000" w:csb0="00000093" w:csb1="00000000"/>
  </w:font>
  <w:font w:name="AdihausDIN">
    <w:altName w:val="Calibri"/>
    <w:panose1 w:val="020B0504020101020102"/>
    <w:charset w:val="00"/>
    <w:family w:val="swiss"/>
    <w:pitch w:val="variable"/>
    <w:sig w:usb0="A00002BF" w:usb1="4000207B" w:usb2="00000008"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AdiHaus">
    <w:altName w:val="Times New Roman"/>
    <w:panose1 w:val="02000503020000020004"/>
    <w:charset w:val="00"/>
    <w:family w:val="auto"/>
    <w:pitch w:val="variable"/>
    <w:sig w:usb0="800000AF" w:usb1="5000004A"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11"/>
    <w:rsid w:val="0013332A"/>
    <w:rsid w:val="00465511"/>
    <w:rsid w:val="009E1998"/>
    <w:rsid w:val="00F83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8EE06B4CEC71429AD7C29647404A65">
    <w:name w:val="1C8EE06B4CEC71429AD7C29647404A65"/>
    <w:rsid w:val="00465511"/>
  </w:style>
  <w:style w:type="paragraph" w:customStyle="1" w:styleId="78145943747BD842A6C250489C1AC5CF">
    <w:name w:val="78145943747BD842A6C250489C1AC5CF"/>
    <w:rsid w:val="00465511"/>
  </w:style>
  <w:style w:type="paragraph" w:customStyle="1" w:styleId="4FF545833D1C534BBBD63B8B1AB94DB5">
    <w:name w:val="4FF545833D1C534BBBD63B8B1AB94DB5"/>
    <w:rsid w:val="00465511"/>
  </w:style>
  <w:style w:type="paragraph" w:customStyle="1" w:styleId="F085C2E7B85CDF4892415EFC6259977B">
    <w:name w:val="F085C2E7B85CDF4892415EFC6259977B"/>
    <w:rsid w:val="00465511"/>
  </w:style>
  <w:style w:type="paragraph" w:customStyle="1" w:styleId="9AF721381E119041950B0F4B2D9714CD">
    <w:name w:val="9AF721381E119041950B0F4B2D9714CD"/>
    <w:rsid w:val="00465511"/>
  </w:style>
  <w:style w:type="paragraph" w:customStyle="1" w:styleId="9FFE04B93A8DE540BCAA8E6B5ECA7A9F">
    <w:name w:val="9FFE04B93A8DE540BCAA8E6B5ECA7A9F"/>
    <w:rsid w:val="004655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8EE06B4CEC71429AD7C29647404A65">
    <w:name w:val="1C8EE06B4CEC71429AD7C29647404A65"/>
    <w:rsid w:val="00465511"/>
  </w:style>
  <w:style w:type="paragraph" w:customStyle="1" w:styleId="78145943747BD842A6C250489C1AC5CF">
    <w:name w:val="78145943747BD842A6C250489C1AC5CF"/>
    <w:rsid w:val="00465511"/>
  </w:style>
  <w:style w:type="paragraph" w:customStyle="1" w:styleId="4FF545833D1C534BBBD63B8B1AB94DB5">
    <w:name w:val="4FF545833D1C534BBBD63B8B1AB94DB5"/>
    <w:rsid w:val="00465511"/>
  </w:style>
  <w:style w:type="paragraph" w:customStyle="1" w:styleId="F085C2E7B85CDF4892415EFC6259977B">
    <w:name w:val="F085C2E7B85CDF4892415EFC6259977B"/>
    <w:rsid w:val="00465511"/>
  </w:style>
  <w:style w:type="paragraph" w:customStyle="1" w:styleId="9AF721381E119041950B0F4B2D9714CD">
    <w:name w:val="9AF721381E119041950B0F4B2D9714CD"/>
    <w:rsid w:val="00465511"/>
  </w:style>
  <w:style w:type="paragraph" w:customStyle="1" w:styleId="9FFE04B93A8DE540BCAA8E6B5ECA7A9F">
    <w:name w:val="9FFE04B93A8DE540BCAA8E6B5ECA7A9F"/>
    <w:rsid w:val="004655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D3807-37A0-4831-BFAF-689E617E2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Bristow, Simon</dc:creator>
  <cp:lastModifiedBy>Lopez, Delia</cp:lastModifiedBy>
  <cp:revision>7</cp:revision>
  <cp:lastPrinted>2016-01-29T08:59:00Z</cp:lastPrinted>
  <dcterms:created xsi:type="dcterms:W3CDTF">2016-11-22T12:13:00Z</dcterms:created>
  <dcterms:modified xsi:type="dcterms:W3CDTF">2016-11-25T12:30:00Z</dcterms:modified>
</cp:coreProperties>
</file>