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02" w:rsidRDefault="00954D02" w:rsidP="00115A0F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n-US"/>
        </w:rPr>
      </w:pPr>
    </w:p>
    <w:p w:rsidR="003B6C52" w:rsidRPr="00754EDC" w:rsidRDefault="003B6C52" w:rsidP="003B6C52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Το απόλυτο όπλο </w:t>
      </w:r>
      <w:r w:rsidR="009F760A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για 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τ</w:t>
      </w:r>
      <w:r w:rsidR="009F760A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ους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πιο </w:t>
      </w:r>
      <w:r w:rsidR="001C3373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«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επικίνδυν</w:t>
      </w:r>
      <w:r w:rsidR="009F760A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ους</w:t>
      </w:r>
      <w:r w:rsidR="001C3373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»</w:t>
      </w:r>
      <w:r w:rsidR="009F760A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</w:t>
      </w:r>
      <w:r w:rsidR="00EE533E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παίκτες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</w:t>
      </w:r>
      <w:r w:rsidR="0052179D"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>έρχεται σε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t xml:space="preserve"> νέα έκδοση </w:t>
      </w:r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br/>
      </w:r>
      <w:r w:rsidRPr="003B6C52">
        <w:rPr>
          <w:rFonts w:ascii="Franklin Gothic Book" w:hAnsi="Franklin Gothic Book" w:cs="AdihausDIN"/>
          <w:sz w:val="22"/>
          <w:szCs w:val="22"/>
          <w:lang w:val="el-GR"/>
        </w:rPr>
        <w:t xml:space="preserve">Το νέο </w:t>
      </w:r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X15+ SL</w:t>
      </w:r>
      <w:r w:rsidRPr="003B6C52">
        <w:rPr>
          <w:rFonts w:ascii="Franklin Gothic Book" w:hAnsi="Franklin Gothic Book" w:cs="AdihausDIN"/>
          <w:sz w:val="22"/>
          <w:szCs w:val="22"/>
          <w:lang w:val="el-GR"/>
        </w:rPr>
        <w:t xml:space="preserve"> θα φορεθεί από τους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Thomas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Müller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,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Gareth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Bale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,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Luis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Suárez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r w:rsidRPr="003B6C52">
        <w:rPr>
          <w:rFonts w:ascii="Franklin Gothic Book" w:hAnsi="Franklin Gothic Book" w:cs="AdihausDIN"/>
          <w:sz w:val="22"/>
          <w:szCs w:val="22"/>
          <w:lang w:val="el-GR"/>
        </w:rPr>
        <w:t>και</w:t>
      </w:r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Karim</w:t>
      </w:r>
      <w:proofErr w:type="spellEnd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proofErr w:type="spellStart"/>
      <w:r w:rsidRPr="003B6C52">
        <w:rPr>
          <w:rFonts w:ascii="Franklin Gothic Book" w:hAnsi="Franklin Gothic Book" w:cs="AdihausDIN"/>
          <w:b/>
          <w:sz w:val="22"/>
          <w:szCs w:val="22"/>
          <w:lang w:val="el-GR"/>
        </w:rPr>
        <w:t>Benzema</w:t>
      </w:r>
      <w:proofErr w:type="spellEnd"/>
      <w:r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  <w:br/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Η νέα έκδοση </w:t>
      </w:r>
      <w:r w:rsidRPr="00754EDC">
        <w:rPr>
          <w:rFonts w:ascii="Franklin Gothic Book" w:hAnsi="Franklin Gothic Book" w:cs="AdihausDIN"/>
          <w:sz w:val="22"/>
          <w:szCs w:val="22"/>
          <w:lang w:val="el-GR"/>
        </w:rPr>
        <w:t xml:space="preserve">θα φορεθεί στα δύο μεγάλα </w:t>
      </w:r>
      <w:r>
        <w:rPr>
          <w:rFonts w:ascii="Franklin Gothic Book" w:hAnsi="Franklin Gothic Book" w:cs="AdihausDIN"/>
          <w:sz w:val="22"/>
          <w:szCs w:val="22"/>
          <w:lang w:val="el-GR"/>
        </w:rPr>
        <w:t>τουρνουά του καλοκαιριού,</w:t>
      </w:r>
      <w:r w:rsidRPr="00754EDC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το </w:t>
      </w:r>
      <w:r w:rsidRPr="0090571C">
        <w:rPr>
          <w:rFonts w:ascii="Franklin Gothic Book" w:hAnsi="Franklin Gothic Book" w:cs="AdihausDIN"/>
          <w:b/>
          <w:sz w:val="22"/>
          <w:szCs w:val="22"/>
          <w:lang w:val="en-US"/>
        </w:rPr>
        <w:t>EURO</w:t>
      </w:r>
      <w:r w:rsidRPr="0090571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2016</w:t>
      </w:r>
      <w:r w:rsidRPr="00754EDC">
        <w:rPr>
          <w:rFonts w:ascii="Franklin Gothic Book" w:hAnsi="Franklin Gothic Book" w:cs="AdihausDIN"/>
          <w:sz w:val="22"/>
          <w:szCs w:val="22"/>
          <w:lang w:val="el-GR"/>
        </w:rPr>
        <w:t xml:space="preserve"> και το </w:t>
      </w:r>
      <w:r w:rsidRPr="0090571C">
        <w:rPr>
          <w:rFonts w:ascii="Franklin Gothic Book" w:hAnsi="Franklin Gothic Book" w:cs="AdihausDIN"/>
          <w:b/>
          <w:sz w:val="22"/>
          <w:szCs w:val="22"/>
          <w:lang w:val="en-US"/>
        </w:rPr>
        <w:t>Copa</w:t>
      </w:r>
      <w:r w:rsidRPr="0090571C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 </w:t>
      </w:r>
      <w:r w:rsidRPr="0090571C">
        <w:rPr>
          <w:rFonts w:ascii="Franklin Gothic Book" w:hAnsi="Franklin Gothic Book" w:cs="AdihausDIN"/>
          <w:b/>
          <w:sz w:val="22"/>
          <w:szCs w:val="22"/>
          <w:lang w:val="en-US"/>
        </w:rPr>
        <w:t>America</w:t>
      </w:r>
    </w:p>
    <w:p w:rsidR="00F150A7" w:rsidRPr="003B6C52" w:rsidRDefault="00865EC9" w:rsidP="00115A0F">
      <w:pPr>
        <w:spacing w:line="360" w:lineRule="auto"/>
        <w:jc w:val="center"/>
        <w:rPr>
          <w:rFonts w:ascii="Franklin Gothic Book" w:eastAsiaTheme="minorHAnsi" w:hAnsi="Franklin Gothic Book" w:cs="AdihausDIN"/>
          <w:b/>
          <w:sz w:val="28"/>
          <w:szCs w:val="22"/>
          <w:lang w:val="el-GR"/>
        </w:rPr>
      </w:pPr>
      <w:r>
        <w:rPr>
          <w:rFonts w:ascii="Franklin Gothic Book" w:eastAsiaTheme="minorHAnsi" w:hAnsi="Franklin Gothic Book" w:cs="AdihausDIN"/>
          <w:b/>
          <w:noProof/>
          <w:sz w:val="28"/>
          <w:szCs w:val="2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42545</wp:posOffset>
            </wp:positionV>
            <wp:extent cx="5274310" cy="2638425"/>
            <wp:effectExtent l="19050" t="0" r="2540" b="0"/>
            <wp:wrapTight wrapText="bothSides">
              <wp:wrapPolygon edited="0">
                <wp:start x="-78" y="0"/>
                <wp:lineTo x="-78" y="21522"/>
                <wp:lineTo x="21610" y="21522"/>
                <wp:lineTo x="21610" y="0"/>
                <wp:lineTo x="-78" y="0"/>
              </wp:wrapPolygon>
            </wp:wrapTight>
            <wp:docPr id="2" name="Picture 1" descr="C:\Users\LANFRJUL\Documents\adidas Global\FTW\SS16\X15+ SL\X15+ 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SS16\X15+ SL\X15+ S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513" w:rsidRDefault="00E97513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lang w:val="el-GR"/>
        </w:rPr>
      </w:pPr>
    </w:p>
    <w:p w:rsidR="00776A73" w:rsidRDefault="00776A73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865EC9" w:rsidRPr="00B50D21" w:rsidRDefault="00865EC9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3B6C52" w:rsidRDefault="00753FED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Το καινοτόμο ποδοσφαιρικό </w:t>
      </w:r>
      <w:r>
        <w:rPr>
          <w:rFonts w:ascii="Franklin Gothic Book" w:hAnsi="Franklin Gothic Book" w:cs="AdihausDIN"/>
          <w:sz w:val="22"/>
          <w:szCs w:val="22"/>
          <w:lang w:val="en-US"/>
        </w:rPr>
        <w:t>brand</w:t>
      </w:r>
      <w:r w:rsidR="002F10E1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3B6C52">
        <w:rPr>
          <w:rFonts w:ascii="Franklin Gothic Book" w:hAnsi="Franklin Gothic Book" w:cs="AdihausDIN"/>
          <w:sz w:val="22"/>
          <w:szCs w:val="22"/>
          <w:lang w:val="el-GR"/>
        </w:rPr>
        <w:t xml:space="preserve">συνεχίζει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να </w:t>
      </w:r>
      <w:r w:rsidR="00865EC9">
        <w:rPr>
          <w:rFonts w:ascii="Franklin Gothic Book" w:hAnsi="Franklin Gothic Book" w:cs="AdihausDIN"/>
          <w:sz w:val="22"/>
          <w:szCs w:val="22"/>
          <w:lang w:val="el-GR"/>
        </w:rPr>
        <w:t xml:space="preserve">είναι το </w:t>
      </w:r>
      <w:r>
        <w:rPr>
          <w:rFonts w:ascii="Franklin Gothic Book" w:hAnsi="Franklin Gothic Book" w:cs="AdihausDIN"/>
          <w:sz w:val="22"/>
          <w:szCs w:val="22"/>
          <w:lang w:val="el-GR"/>
        </w:rPr>
        <w:t>«Α</w:t>
      </w:r>
      <w:r w:rsidR="00865EC9">
        <w:rPr>
          <w:rFonts w:ascii="Franklin Gothic Book" w:hAnsi="Franklin Gothic Book" w:cs="AdihausDIN"/>
          <w:sz w:val="22"/>
          <w:szCs w:val="22"/>
          <w:lang w:val="el-GR"/>
        </w:rPr>
        <w:t>φεντικό</w:t>
      </w:r>
      <w:r w:rsidR="0052179D">
        <w:rPr>
          <w:rFonts w:ascii="Franklin Gothic Book" w:hAnsi="Franklin Gothic Book" w:cs="AdihausDIN"/>
          <w:sz w:val="22"/>
          <w:szCs w:val="22"/>
          <w:lang w:val="el-GR"/>
        </w:rPr>
        <w:t>»</w:t>
      </w:r>
      <w:r w:rsidR="003B6C52">
        <w:rPr>
          <w:rFonts w:ascii="Franklin Gothic Book" w:hAnsi="Franklin Gothic Book" w:cs="AdihausDIN"/>
          <w:sz w:val="22"/>
          <w:szCs w:val="22"/>
          <w:lang w:val="el-GR"/>
        </w:rPr>
        <w:t xml:space="preserve"> του παιχνιδιού </w:t>
      </w:r>
      <w:r w:rsidR="00865EC9">
        <w:rPr>
          <w:rFonts w:ascii="Franklin Gothic Book" w:hAnsi="Franklin Gothic Book" w:cs="AdihausDIN"/>
          <w:sz w:val="22"/>
          <w:szCs w:val="22"/>
          <w:lang w:val="el-GR"/>
        </w:rPr>
        <w:t xml:space="preserve">με </w:t>
      </w:r>
      <w:r w:rsidR="003B6C52">
        <w:rPr>
          <w:rFonts w:ascii="Franklin Gothic Book" w:hAnsi="Franklin Gothic Book" w:cs="AdihausDIN"/>
          <w:sz w:val="22"/>
          <w:szCs w:val="22"/>
          <w:lang w:val="el-GR"/>
        </w:rPr>
        <w:t xml:space="preserve">το </w:t>
      </w:r>
      <w:r w:rsidR="002F10E1">
        <w:rPr>
          <w:rFonts w:ascii="Franklin Gothic Book" w:hAnsi="Franklin Gothic Book" w:cs="AdihausDIN"/>
          <w:b/>
          <w:sz w:val="22"/>
          <w:szCs w:val="22"/>
          <w:lang w:val="el-GR"/>
        </w:rPr>
        <w:t xml:space="preserve">νέο Χ15+ </w:t>
      </w:r>
      <w:r w:rsidR="003B6C52" w:rsidRPr="002F10E1">
        <w:rPr>
          <w:rFonts w:ascii="Franklin Gothic Book" w:hAnsi="Franklin Gothic Book" w:cs="AdihausDIN"/>
          <w:b/>
          <w:sz w:val="22"/>
          <w:szCs w:val="22"/>
          <w:lang w:val="en-US"/>
        </w:rPr>
        <w:t>SL</w:t>
      </w:r>
      <w:r w:rsidR="003B6C52" w:rsidRPr="003B6C52">
        <w:rPr>
          <w:rFonts w:ascii="Franklin Gothic Book" w:hAnsi="Franklin Gothic Book" w:cs="AdihausDIN"/>
          <w:sz w:val="22"/>
          <w:szCs w:val="22"/>
          <w:lang w:val="el-GR"/>
        </w:rPr>
        <w:t xml:space="preserve">. </w:t>
      </w:r>
      <w:r w:rsidR="00776A73">
        <w:rPr>
          <w:rFonts w:ascii="Franklin Gothic Book" w:hAnsi="Franklin Gothic Book" w:cs="AdihausDIN"/>
          <w:sz w:val="22"/>
          <w:szCs w:val="22"/>
          <w:lang w:val="el-GR"/>
        </w:rPr>
        <w:t xml:space="preserve">Το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ποδοσφαιρικό </w:t>
      </w:r>
      <w:r w:rsidR="00776A73">
        <w:rPr>
          <w:rFonts w:ascii="Franklin Gothic Book" w:hAnsi="Franklin Gothic Book" w:cs="AdihausDIN"/>
          <w:sz w:val="22"/>
          <w:szCs w:val="22"/>
          <w:lang w:val="el-GR"/>
        </w:rPr>
        <w:t>που φορ</w:t>
      </w:r>
      <w:r w:rsidR="0052179D">
        <w:rPr>
          <w:rFonts w:ascii="Franklin Gothic Book" w:hAnsi="Franklin Gothic Book" w:cs="AdihausDIN"/>
          <w:sz w:val="22"/>
          <w:szCs w:val="22"/>
          <w:lang w:val="el-GR"/>
        </w:rPr>
        <w:t>ιέται από</w:t>
      </w:r>
      <w:r w:rsidR="003B6C52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τα μεγαλύτερα ονόματα του ποδοσφαίρου σε όλο τον κόσμο </w:t>
      </w:r>
      <w:r w:rsidR="003B6C52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776A73">
        <w:rPr>
          <w:rFonts w:ascii="Franklin Gothic Book" w:hAnsi="Franklin Gothic Book" w:cs="AdihausDIN"/>
          <w:sz w:val="22"/>
          <w:szCs w:val="22"/>
          <w:lang w:val="el-GR"/>
        </w:rPr>
        <w:t xml:space="preserve">επιστρέφει με νέο </w:t>
      </w:r>
      <w:r w:rsidR="00776A73">
        <w:rPr>
          <w:rFonts w:ascii="Franklin Gothic Book" w:hAnsi="Franklin Gothic Book" w:cs="AdihausDIN"/>
          <w:sz w:val="22"/>
          <w:szCs w:val="22"/>
          <w:lang w:val="en-US"/>
        </w:rPr>
        <w:t>premium</w:t>
      </w:r>
      <w:r w:rsidR="00776A73" w:rsidRPr="00776A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776A73">
        <w:rPr>
          <w:rFonts w:ascii="Franklin Gothic Book" w:hAnsi="Franklin Gothic Book" w:cs="AdihausDIN"/>
          <w:sz w:val="22"/>
          <w:szCs w:val="22"/>
          <w:lang w:val="en-US"/>
        </w:rPr>
        <w:t>look</w:t>
      </w:r>
      <w:r w:rsidR="00776A73" w:rsidRPr="00776A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 w:val="22"/>
          <w:szCs w:val="22"/>
          <w:lang w:val="el-GR"/>
        </w:rPr>
        <w:t xml:space="preserve">και εντυπωσιακό σχεδιασμό, έτοιμο </w:t>
      </w:r>
      <w:r w:rsidR="00776A73">
        <w:rPr>
          <w:rFonts w:ascii="Franklin Gothic Book" w:hAnsi="Franklin Gothic Book" w:cs="AdihausDIN"/>
          <w:sz w:val="22"/>
          <w:szCs w:val="22"/>
          <w:lang w:val="el-GR"/>
        </w:rPr>
        <w:t>να προκαλέσει ακόμα μεγαλύτερο Χάος στις άμυνες των αντιπάλων.</w:t>
      </w:r>
    </w:p>
    <w:p w:rsidR="00776A73" w:rsidRDefault="00776A73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A45B27" w:rsidRPr="00A45B27" w:rsidRDefault="008D67FF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Το νέο </w:t>
      </w:r>
      <w:r w:rsidRPr="002F10E1">
        <w:rPr>
          <w:rFonts w:ascii="Franklin Gothic Book" w:hAnsi="Franklin Gothic Book" w:cs="AdihausDIN"/>
          <w:b/>
          <w:sz w:val="22"/>
          <w:szCs w:val="22"/>
          <w:lang w:val="el-GR"/>
        </w:rPr>
        <w:t>X15+ SL</w:t>
      </w: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διαθέτει ένα </w:t>
      </w:r>
      <w:r w:rsidR="0052179D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νέο καινοτόμο </w:t>
      </w:r>
      <w:r w:rsidR="00776A73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X-CAGE </w:t>
      </w:r>
      <w:r w:rsidR="0052179D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στο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>σώμα του παπουτσιού</w:t>
      </w:r>
      <w:r w:rsidR="00D66F1C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από </w:t>
      </w:r>
      <w:r w:rsidR="00406540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ημιδιάφανο </w:t>
      </w:r>
      <w:r w:rsidR="00D66F1C" w:rsidRPr="001C3373">
        <w:rPr>
          <w:rFonts w:ascii="Franklin Gothic Book" w:hAnsi="Franklin Gothic Book" w:cs="AdihausDIN"/>
          <w:sz w:val="22"/>
          <w:szCs w:val="22"/>
          <w:lang w:val="el-GR"/>
        </w:rPr>
        <w:t>TPU υλικό</w:t>
      </w: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, σχεδιασμός που τραβάει τα </w:t>
      </w:r>
      <w:r w:rsidR="0035772F" w:rsidRPr="001C3373">
        <w:rPr>
          <w:rFonts w:ascii="Franklin Gothic Book" w:hAnsi="Franklin Gothic Book" w:cs="AdihausDIN"/>
          <w:sz w:val="22"/>
          <w:szCs w:val="22"/>
          <w:lang w:val="el-GR"/>
        </w:rPr>
        <w:t>βλέμματα</w:t>
      </w: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406540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και </w:t>
      </w: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ταυτόχρονα </w:t>
      </w:r>
      <w:r w:rsidR="00865EC9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προσφέρει </w:t>
      </w:r>
      <w:r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ασύγκριτη </w:t>
      </w:r>
      <w:r w:rsidR="00865EC9" w:rsidRPr="001C3373">
        <w:rPr>
          <w:rFonts w:ascii="Franklin Gothic Book" w:hAnsi="Franklin Gothic Book" w:cs="AdihausDIN"/>
          <w:sz w:val="22"/>
          <w:szCs w:val="22"/>
          <w:lang w:val="el-GR"/>
        </w:rPr>
        <w:t>ταχύτητα</w:t>
      </w:r>
      <w:r w:rsidR="00D66F1C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.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Η εξωτερική επιφάνεια X-SKIN είναι φτιαγμένη από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>ένα περί</w:t>
      </w:r>
      <w:r w:rsidR="002F10E1">
        <w:rPr>
          <w:rFonts w:ascii="Franklin Gothic Book" w:hAnsi="Franklin Gothic Book" w:cs="AdihausDIN"/>
          <w:sz w:val="22"/>
          <w:szCs w:val="22"/>
          <w:lang w:val="el-GR"/>
        </w:rPr>
        <w:t>τεχνο</w:t>
      </w:r>
      <w:bookmarkStart w:id="0" w:name="_GoBack"/>
      <w:bookmarkEnd w:id="0"/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σύστημα τριών στρωμάτων για απόλυτη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>άνεση, προστασία και υψηλές επιδόσεις σε όλες τις συνθήκες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>, ενώ η</w:t>
      </w:r>
      <w:r w:rsidR="0035772F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>ελαφριά</w:t>
      </w:r>
      <w:r w:rsidR="0035772F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>κατασκευή</w:t>
      </w:r>
      <w:r w:rsidR="00865EC9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του προσφέρει απόλυτη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>υπο</w:t>
      </w:r>
      <w:r w:rsidR="00865EC9" w:rsidRPr="001C3373">
        <w:rPr>
          <w:rFonts w:ascii="Franklin Gothic Book" w:hAnsi="Franklin Gothic Book" w:cs="AdihausDIN"/>
          <w:sz w:val="22"/>
          <w:szCs w:val="22"/>
          <w:lang w:val="el-GR"/>
        </w:rPr>
        <w:t>στήριξη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για μέγιστη ευελιξία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στο γήπεδο. Το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>αναβαθμισμένο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TECHFIT COLLAR αγκαλιάζει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σφιχτά 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>το</w:t>
      </w:r>
      <w:r w:rsidR="00A45B27" w:rsidRPr="001C3373">
        <w:rPr>
          <w:rFonts w:ascii="Franklin Gothic Book" w:hAnsi="Franklin Gothic Book" w:cs="AdihausDIN"/>
          <w:sz w:val="22"/>
          <w:szCs w:val="22"/>
          <w:lang w:val="el-GR"/>
        </w:rPr>
        <w:t>ν αστράγαλο</w:t>
      </w:r>
      <w:r w:rsidR="009F760A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σαν κάλτσα </w:t>
      </w:r>
      <w:r w:rsidR="0052179D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για σταθερή </w:t>
      </w:r>
      <w:r w:rsidR="00A45B27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εφαρμογή και </w:t>
      </w:r>
      <w:r w:rsidR="00B50D21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μέγιστη </w:t>
      </w:r>
      <w:r w:rsidR="00A45B27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στήριξη, με την X-CLAW βάση του παπουτσιού να </w:t>
      </w:r>
      <w:r w:rsidR="0035772F" w:rsidRPr="001C3373">
        <w:rPr>
          <w:rFonts w:ascii="Franklin Gothic Book" w:hAnsi="Franklin Gothic Book" w:cs="AdihausDIN"/>
          <w:sz w:val="22"/>
          <w:szCs w:val="22"/>
          <w:lang w:val="el-GR"/>
        </w:rPr>
        <w:t>προσφέρει</w:t>
      </w:r>
      <w:r w:rsidR="00A45B27" w:rsidRPr="001C3373">
        <w:rPr>
          <w:rFonts w:ascii="Franklin Gothic Book" w:hAnsi="Franklin Gothic Book" w:cs="AdihausDIN"/>
          <w:sz w:val="22"/>
          <w:szCs w:val="22"/>
          <w:lang w:val="el-GR"/>
        </w:rPr>
        <w:t xml:space="preserve"> τέλεια πρόσφυση και ανάλαφρη αίσθηση.</w:t>
      </w:r>
    </w:p>
    <w:p w:rsidR="009F760A" w:rsidRDefault="009F760A" w:rsidP="00E11C4C">
      <w:pPr>
        <w:jc w:val="both"/>
        <w:rPr>
          <w:rFonts w:ascii="Franklin Gothic Book" w:hAnsi="Franklin Gothic Book" w:cs="AdihausDIN"/>
          <w:sz w:val="22"/>
          <w:szCs w:val="22"/>
          <w:lang w:val="el-GR"/>
        </w:rPr>
      </w:pPr>
    </w:p>
    <w:p w:rsidR="00E631CE" w:rsidRDefault="00E631CE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</w:p>
    <w:p w:rsidR="001C3373" w:rsidRPr="00A45B27" w:rsidRDefault="001C3373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Σχετικά με την κατηγορία </w:t>
      </w:r>
      <w:proofErr w:type="spellStart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b/>
          <w:sz w:val="18"/>
          <w:szCs w:val="22"/>
          <w:lang w:val="el-GR"/>
        </w:rPr>
        <w:t>Football</w:t>
      </w:r>
      <w:proofErr w:type="spellEnd"/>
    </w:p>
    <w:p w:rsidR="00E11C4C" w:rsidRPr="00E11C4C" w:rsidRDefault="00E11C4C" w:rsidP="00E11C4C">
      <w:pPr>
        <w:jc w:val="both"/>
        <w:rPr>
          <w:rFonts w:ascii="Franklin Gothic Book" w:eastAsiaTheme="minorHAnsi" w:hAnsi="Franklin Gothic Book" w:cs="AdihausDIN"/>
          <w:sz w:val="18"/>
          <w:szCs w:val="22"/>
          <w:lang w:val="el-GR"/>
        </w:rPr>
      </w:pPr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Η adidas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World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Cup™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FIFA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Confederations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Cup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Champions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το UEFA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Europa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League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το UEFA EURO. Η adidas επίσης χορηγεί μερικές από τις μεγαλύτερες ομάδες παγκοσμίως, όπως οι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Manchester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United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Real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Madrid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FC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Bayern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Munich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Juventus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Chelsea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AC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Milan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adidas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όπως οι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Leo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Messi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Gareth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Bale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Thomas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Müller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Luis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Suarez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James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Rodríguez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Diego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Costa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και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Mesut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Özil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αλλά και οι Έλληνες Σωκράτης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Παπασταθόπουλος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Kώστας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Μήτρογλου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Κώστας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Φορτούνης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 xml:space="preserve">, Γιάννης Μανιάτης και Νίκος </w:t>
      </w:r>
      <w:proofErr w:type="spellStart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Καρέλης</w:t>
      </w:r>
      <w:proofErr w:type="spellEnd"/>
      <w:r w:rsidRPr="00E11C4C">
        <w:rPr>
          <w:rFonts w:ascii="Franklin Gothic Book" w:eastAsiaTheme="minorHAnsi" w:hAnsi="Franklin Gothic Book" w:cs="AdihausDIN"/>
          <w:sz w:val="18"/>
          <w:szCs w:val="22"/>
          <w:lang w:val="el-GR"/>
        </w:rPr>
        <w:t>.</w:t>
      </w:r>
    </w:p>
    <w:p w:rsidR="005542B0" w:rsidRDefault="005542B0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</w:p>
    <w:p w:rsidR="00E11C4C" w:rsidRPr="004820D6" w:rsidRDefault="0088241F" w:rsidP="004820D6">
      <w:pPr>
        <w:spacing w:line="360" w:lineRule="auto"/>
        <w:jc w:val="both"/>
        <w:rPr>
          <w:rFonts w:ascii="Franklin Gothic Book" w:eastAsiaTheme="minorHAnsi" w:hAnsi="Franklin Gothic Book" w:cs="AdihausDIN"/>
          <w:sz w:val="22"/>
          <w:szCs w:val="22"/>
          <w:vertAlign w:val="superscript"/>
          <w:lang w:val="el-GR"/>
        </w:rPr>
      </w:pPr>
      <w:r>
        <w:rPr>
          <w:rFonts w:ascii="Franklin Gothic Book" w:eastAsiaTheme="minorHAnsi" w:hAnsi="Franklin Gothic Book" w:cs="AdihausDIN"/>
          <w:noProof/>
          <w:sz w:val="22"/>
          <w:szCs w:val="22"/>
          <w:vertAlign w:val="superscript"/>
          <w:lang w:val="el-GR" w:eastAsia="el-GR"/>
        </w:rPr>
        <w:pict>
          <v:rect id="Rectangle 3" o:spid="_x0000_s1028" style="position:absolute;left:0;text-align:left;margin-left:247.4pt;margin-top:30.95pt;width:305.65pt;height:77.65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<v:textbox>
              <w:txbxContent>
                <w:p w:rsidR="00865EC9" w:rsidRPr="000D2228" w:rsidRDefault="00865EC9" w:rsidP="00E11C4C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u w:val="single"/>
                      <w:lang w:val="el-GR"/>
                    </w:rPr>
                    <w:t>Για περισσότερες πληροφορίες μπορείτε να επικοινωνείτε:</w:t>
                  </w:r>
                </w:p>
                <w:p w:rsidR="00865EC9" w:rsidRDefault="00865EC9" w:rsidP="00E11C4C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l-GR"/>
                    </w:rPr>
                  </w:pPr>
                </w:p>
                <w:p w:rsidR="00070A0E" w:rsidRDefault="00070A0E" w:rsidP="00E11C4C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proofErr w:type="gramEnd"/>
                  <w:r w:rsidRPr="00070A0E"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  <w:t xml:space="preserve">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Νίκη</w:t>
                  </w:r>
                  <w:r w:rsidRPr="00070A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Ζαφείρη</w:t>
                  </w:r>
                  <w:r w:rsidRPr="00070A0E"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>, Jr. Manager, Newsroom &amp; Publishing</w:t>
                  </w:r>
                </w:p>
                <w:p w:rsidR="00070A0E" w:rsidRPr="00070A0E" w:rsidRDefault="00070A0E" w:rsidP="00E11C4C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T: 210 8930800, e-mail: </w:t>
                  </w:r>
                  <w:hyperlink r:id="rId9" w:history="1">
                    <w:r w:rsidRPr="00070A0E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niki.zafeiri@adidas.com</w:t>
                    </w:r>
                  </w:hyperlink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070A0E" w:rsidRPr="00070A0E" w:rsidRDefault="00070A0E" w:rsidP="00E11C4C">
                  <w:pPr>
                    <w:jc w:val="right"/>
                    <w:rPr>
                      <w:rFonts w:ascii="Franklin Gothic Book" w:hAnsi="Franklin Gothic Book" w:cs="Segoe UI"/>
                      <w:b/>
                      <w:sz w:val="18"/>
                      <w:szCs w:val="18"/>
                      <w:lang w:val="en-US"/>
                    </w:rPr>
                  </w:pPr>
                </w:p>
                <w:p w:rsidR="00865EC9" w:rsidRPr="00914C71" w:rsidRDefault="00865EC9" w:rsidP="00E11C4C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</w:rPr>
                  </w:pPr>
                  <w:r w:rsidRPr="00914C71">
                    <w:rPr>
                      <w:rFonts w:ascii="Franklin Gothic Book" w:hAnsi="Franklin Gothic Book" w:cs="Segoe UI"/>
                      <w:b/>
                      <w:sz w:val="18"/>
                      <w:szCs w:val="18"/>
                    </w:rPr>
                    <w:t>CIVITAS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Λίλιαν</w:t>
                  </w:r>
                  <w:r w:rsidRPr="0074765C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el-GR"/>
                    </w:rPr>
                    <w:t>Δανού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, </w:t>
                  </w:r>
                  <w:r w:rsidR="009D418D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 xml:space="preserve">Senior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Communications Manager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</w:rPr>
                    <w:t>,</w:t>
                  </w:r>
                </w:p>
                <w:p w:rsidR="00865EC9" w:rsidRPr="00914C71" w:rsidRDefault="00865EC9" w:rsidP="00E11C4C">
                  <w:pPr>
                    <w:jc w:val="right"/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</w:pP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T: </w:t>
                  </w:r>
                  <w:r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>210 6852400</w:t>
                  </w:r>
                  <w:r w:rsidRPr="00914C71">
                    <w:rPr>
                      <w:rFonts w:ascii="Franklin Gothic Book" w:hAnsi="Franklin Gothic Book" w:cs="Segoe UI"/>
                      <w:sz w:val="18"/>
                      <w:szCs w:val="18"/>
                      <w:lang w:val="it-IT"/>
                    </w:rPr>
                    <w:t xml:space="preserve">, e-mail: </w:t>
                  </w:r>
                  <w:hyperlink r:id="rId10" w:history="1">
                    <w:r w:rsidRPr="001D2EA5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>l.danou@civitas.gr</w:t>
                    </w:r>
                  </w:hyperlink>
                </w:p>
                <w:p w:rsidR="00865EC9" w:rsidRPr="005E4EBA" w:rsidRDefault="00865EC9" w:rsidP="00E11C4C">
                  <w:pPr>
                    <w:rPr>
                      <w:rFonts w:ascii="Franklin Gothic Book" w:hAnsi="Franklin Gothic Book"/>
                      <w:sz w:val="18"/>
                      <w:szCs w:val="18"/>
                      <w:lang w:val="it-IT"/>
                    </w:rPr>
                  </w:pPr>
                </w:p>
              </w:txbxContent>
            </v:textbox>
          </v:rect>
        </w:pict>
      </w:r>
      <w:r>
        <w:rPr>
          <w:rFonts w:ascii="Franklin Gothic Book" w:eastAsiaTheme="minorHAnsi" w:hAnsi="Franklin Gothic Book" w:cs="AdihausDIN"/>
          <w:noProof/>
          <w:sz w:val="22"/>
          <w:szCs w:val="22"/>
          <w:vertAlign w:val="superscript"/>
          <w:lang w:val="el-GR" w:eastAsia="el-GR"/>
        </w:rPr>
        <w:pict>
          <v:rect id="Rectangle 2" o:spid="_x0000_s1027" style="position:absolute;left:0;text-align:left;margin-left:-31.5pt;margin-top:30.95pt;width:270.05pt;height:77.65pt;z-index:251660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<v:textbox>
              <w:txbxContent>
                <w:p w:rsidR="00865EC9" w:rsidRDefault="00865EC9" w:rsidP="00E11C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</w:pPr>
                  <w:r w:rsidRPr="00914C71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Βρες τα </w:t>
                  </w:r>
                  <w:r w:rsidRPr="00914C71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el-GR"/>
                    </w:rPr>
                    <w:t>ποδοσφαιρικά</w:t>
                  </w:r>
                  <w:r w:rsidRPr="00914C71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 xml:space="preserve"> νέα της </w:t>
                  </w:r>
                  <w:r w:rsidRPr="00914C71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</w:rPr>
                    <w:t>adidas</w:t>
                  </w:r>
                  <w:r w:rsidRPr="00914C71"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  <w:t>:</w:t>
                  </w:r>
                </w:p>
                <w:p w:rsidR="00865EC9" w:rsidRPr="00914C71" w:rsidRDefault="00865EC9" w:rsidP="00E11C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iCs/>
                      <w:sz w:val="18"/>
                      <w:szCs w:val="18"/>
                      <w:u w:val="single"/>
                      <w:lang w:val="de-DE"/>
                    </w:rPr>
                  </w:pPr>
                </w:p>
                <w:p w:rsidR="00865EC9" w:rsidRPr="00914C71" w:rsidRDefault="00865EC9" w:rsidP="00E11C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n-US" w:eastAsia="zh-CN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3" name="Picture 3" descr="facebook_colo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cebook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" w:history="1">
                    <w:proofErr w:type="spellStart"/>
                    <w:proofErr w:type="gramStart"/>
                    <w:r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spellEnd"/>
                    <w:proofErr w:type="gramEnd"/>
                  </w:hyperlink>
                  <w:r w:rsidRPr="00914C71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noProof/>
                      <w:sz w:val="18"/>
                      <w:szCs w:val="18"/>
                      <w:lang w:val="en-US" w:eastAsia="zh-CN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7" name="Picture 3" descr="twitter_col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" w:history="1"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  <w:r w:rsidRPr="00914C71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 xml:space="preserve">  </w:t>
                  </w:r>
                  <w:r>
                    <w:rPr>
                      <w:rFonts w:ascii="Franklin Gothic Book" w:hAnsi="Franklin Gothic Book"/>
                      <w:b/>
                      <w:noProof/>
                      <w:sz w:val="18"/>
                      <w:szCs w:val="18"/>
                      <w:lang w:val="en-US" w:eastAsia="zh-CN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8" name="Picture 4" descr="instagram_color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nstagram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" w:history="1"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</w:hyperlink>
                </w:p>
                <w:p w:rsidR="00865EC9" w:rsidRPr="00914C71" w:rsidRDefault="00865EC9" w:rsidP="00E11C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18"/>
                      <w:szCs w:val="18"/>
                      <w:u w:val="single"/>
                      <w:lang w:val="el-GR"/>
                    </w:rPr>
                  </w:pPr>
                </w:p>
                <w:p w:rsidR="00865EC9" w:rsidRPr="00914C71" w:rsidRDefault="00865EC9" w:rsidP="00E11C4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18"/>
                      <w:szCs w:val="18"/>
                      <w:lang w:val="el-GR"/>
                    </w:rPr>
                  </w:pPr>
                  <w:r w:rsidRPr="00914C71"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Περισσότερες πληροφορίες σχετικά με την </w:t>
                  </w:r>
                  <w:r w:rsidRPr="00914C71">
                    <w:rPr>
                      <w:rFonts w:ascii="Franklin Gothic Book" w:hAnsi="Franklin Gothic Book"/>
                      <w:iCs/>
                      <w:sz w:val="18"/>
                      <w:szCs w:val="18"/>
                    </w:rPr>
                    <w:t>adidas</w:t>
                  </w:r>
                  <w:r w:rsidRPr="00914C71"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 μπορείτε να βρείτε</w:t>
                  </w:r>
                  <w:r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 εδώ:</w:t>
                  </w:r>
                  <w:r w:rsidRPr="00914C71">
                    <w:rPr>
                      <w:rFonts w:ascii="Franklin Gothic Book" w:hAnsi="Franklin Gothic Book"/>
                      <w:iCs/>
                      <w:sz w:val="18"/>
                      <w:szCs w:val="18"/>
                      <w:lang w:val="el-GR"/>
                    </w:rPr>
                    <w:t xml:space="preserve"> </w:t>
                  </w:r>
                  <w:hyperlink r:id="rId20" w:history="1">
                    <w:r w:rsidRPr="007C079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</w:hyperlink>
                </w:p>
                <w:p w:rsidR="00865EC9" w:rsidRPr="00187031" w:rsidRDefault="00865EC9" w:rsidP="00E11C4C">
                  <w:pPr>
                    <w:rPr>
                      <w:rFonts w:ascii="Century Gothic" w:hAnsi="Century Gothic"/>
                      <w:lang w:val="el-GR"/>
                    </w:rPr>
                  </w:pPr>
                </w:p>
              </w:txbxContent>
            </v:textbox>
          </v:rect>
        </w:pict>
      </w:r>
    </w:p>
    <w:sectPr w:rsidR="00E11C4C" w:rsidRPr="004820D6" w:rsidSect="002A6FC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1F" w:rsidRDefault="0088241F" w:rsidP="00E11C4C">
      <w:r>
        <w:separator/>
      </w:r>
    </w:p>
  </w:endnote>
  <w:endnote w:type="continuationSeparator" w:id="0">
    <w:p w:rsidR="0088241F" w:rsidRDefault="0088241F" w:rsidP="00E1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Default="00865E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Default="00865E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Default="0086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1F" w:rsidRDefault="0088241F" w:rsidP="00E11C4C">
      <w:r>
        <w:separator/>
      </w:r>
    </w:p>
  </w:footnote>
  <w:footnote w:type="continuationSeparator" w:id="0">
    <w:p w:rsidR="0088241F" w:rsidRDefault="0088241F" w:rsidP="00E11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Default="00865E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Pr="0026365D" w:rsidRDefault="00865EC9" w:rsidP="00E11C4C">
    <w:pPr>
      <w:tabs>
        <w:tab w:val="center" w:pos="4320"/>
        <w:tab w:val="right" w:pos="8640"/>
      </w:tabs>
      <w:ind w:right="360"/>
      <w:jc w:val="right"/>
      <w:rPr>
        <w:rFonts w:ascii="Franklin Gothic Book" w:eastAsia="SimSun" w:hAnsi="Franklin Gothic Book"/>
        <w:b/>
        <w:bCs/>
        <w:sz w:val="44"/>
        <w:szCs w:val="40"/>
        <w:lang w:val="en-US"/>
      </w:rPr>
    </w:pPr>
    <w:r w:rsidRPr="0026365D">
      <w:rPr>
        <w:rFonts w:ascii="Franklin Gothic Book" w:hAnsi="Franklin Gothic Book"/>
        <w:b/>
        <w:noProof/>
        <w:sz w:val="28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-249555</wp:posOffset>
          </wp:positionV>
          <wp:extent cx="885825" cy="600075"/>
          <wp:effectExtent l="1905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65D">
      <w:rPr>
        <w:rFonts w:ascii="Franklin Gothic Book" w:hAnsi="Franklin Gothic Book"/>
        <w:b/>
        <w:noProof/>
        <w:sz w:val="28"/>
        <w:lang w:val="en-US" w:eastAsia="zh-CN"/>
      </w:rPr>
      <w:t>MEDIA ALERT</w:t>
    </w:r>
  </w:p>
  <w:p w:rsidR="00865EC9" w:rsidRDefault="00865EC9" w:rsidP="00E11C4C"/>
  <w:p w:rsidR="00865EC9" w:rsidRDefault="00865E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C9" w:rsidRDefault="00865E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0A7"/>
    <w:rsid w:val="00023EE7"/>
    <w:rsid w:val="00042CEC"/>
    <w:rsid w:val="00070A0E"/>
    <w:rsid w:val="000D2228"/>
    <w:rsid w:val="000E614B"/>
    <w:rsid w:val="00115A0F"/>
    <w:rsid w:val="001226C1"/>
    <w:rsid w:val="00172798"/>
    <w:rsid w:val="001C3373"/>
    <w:rsid w:val="001E7D3B"/>
    <w:rsid w:val="00201E48"/>
    <w:rsid w:val="002301B2"/>
    <w:rsid w:val="0026365D"/>
    <w:rsid w:val="002725D8"/>
    <w:rsid w:val="002729CB"/>
    <w:rsid w:val="002A6FCB"/>
    <w:rsid w:val="002B0E85"/>
    <w:rsid w:val="002F10E1"/>
    <w:rsid w:val="0035772F"/>
    <w:rsid w:val="003877CE"/>
    <w:rsid w:val="003B6C52"/>
    <w:rsid w:val="003D7780"/>
    <w:rsid w:val="003D7AA9"/>
    <w:rsid w:val="003E17BB"/>
    <w:rsid w:val="003F1573"/>
    <w:rsid w:val="003F32A8"/>
    <w:rsid w:val="00406540"/>
    <w:rsid w:val="00417310"/>
    <w:rsid w:val="00444DA5"/>
    <w:rsid w:val="004820D6"/>
    <w:rsid w:val="00487037"/>
    <w:rsid w:val="00500042"/>
    <w:rsid w:val="0052179D"/>
    <w:rsid w:val="005542B0"/>
    <w:rsid w:val="00584669"/>
    <w:rsid w:val="0059490B"/>
    <w:rsid w:val="005A0785"/>
    <w:rsid w:val="005C11B4"/>
    <w:rsid w:val="005E0F90"/>
    <w:rsid w:val="00615FA2"/>
    <w:rsid w:val="006D6F2B"/>
    <w:rsid w:val="006F1704"/>
    <w:rsid w:val="007302B8"/>
    <w:rsid w:val="00753FED"/>
    <w:rsid w:val="00763727"/>
    <w:rsid w:val="00776A73"/>
    <w:rsid w:val="007A5A99"/>
    <w:rsid w:val="00801BD3"/>
    <w:rsid w:val="00856EEC"/>
    <w:rsid w:val="00865EC9"/>
    <w:rsid w:val="0088241F"/>
    <w:rsid w:val="008D67FF"/>
    <w:rsid w:val="008F3ACB"/>
    <w:rsid w:val="00904FE4"/>
    <w:rsid w:val="00910C21"/>
    <w:rsid w:val="00951690"/>
    <w:rsid w:val="009542E4"/>
    <w:rsid w:val="00954D02"/>
    <w:rsid w:val="009D418D"/>
    <w:rsid w:val="009F179E"/>
    <w:rsid w:val="009F760A"/>
    <w:rsid w:val="00A32B76"/>
    <w:rsid w:val="00A45B27"/>
    <w:rsid w:val="00A847A6"/>
    <w:rsid w:val="00A90C81"/>
    <w:rsid w:val="00AC318C"/>
    <w:rsid w:val="00B03C3D"/>
    <w:rsid w:val="00B50D21"/>
    <w:rsid w:val="00C50BA4"/>
    <w:rsid w:val="00C5219C"/>
    <w:rsid w:val="00CE0E2D"/>
    <w:rsid w:val="00CE4E6D"/>
    <w:rsid w:val="00D20B4A"/>
    <w:rsid w:val="00D66F1C"/>
    <w:rsid w:val="00D81EEB"/>
    <w:rsid w:val="00D863F9"/>
    <w:rsid w:val="00DA29EA"/>
    <w:rsid w:val="00E0375B"/>
    <w:rsid w:val="00E11C4C"/>
    <w:rsid w:val="00E46F6F"/>
    <w:rsid w:val="00E631CE"/>
    <w:rsid w:val="00E64A5B"/>
    <w:rsid w:val="00E97513"/>
    <w:rsid w:val="00EA07FD"/>
    <w:rsid w:val="00EC39E0"/>
    <w:rsid w:val="00EC3AFA"/>
    <w:rsid w:val="00EE533E"/>
    <w:rsid w:val="00F150A7"/>
    <w:rsid w:val="00F63CBB"/>
    <w:rsid w:val="00F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0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0A7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0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54D02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2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1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19C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0A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0A7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801B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B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4C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E11C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C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54D02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adidasFootballGR/" TargetMode="External"/><Relationship Id="rId18" Type="http://schemas.openxmlformats.org/officeDocument/2006/relationships/image" Target="media/image4.png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instagram.com/adidasgr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adidasFootballGR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l.danou@civitas.gr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i.zafeiri@adidas.com" TargetMode="External"/><Relationship Id="rId14" Type="http://schemas.openxmlformats.org/officeDocument/2006/relationships/hyperlink" Target="http://www.twitter.com/adidasgr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CB08-9452-4B75-B738-7F5A67EC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garantzioti</dc:creator>
  <cp:lastModifiedBy>Zafeiri, Niki</cp:lastModifiedBy>
  <cp:revision>28</cp:revision>
  <dcterms:created xsi:type="dcterms:W3CDTF">2016-02-24T14:58:00Z</dcterms:created>
  <dcterms:modified xsi:type="dcterms:W3CDTF">2016-03-29T14:30:00Z</dcterms:modified>
</cp:coreProperties>
</file>