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3FA4" w14:textId="77777777" w:rsidR="0037718D" w:rsidRDefault="00165C80" w:rsidP="00165C80">
      <w:pPr>
        <w:jc w:val="center"/>
        <w:rPr>
          <w:rFonts w:ascii="AdiHaus" w:hAnsi="AdiHaus" w:cs="Tahoma"/>
        </w:rPr>
      </w:pPr>
      <w:r>
        <w:rPr>
          <w:noProof/>
          <w:lang w:val="en-US" w:eastAsia="en-US"/>
        </w:rPr>
        <w:drawing>
          <wp:inline distT="0" distB="0" distL="0" distR="0" wp14:anchorId="3A98F732" wp14:editId="7B4891DB">
            <wp:extent cx="3204210" cy="819150"/>
            <wp:effectExtent l="19050" t="0" r="0" b="0"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A05EA" w14:textId="6D307A60" w:rsidR="00920D1A" w:rsidRPr="00BD64CA" w:rsidRDefault="00920D1A" w:rsidP="00324007">
      <w:pPr>
        <w:rPr>
          <w:rFonts w:ascii="AdiHaus" w:hAnsi="AdiHaus" w:cs="Tahoma"/>
          <w:b/>
          <w:color w:val="000000" w:themeColor="text1"/>
          <w:sz w:val="23"/>
          <w:szCs w:val="21"/>
        </w:rPr>
      </w:pPr>
    </w:p>
    <w:p w14:paraId="304D5294" w14:textId="164C93A2" w:rsidR="00E43F26" w:rsidRPr="008E5AAE" w:rsidRDefault="007F5ED7" w:rsidP="00E43F26">
      <w:pPr>
        <w:jc w:val="center"/>
        <w:rPr>
          <w:rFonts w:ascii="AdiHaus" w:hAnsi="AdiHaus" w:cs="Tahoma"/>
          <w:b/>
        </w:rPr>
      </w:pPr>
      <w:r w:rsidRPr="00BD64CA">
        <w:rPr>
          <w:rFonts w:ascii="AdiHaus" w:hAnsi="AdiHaus" w:cs="Tahoma"/>
          <w:b/>
          <w:color w:val="000000" w:themeColor="text1"/>
        </w:rPr>
        <w:t xml:space="preserve">Fall/ </w:t>
      </w:r>
      <w:proofErr w:type="gramStart"/>
      <w:r w:rsidRPr="00BD64CA">
        <w:rPr>
          <w:rFonts w:ascii="AdiHaus" w:hAnsi="AdiHaus" w:cs="Tahoma"/>
          <w:b/>
          <w:color w:val="000000" w:themeColor="text1"/>
        </w:rPr>
        <w:t>Winter</w:t>
      </w:r>
      <w:proofErr w:type="gramEnd"/>
      <w:r w:rsidRPr="00BD64CA">
        <w:rPr>
          <w:rFonts w:ascii="AdiHaus" w:hAnsi="AdiHaus" w:cs="Tahoma"/>
          <w:b/>
          <w:color w:val="000000" w:themeColor="text1"/>
        </w:rPr>
        <w:t xml:space="preserve"> 2015</w:t>
      </w:r>
      <w:r w:rsidR="0056432F">
        <w:rPr>
          <w:rFonts w:ascii="AdiHaus" w:hAnsi="AdiHaus" w:cs="Tahoma"/>
          <w:b/>
        </w:rPr>
        <w:t xml:space="preserve">: </w:t>
      </w:r>
      <w:r w:rsidR="00BD64CA">
        <w:rPr>
          <w:rFonts w:ascii="AdiHaus" w:hAnsi="AdiHaus" w:cs="Tahoma"/>
          <w:b/>
        </w:rPr>
        <w:t>p</w:t>
      </w:r>
      <w:r w:rsidR="00097C49">
        <w:rPr>
          <w:rFonts w:ascii="AdiHaus" w:hAnsi="AdiHaus" w:cs="Tahoma"/>
          <w:b/>
        </w:rPr>
        <w:t xml:space="preserve">ushing technology to </w:t>
      </w:r>
      <w:r w:rsidR="00A65D6C">
        <w:rPr>
          <w:rFonts w:ascii="AdiHaus" w:hAnsi="AdiHaus" w:cs="Tahoma"/>
          <w:b/>
        </w:rPr>
        <w:t>the next level</w:t>
      </w:r>
    </w:p>
    <w:p w14:paraId="0A370DC6" w14:textId="77777777" w:rsidR="00694622" w:rsidRDefault="00694622">
      <w:pPr>
        <w:rPr>
          <w:rFonts w:ascii="AdiHaus" w:hAnsi="AdiHaus" w:cs="Tahoma"/>
          <w:b/>
          <w:sz w:val="21"/>
          <w:szCs w:val="21"/>
        </w:rPr>
      </w:pPr>
    </w:p>
    <w:p w14:paraId="03538F44" w14:textId="14327FB9" w:rsidR="002023E8" w:rsidRDefault="00A65D6C" w:rsidP="00C66739">
      <w:pPr>
        <w:jc w:val="center"/>
        <w:rPr>
          <w:rFonts w:ascii="AdiHaus" w:hAnsi="AdiHaus" w:cs="Tahoma"/>
          <w:b/>
          <w:sz w:val="21"/>
          <w:szCs w:val="21"/>
        </w:rPr>
      </w:pPr>
      <w:proofErr w:type="gramStart"/>
      <w:r>
        <w:rPr>
          <w:rFonts w:ascii="AdiHaus" w:hAnsi="AdiHaus" w:cs="Tahoma"/>
          <w:b/>
          <w:sz w:val="21"/>
          <w:szCs w:val="21"/>
        </w:rPr>
        <w:t>adidas</w:t>
      </w:r>
      <w:proofErr w:type="gramEnd"/>
      <w:r>
        <w:rPr>
          <w:rFonts w:ascii="AdiHaus" w:hAnsi="AdiHaus" w:cs="Tahoma"/>
          <w:b/>
          <w:sz w:val="21"/>
          <w:szCs w:val="21"/>
        </w:rPr>
        <w:t xml:space="preserve"> by Stella McCartney c</w:t>
      </w:r>
      <w:r w:rsidR="00C66739">
        <w:rPr>
          <w:rFonts w:ascii="AdiHaus" w:hAnsi="AdiHaus" w:cs="Tahoma"/>
          <w:b/>
          <w:sz w:val="21"/>
          <w:szCs w:val="21"/>
        </w:rPr>
        <w:t>elebrate</w:t>
      </w:r>
      <w:r>
        <w:rPr>
          <w:rFonts w:ascii="AdiHaus" w:hAnsi="AdiHaus" w:cs="Tahoma"/>
          <w:b/>
          <w:sz w:val="21"/>
          <w:szCs w:val="21"/>
        </w:rPr>
        <w:t>s</w:t>
      </w:r>
      <w:r w:rsidR="00C66739">
        <w:rPr>
          <w:rFonts w:ascii="AdiHaus" w:hAnsi="AdiHaus" w:cs="Tahoma"/>
          <w:b/>
          <w:sz w:val="21"/>
          <w:szCs w:val="21"/>
        </w:rPr>
        <w:t xml:space="preserve"> ten years of </w:t>
      </w:r>
      <w:r>
        <w:rPr>
          <w:rFonts w:ascii="AdiHaus" w:hAnsi="AdiHaus" w:cs="Tahoma"/>
          <w:b/>
          <w:sz w:val="21"/>
          <w:szCs w:val="21"/>
        </w:rPr>
        <w:t xml:space="preserve">performance and style </w:t>
      </w:r>
      <w:r w:rsidR="00C66739">
        <w:rPr>
          <w:rFonts w:ascii="AdiHaus" w:hAnsi="AdiHaus" w:cs="Tahoma"/>
          <w:b/>
          <w:sz w:val="21"/>
          <w:szCs w:val="21"/>
        </w:rPr>
        <w:t>with</w:t>
      </w:r>
      <w:r w:rsidR="00C42D79">
        <w:rPr>
          <w:rFonts w:ascii="AdiHaus" w:hAnsi="AdiHaus" w:cs="Tahoma"/>
          <w:b/>
          <w:sz w:val="21"/>
          <w:szCs w:val="21"/>
        </w:rPr>
        <w:t xml:space="preserve"> </w:t>
      </w:r>
      <w:r w:rsidR="00937A78">
        <w:rPr>
          <w:rFonts w:ascii="AdiHaus" w:hAnsi="AdiHaus" w:cs="Tahoma"/>
          <w:b/>
          <w:sz w:val="21"/>
          <w:szCs w:val="21"/>
        </w:rPr>
        <w:t xml:space="preserve">new collection enhanced by </w:t>
      </w:r>
      <w:r w:rsidR="00C42D79">
        <w:rPr>
          <w:rFonts w:ascii="AdiHaus" w:hAnsi="AdiHaus" w:cs="Tahoma"/>
          <w:b/>
          <w:sz w:val="21"/>
          <w:szCs w:val="21"/>
        </w:rPr>
        <w:t>leading technology</w:t>
      </w:r>
      <w:r w:rsidR="00423E10">
        <w:rPr>
          <w:rFonts w:ascii="AdiHaus" w:hAnsi="AdiHaus" w:cs="Tahoma"/>
          <w:b/>
          <w:sz w:val="21"/>
          <w:szCs w:val="21"/>
        </w:rPr>
        <w:t xml:space="preserve"> </w:t>
      </w:r>
    </w:p>
    <w:p w14:paraId="783B60BE" w14:textId="77777777" w:rsidR="00647242" w:rsidRDefault="00647242">
      <w:pPr>
        <w:rPr>
          <w:rFonts w:ascii="AdiHaus" w:hAnsi="AdiHaus" w:cs="Tahoma"/>
          <w:b/>
          <w:sz w:val="20"/>
          <w:szCs w:val="20"/>
        </w:rPr>
      </w:pPr>
    </w:p>
    <w:p w14:paraId="031DAFF2" w14:textId="481587FB" w:rsidR="009964CD" w:rsidRDefault="00F50A99" w:rsidP="00CE42E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proofErr w:type="spellStart"/>
      <w:r>
        <w:rPr>
          <w:rFonts w:ascii="AdiHaus" w:hAnsi="AdiHaus" w:cs="Tahoma"/>
          <w:b/>
          <w:sz w:val="20"/>
          <w:szCs w:val="20"/>
        </w:rPr>
        <w:t>Herzogenaurach</w:t>
      </w:r>
      <w:proofErr w:type="spellEnd"/>
      <w:r>
        <w:rPr>
          <w:rFonts w:ascii="AdiHaus" w:hAnsi="AdiHaus" w:cs="Tahoma"/>
          <w:b/>
          <w:sz w:val="20"/>
          <w:szCs w:val="20"/>
        </w:rPr>
        <w:t xml:space="preserve">, </w:t>
      </w:r>
      <w:r w:rsidR="002023E8">
        <w:rPr>
          <w:rFonts w:ascii="AdiHaus" w:hAnsi="AdiHaus" w:cs="Tahoma"/>
          <w:b/>
          <w:sz w:val="20"/>
          <w:szCs w:val="20"/>
        </w:rPr>
        <w:t>February</w:t>
      </w:r>
      <w:r w:rsidR="005E08E1">
        <w:rPr>
          <w:rFonts w:ascii="AdiHaus" w:hAnsi="AdiHaus" w:cs="Tahoma"/>
          <w:b/>
          <w:sz w:val="20"/>
          <w:szCs w:val="20"/>
        </w:rPr>
        <w:t xml:space="preserve"> </w:t>
      </w:r>
      <w:r w:rsidR="002023E8">
        <w:rPr>
          <w:rFonts w:ascii="AdiHaus" w:hAnsi="AdiHaus" w:cs="Tahoma"/>
          <w:b/>
          <w:sz w:val="20"/>
          <w:szCs w:val="20"/>
        </w:rPr>
        <w:t>2015</w:t>
      </w:r>
      <w:r w:rsidR="00165C80">
        <w:rPr>
          <w:rFonts w:ascii="AdiHaus" w:hAnsi="AdiHaus" w:cs="Tahoma"/>
          <w:b/>
          <w:sz w:val="20"/>
          <w:szCs w:val="20"/>
        </w:rPr>
        <w:t xml:space="preserve">: </w:t>
      </w:r>
      <w:r w:rsidR="00044F3A">
        <w:rPr>
          <w:rFonts w:ascii="AdiHaus" w:hAnsi="AdiHaus" w:cs="Tahoma"/>
          <w:sz w:val="20"/>
          <w:szCs w:val="20"/>
        </w:rPr>
        <w:t xml:space="preserve">Marking </w:t>
      </w:r>
      <w:r w:rsidR="00A65D6C">
        <w:rPr>
          <w:rFonts w:ascii="AdiHaus" w:hAnsi="AdiHaus" w:cs="Tahoma"/>
          <w:sz w:val="20"/>
          <w:szCs w:val="20"/>
        </w:rPr>
        <w:t xml:space="preserve">its </w:t>
      </w:r>
      <w:r w:rsidR="001A7FB0">
        <w:rPr>
          <w:rFonts w:ascii="AdiHaus" w:hAnsi="AdiHaus" w:cs="Tahoma"/>
          <w:sz w:val="20"/>
          <w:szCs w:val="20"/>
        </w:rPr>
        <w:t>10</w:t>
      </w:r>
      <w:r w:rsidR="001A7FB0" w:rsidRPr="001A7FB0">
        <w:rPr>
          <w:rFonts w:ascii="AdiHaus" w:hAnsi="AdiHaus" w:cs="Tahoma"/>
          <w:sz w:val="20"/>
          <w:szCs w:val="20"/>
          <w:vertAlign w:val="superscript"/>
        </w:rPr>
        <w:t>th</w:t>
      </w:r>
      <w:r w:rsidR="00097C49">
        <w:rPr>
          <w:rFonts w:ascii="AdiHaus" w:hAnsi="AdiHaus" w:cs="Tahoma"/>
          <w:sz w:val="20"/>
          <w:szCs w:val="20"/>
        </w:rPr>
        <w:t xml:space="preserve"> A</w:t>
      </w:r>
      <w:r w:rsidR="001A7FB0">
        <w:rPr>
          <w:rFonts w:ascii="AdiHaus" w:hAnsi="AdiHaus" w:cs="Tahoma"/>
          <w:sz w:val="20"/>
          <w:szCs w:val="20"/>
        </w:rPr>
        <w:t xml:space="preserve">nniversary, </w:t>
      </w:r>
      <w:r w:rsidR="001A7FB0" w:rsidRPr="00D571C6">
        <w:rPr>
          <w:rFonts w:ascii="AdiHaus" w:hAnsi="AdiHaus" w:cs="Tahoma"/>
          <w:b/>
          <w:sz w:val="20"/>
          <w:szCs w:val="20"/>
        </w:rPr>
        <w:t>adidas by Stella McCartney</w:t>
      </w:r>
      <w:r w:rsidR="00D571C6">
        <w:rPr>
          <w:rFonts w:ascii="AdiHaus" w:hAnsi="AdiHaus" w:cs="Tahoma"/>
          <w:sz w:val="20"/>
          <w:szCs w:val="20"/>
        </w:rPr>
        <w:t xml:space="preserve"> </w:t>
      </w:r>
      <w:r w:rsidR="008C07B2">
        <w:rPr>
          <w:rFonts w:ascii="AdiHaus" w:hAnsi="AdiHaus" w:cs="Tahoma"/>
          <w:sz w:val="20"/>
          <w:szCs w:val="20"/>
        </w:rPr>
        <w:t>moves</w:t>
      </w:r>
      <w:r w:rsidR="001A7FB0">
        <w:rPr>
          <w:rFonts w:ascii="AdiHaus" w:hAnsi="AdiHaus" w:cs="Tahoma"/>
          <w:sz w:val="20"/>
          <w:szCs w:val="20"/>
        </w:rPr>
        <w:t xml:space="preserve"> into </w:t>
      </w:r>
      <w:r w:rsidR="007F5ED7">
        <w:rPr>
          <w:rFonts w:ascii="AdiHaus" w:hAnsi="AdiHaus" w:cs="Tahoma"/>
          <w:sz w:val="20"/>
          <w:szCs w:val="20"/>
        </w:rPr>
        <w:t xml:space="preserve">Fall/Winter 2015 </w:t>
      </w:r>
      <w:r w:rsidR="001A7FB0">
        <w:rPr>
          <w:rFonts w:ascii="AdiHaus" w:hAnsi="AdiHaus" w:cs="Tahoma"/>
          <w:sz w:val="20"/>
          <w:szCs w:val="20"/>
        </w:rPr>
        <w:t xml:space="preserve">with </w:t>
      </w:r>
      <w:r w:rsidR="00D14C25">
        <w:rPr>
          <w:rFonts w:ascii="AdiHaus" w:hAnsi="AdiHaus" w:cs="Tahoma"/>
          <w:sz w:val="20"/>
          <w:szCs w:val="20"/>
        </w:rPr>
        <w:t xml:space="preserve">a </w:t>
      </w:r>
      <w:r w:rsidR="001A7FB0">
        <w:rPr>
          <w:rFonts w:ascii="AdiHaus" w:hAnsi="AdiHaus" w:cs="Tahoma"/>
          <w:sz w:val="20"/>
          <w:szCs w:val="20"/>
        </w:rPr>
        <w:t>collection</w:t>
      </w:r>
      <w:r w:rsidR="00D571C6">
        <w:rPr>
          <w:rFonts w:ascii="AdiHaus" w:hAnsi="AdiHaus" w:cs="Tahoma"/>
          <w:sz w:val="20"/>
          <w:szCs w:val="20"/>
        </w:rPr>
        <w:t xml:space="preserve"> of</w:t>
      </w:r>
      <w:r w:rsidR="00423E10">
        <w:rPr>
          <w:rFonts w:ascii="AdiHaus" w:hAnsi="AdiHaus" w:cs="Tahoma"/>
          <w:sz w:val="20"/>
          <w:szCs w:val="20"/>
        </w:rPr>
        <w:t xml:space="preserve"> striking </w:t>
      </w:r>
      <w:r w:rsidR="00A65D6C">
        <w:rPr>
          <w:rFonts w:ascii="AdiHaus" w:hAnsi="AdiHaus" w:cs="Tahoma"/>
          <w:sz w:val="20"/>
          <w:szCs w:val="20"/>
        </w:rPr>
        <w:t xml:space="preserve">pieces taking advantage of </w:t>
      </w:r>
      <w:r w:rsidR="00DA6A3C">
        <w:rPr>
          <w:rFonts w:ascii="AdiHaus" w:hAnsi="AdiHaus" w:cs="Tahoma"/>
          <w:sz w:val="20"/>
          <w:szCs w:val="20"/>
        </w:rPr>
        <w:t>razor</w:t>
      </w:r>
      <w:r w:rsidR="00A65D6C">
        <w:rPr>
          <w:rFonts w:ascii="AdiHaus" w:hAnsi="AdiHaus" w:cs="Tahoma"/>
          <w:sz w:val="20"/>
          <w:szCs w:val="20"/>
        </w:rPr>
        <w:t>-</w:t>
      </w:r>
      <w:r w:rsidR="00DA6A3C">
        <w:rPr>
          <w:rFonts w:ascii="AdiHaus" w:hAnsi="AdiHaus" w:cs="Tahoma"/>
          <w:sz w:val="20"/>
          <w:szCs w:val="20"/>
        </w:rPr>
        <w:t>sharp technology</w:t>
      </w:r>
      <w:r w:rsidR="00A65D6C">
        <w:rPr>
          <w:rFonts w:ascii="AdiHaus" w:hAnsi="AdiHaus" w:cs="Tahoma"/>
          <w:sz w:val="20"/>
          <w:szCs w:val="20"/>
        </w:rPr>
        <w:t xml:space="preserve"> to deliver </w:t>
      </w:r>
      <w:r w:rsidR="00044F3A">
        <w:rPr>
          <w:rFonts w:ascii="AdiHaus" w:hAnsi="AdiHaus" w:cs="Tahoma"/>
          <w:sz w:val="20"/>
          <w:szCs w:val="20"/>
        </w:rPr>
        <w:t>maximum</w:t>
      </w:r>
      <w:r w:rsidR="00DA6A3C">
        <w:rPr>
          <w:rFonts w:ascii="AdiHaus" w:hAnsi="AdiHaus" w:cs="Tahoma"/>
          <w:sz w:val="20"/>
          <w:szCs w:val="20"/>
        </w:rPr>
        <w:t xml:space="preserve"> performance without compromising on</w:t>
      </w:r>
      <w:r w:rsidR="00044F3A">
        <w:rPr>
          <w:rFonts w:ascii="AdiHaus" w:hAnsi="AdiHaus" w:cs="Tahoma"/>
          <w:sz w:val="20"/>
          <w:szCs w:val="20"/>
        </w:rPr>
        <w:t xml:space="preserve"> style</w:t>
      </w:r>
      <w:r w:rsidR="00D571C6">
        <w:rPr>
          <w:rFonts w:ascii="AdiHaus" w:hAnsi="AdiHaus" w:cs="Tahoma"/>
          <w:sz w:val="20"/>
          <w:szCs w:val="20"/>
        </w:rPr>
        <w:t>.</w:t>
      </w:r>
      <w:r w:rsidR="009964CD">
        <w:rPr>
          <w:rFonts w:ascii="AdiHaus" w:hAnsi="AdiHaus" w:cs="Tahoma"/>
          <w:sz w:val="20"/>
          <w:szCs w:val="20"/>
        </w:rPr>
        <w:t xml:space="preserve"> </w:t>
      </w:r>
      <w:r w:rsidR="00044F3A">
        <w:rPr>
          <w:rFonts w:ascii="AdiHaus" w:hAnsi="AdiHaus" w:cs="Tahoma"/>
          <w:sz w:val="20"/>
          <w:szCs w:val="20"/>
        </w:rPr>
        <w:t xml:space="preserve">Showcasing </w:t>
      </w:r>
      <w:r w:rsidR="008C07B2">
        <w:rPr>
          <w:rFonts w:ascii="AdiHaus" w:hAnsi="AdiHaus" w:cs="Tahoma"/>
          <w:sz w:val="20"/>
          <w:szCs w:val="20"/>
        </w:rPr>
        <w:t>bold</w:t>
      </w:r>
      <w:r w:rsidR="009964CD">
        <w:rPr>
          <w:rFonts w:ascii="AdiHaus" w:hAnsi="AdiHaus" w:cs="Tahoma"/>
          <w:sz w:val="20"/>
          <w:szCs w:val="20"/>
        </w:rPr>
        <w:t xml:space="preserve"> silhouettes with</w:t>
      </w:r>
      <w:r w:rsidR="00044F3A">
        <w:rPr>
          <w:rFonts w:ascii="AdiHaus" w:hAnsi="AdiHaus" w:cs="Tahoma"/>
          <w:sz w:val="20"/>
          <w:szCs w:val="20"/>
        </w:rPr>
        <w:t xml:space="preserve"> innovative texture combinations and intelligent layering</w:t>
      </w:r>
      <w:r w:rsidR="009964CD">
        <w:rPr>
          <w:rFonts w:ascii="AdiHaus" w:hAnsi="AdiHaus" w:cs="Tahoma"/>
          <w:sz w:val="20"/>
          <w:szCs w:val="20"/>
        </w:rPr>
        <w:t>, this se</w:t>
      </w:r>
      <w:r w:rsidR="006712BF">
        <w:rPr>
          <w:rFonts w:ascii="AdiHaus" w:hAnsi="AdiHaus" w:cs="Tahoma"/>
          <w:sz w:val="20"/>
          <w:szCs w:val="20"/>
        </w:rPr>
        <w:t xml:space="preserve">ason’s new collection </w:t>
      </w:r>
      <w:r w:rsidR="001C1EB9">
        <w:rPr>
          <w:rFonts w:ascii="AdiHaus" w:hAnsi="AdiHaus" w:cs="Tahoma"/>
          <w:sz w:val="20"/>
          <w:szCs w:val="20"/>
        </w:rPr>
        <w:t xml:space="preserve">seamlessly fuses form with function for an effective </w:t>
      </w:r>
      <w:r w:rsidR="00CD61F2">
        <w:rPr>
          <w:rFonts w:ascii="AdiHaus" w:hAnsi="AdiHaus" w:cs="Tahoma"/>
          <w:sz w:val="20"/>
          <w:szCs w:val="20"/>
        </w:rPr>
        <w:t>and inspiring</w:t>
      </w:r>
      <w:r w:rsidR="001C1EB9">
        <w:rPr>
          <w:rFonts w:ascii="AdiHaus" w:hAnsi="AdiHaus" w:cs="Tahoma"/>
          <w:sz w:val="20"/>
          <w:szCs w:val="20"/>
        </w:rPr>
        <w:t xml:space="preserve"> work out. </w:t>
      </w:r>
    </w:p>
    <w:p w14:paraId="4620CDC2" w14:textId="77777777" w:rsidR="008C07B2" w:rsidRDefault="008C07B2" w:rsidP="00CE42E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3C2A26FC" w14:textId="53773515" w:rsidR="002E66EE" w:rsidRPr="00C76145" w:rsidRDefault="009964CD" w:rsidP="00CE42E9">
      <w:pPr>
        <w:spacing w:line="360" w:lineRule="auto"/>
        <w:jc w:val="both"/>
        <w:rPr>
          <w:rFonts w:ascii="AdiHaus" w:hAnsi="AdiHaus" w:cs="Tahoma"/>
          <w:i/>
          <w:sz w:val="20"/>
          <w:szCs w:val="20"/>
        </w:rPr>
      </w:pPr>
      <w:r w:rsidRPr="00C76145">
        <w:rPr>
          <w:rFonts w:ascii="AdiHaus" w:hAnsi="AdiHaus" w:cs="Tahoma"/>
          <w:i/>
          <w:sz w:val="20"/>
          <w:szCs w:val="20"/>
        </w:rPr>
        <w:t>‘</w:t>
      </w:r>
      <w:r w:rsidR="00A65D6C" w:rsidRPr="00C76145">
        <w:rPr>
          <w:rFonts w:ascii="AdiHaus" w:hAnsi="AdiHaus" w:cs="Tahoma"/>
          <w:i/>
          <w:sz w:val="20"/>
          <w:szCs w:val="20"/>
        </w:rPr>
        <w:t>Season after season we p</w:t>
      </w:r>
      <w:r w:rsidR="00C66739" w:rsidRPr="00C76145">
        <w:rPr>
          <w:rFonts w:ascii="AdiHaus" w:hAnsi="AdiHaus" w:cs="Tahoma"/>
          <w:i/>
          <w:sz w:val="20"/>
          <w:szCs w:val="20"/>
        </w:rPr>
        <w:t xml:space="preserve">ush ourselves to create </w:t>
      </w:r>
      <w:r w:rsidR="00A65D6C" w:rsidRPr="00C76145">
        <w:rPr>
          <w:rFonts w:ascii="AdiHaus" w:hAnsi="AdiHaus" w:cs="Tahoma"/>
          <w:i/>
          <w:sz w:val="20"/>
          <w:szCs w:val="20"/>
        </w:rPr>
        <w:t xml:space="preserve">pieces that feel </w:t>
      </w:r>
      <w:r w:rsidR="00495C00" w:rsidRPr="00C76145">
        <w:rPr>
          <w:rFonts w:ascii="AdiHaus" w:hAnsi="AdiHaus" w:cs="Tahoma"/>
          <w:i/>
          <w:sz w:val="20"/>
          <w:szCs w:val="20"/>
        </w:rPr>
        <w:t>and look great</w:t>
      </w:r>
      <w:r w:rsidR="00A65D6C" w:rsidRPr="00C76145">
        <w:rPr>
          <w:rFonts w:ascii="AdiHaus" w:hAnsi="AdiHaus" w:cs="Tahoma"/>
          <w:i/>
          <w:sz w:val="20"/>
          <w:szCs w:val="20"/>
        </w:rPr>
        <w:t xml:space="preserve">, using advanced 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technology </w:t>
      </w:r>
      <w:r w:rsidR="00A65D6C" w:rsidRPr="00C76145">
        <w:rPr>
          <w:rFonts w:ascii="AdiHaus" w:hAnsi="AdiHaus" w:cs="Tahoma"/>
          <w:i/>
          <w:sz w:val="20"/>
          <w:szCs w:val="20"/>
        </w:rPr>
        <w:t xml:space="preserve">to </w:t>
      </w:r>
      <w:r w:rsidR="007F5ED7" w:rsidRPr="00C76145">
        <w:rPr>
          <w:rFonts w:ascii="AdiHaus" w:hAnsi="AdiHaus" w:cs="Tahoma"/>
          <w:i/>
          <w:sz w:val="20"/>
          <w:szCs w:val="20"/>
        </w:rPr>
        <w:t>help athletes sta</w:t>
      </w:r>
      <w:r w:rsidR="001C3BAC" w:rsidRPr="00C76145">
        <w:rPr>
          <w:rFonts w:ascii="AdiHaus" w:hAnsi="AdiHaus" w:cs="Tahoma"/>
          <w:i/>
          <w:sz w:val="20"/>
          <w:szCs w:val="20"/>
        </w:rPr>
        <w:t>y at the very top of their game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. </w:t>
      </w:r>
      <w:r w:rsidR="001C3BAC" w:rsidRPr="00C76145">
        <w:rPr>
          <w:rFonts w:ascii="AdiHaus" w:hAnsi="AdiHaus" w:cs="Tahoma"/>
          <w:i/>
          <w:sz w:val="20"/>
          <w:szCs w:val="20"/>
        </w:rPr>
        <w:t xml:space="preserve">Over time women </w:t>
      </w:r>
      <w:r w:rsidR="00495C00" w:rsidRPr="00C76145">
        <w:rPr>
          <w:rFonts w:ascii="AdiHaus" w:hAnsi="AdiHaus" w:cs="Tahoma"/>
          <w:i/>
          <w:sz w:val="20"/>
          <w:szCs w:val="20"/>
        </w:rPr>
        <w:t>have become</w:t>
      </w:r>
      <w:r w:rsidR="001C3BAC" w:rsidRPr="00C76145">
        <w:rPr>
          <w:rFonts w:ascii="AdiHaus" w:hAnsi="AdiHaus" w:cs="Tahoma"/>
          <w:i/>
          <w:sz w:val="20"/>
          <w:szCs w:val="20"/>
        </w:rPr>
        <w:t xml:space="preserve"> more and more focused on the</w:t>
      </w:r>
      <w:r w:rsidR="00CA5784" w:rsidRPr="00C76145">
        <w:rPr>
          <w:rFonts w:ascii="AdiHaus" w:hAnsi="AdiHaus" w:cs="Tahoma"/>
          <w:i/>
          <w:sz w:val="20"/>
          <w:szCs w:val="20"/>
        </w:rPr>
        <w:t>ir</w:t>
      </w:r>
      <w:r w:rsidR="001C3BAC" w:rsidRPr="00C76145">
        <w:rPr>
          <w:rFonts w:ascii="AdiHaus" w:hAnsi="AdiHaus" w:cs="Tahoma"/>
          <w:i/>
          <w:sz w:val="20"/>
          <w:szCs w:val="20"/>
        </w:rPr>
        <w:t xml:space="preserve"> fitness goals </w:t>
      </w:r>
      <w:r w:rsidR="00495C00" w:rsidRPr="00C76145">
        <w:rPr>
          <w:rFonts w:ascii="AdiHaus" w:hAnsi="AdiHaus" w:cs="Tahoma"/>
          <w:i/>
          <w:sz w:val="20"/>
          <w:szCs w:val="20"/>
        </w:rPr>
        <w:t>and are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 spending </w:t>
      </w:r>
      <w:r w:rsidR="00495C00" w:rsidRPr="00C76145">
        <w:rPr>
          <w:rFonts w:ascii="AdiHaus" w:hAnsi="AdiHaus" w:cs="Tahoma"/>
          <w:i/>
          <w:sz w:val="20"/>
          <w:szCs w:val="20"/>
        </w:rPr>
        <w:t>more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 time in workout clothes</w:t>
      </w:r>
      <w:r w:rsidR="00495C00" w:rsidRPr="00C76145">
        <w:rPr>
          <w:rFonts w:ascii="AdiHaus" w:hAnsi="AdiHaus" w:cs="Tahoma"/>
          <w:i/>
          <w:sz w:val="20"/>
          <w:szCs w:val="20"/>
        </w:rPr>
        <w:t>. This makes it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 </w:t>
      </w:r>
      <w:r w:rsidR="00495C00" w:rsidRPr="00C76145">
        <w:rPr>
          <w:rFonts w:ascii="AdiHaus" w:hAnsi="AdiHaus" w:cs="Tahoma"/>
          <w:i/>
          <w:sz w:val="20"/>
          <w:szCs w:val="20"/>
        </w:rPr>
        <w:t>even more important to provide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 </w:t>
      </w:r>
      <w:r w:rsidR="00495C00" w:rsidRPr="00C76145">
        <w:rPr>
          <w:rFonts w:ascii="AdiHaus" w:hAnsi="AdiHaus" w:cs="Tahoma"/>
          <w:i/>
          <w:sz w:val="20"/>
          <w:szCs w:val="20"/>
        </w:rPr>
        <w:t>function and style which challenges us to be continuously innovative in our approach</w:t>
      </w:r>
      <w:r w:rsidR="001702D2" w:rsidRPr="00C76145">
        <w:rPr>
          <w:rFonts w:ascii="AdiHaus" w:hAnsi="AdiHaus" w:cs="Tahoma"/>
          <w:i/>
          <w:sz w:val="20"/>
          <w:szCs w:val="20"/>
        </w:rPr>
        <w:t>.</w:t>
      </w:r>
      <w:r w:rsidR="00495C00" w:rsidRPr="00C76145">
        <w:rPr>
          <w:rFonts w:ascii="AdiHaus" w:hAnsi="AdiHaus" w:cs="Tahoma"/>
          <w:i/>
          <w:sz w:val="20"/>
          <w:szCs w:val="20"/>
        </w:rPr>
        <w:t xml:space="preserve"> </w:t>
      </w:r>
      <w:r w:rsidR="001702D2" w:rsidRPr="00C76145">
        <w:rPr>
          <w:rFonts w:ascii="AdiHaus" w:hAnsi="AdiHaus" w:cs="Tahoma"/>
          <w:i/>
          <w:sz w:val="20"/>
          <w:szCs w:val="20"/>
        </w:rPr>
        <w:t>The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 </w:t>
      </w:r>
      <w:r w:rsidR="008C07B2" w:rsidRPr="00C76145">
        <w:rPr>
          <w:rFonts w:ascii="AdiHaus" w:hAnsi="AdiHaus" w:cs="Tahoma"/>
          <w:i/>
          <w:sz w:val="20"/>
          <w:szCs w:val="20"/>
        </w:rPr>
        <w:t xml:space="preserve">Compression Onesie </w:t>
      </w:r>
      <w:r w:rsidR="001702D2" w:rsidRPr="00C76145">
        <w:rPr>
          <w:rFonts w:ascii="AdiHaus" w:hAnsi="AdiHaus" w:cs="Tahoma"/>
          <w:i/>
          <w:sz w:val="20"/>
          <w:szCs w:val="20"/>
        </w:rPr>
        <w:t>in the</w:t>
      </w:r>
      <w:r w:rsidR="008C07B2" w:rsidRPr="00C76145">
        <w:rPr>
          <w:rFonts w:ascii="AdiHaus" w:hAnsi="AdiHaus" w:cs="Tahoma"/>
          <w:i/>
          <w:sz w:val="20"/>
          <w:szCs w:val="20"/>
        </w:rPr>
        <w:t xml:space="preserve"> Yoga</w:t>
      </w:r>
      <w:r w:rsidR="00937A78" w:rsidRPr="00C76145">
        <w:rPr>
          <w:rFonts w:ascii="AdiHaus" w:hAnsi="AdiHaus" w:cs="Tahoma"/>
          <w:i/>
          <w:sz w:val="20"/>
          <w:szCs w:val="20"/>
        </w:rPr>
        <w:t xml:space="preserve"> </w:t>
      </w:r>
      <w:r w:rsidR="001702D2" w:rsidRPr="00C76145">
        <w:rPr>
          <w:rFonts w:ascii="AdiHaus" w:hAnsi="AdiHaus" w:cs="Tahoma"/>
          <w:i/>
          <w:sz w:val="20"/>
          <w:szCs w:val="20"/>
        </w:rPr>
        <w:t>range perfectly</w:t>
      </w:r>
      <w:r w:rsidR="00BC619B" w:rsidRPr="00C76145">
        <w:rPr>
          <w:rFonts w:ascii="AdiHaus" w:hAnsi="AdiHaus" w:cs="Tahoma"/>
          <w:i/>
          <w:sz w:val="20"/>
          <w:szCs w:val="20"/>
        </w:rPr>
        <w:t xml:space="preserve"> </w:t>
      </w:r>
      <w:r w:rsidR="001702D2" w:rsidRPr="00C76145">
        <w:rPr>
          <w:rFonts w:ascii="AdiHaus" w:hAnsi="AdiHaus" w:cs="Tahoma"/>
          <w:i/>
          <w:sz w:val="20"/>
          <w:szCs w:val="20"/>
        </w:rPr>
        <w:t>exemplifies this combination. Celebrating the</w:t>
      </w:r>
      <w:r w:rsidR="00937A78" w:rsidRPr="00C76145">
        <w:rPr>
          <w:rFonts w:ascii="AdiHaus" w:hAnsi="AdiHaus" w:cs="Tahoma"/>
          <w:i/>
          <w:sz w:val="20"/>
          <w:szCs w:val="20"/>
        </w:rPr>
        <w:t xml:space="preserve"> </w:t>
      </w:r>
      <w:r w:rsidR="009404E1" w:rsidRPr="00C76145">
        <w:rPr>
          <w:rFonts w:ascii="AdiHaus" w:hAnsi="AdiHaus" w:cs="Tahoma"/>
          <w:i/>
          <w:sz w:val="20"/>
          <w:szCs w:val="20"/>
        </w:rPr>
        <w:t>10 year A</w:t>
      </w:r>
      <w:r w:rsidR="001C3BAC" w:rsidRPr="00C76145">
        <w:rPr>
          <w:rFonts w:ascii="AdiHaus" w:hAnsi="AdiHaus" w:cs="Tahoma"/>
          <w:i/>
          <w:sz w:val="20"/>
          <w:szCs w:val="20"/>
        </w:rPr>
        <w:t>nniversa</w:t>
      </w:r>
      <w:r w:rsidR="00CA5784" w:rsidRPr="00C76145">
        <w:rPr>
          <w:rFonts w:ascii="AdiHaus" w:hAnsi="AdiHaus" w:cs="Tahoma"/>
          <w:i/>
          <w:sz w:val="20"/>
          <w:szCs w:val="20"/>
        </w:rPr>
        <w:t>ry</w:t>
      </w:r>
      <w:r w:rsidR="00937A78" w:rsidRPr="00C76145">
        <w:rPr>
          <w:rFonts w:ascii="AdiHaus" w:hAnsi="AdiHaus" w:cs="Tahoma"/>
          <w:i/>
          <w:sz w:val="20"/>
          <w:szCs w:val="20"/>
        </w:rPr>
        <w:t xml:space="preserve"> of </w:t>
      </w:r>
      <w:r w:rsidR="001702D2" w:rsidRPr="00C76145">
        <w:rPr>
          <w:rFonts w:ascii="AdiHaus" w:hAnsi="AdiHaus" w:cs="Tahoma"/>
          <w:i/>
          <w:sz w:val="20"/>
          <w:szCs w:val="20"/>
        </w:rPr>
        <w:t xml:space="preserve">our </w:t>
      </w:r>
      <w:r w:rsidR="00937A78" w:rsidRPr="00C76145">
        <w:rPr>
          <w:rFonts w:ascii="AdiHaus" w:hAnsi="AdiHaus" w:cs="Tahoma"/>
          <w:i/>
          <w:sz w:val="20"/>
          <w:szCs w:val="20"/>
        </w:rPr>
        <w:t xml:space="preserve">collaboration </w:t>
      </w:r>
      <w:r w:rsidR="00CA5784" w:rsidRPr="00C76145">
        <w:rPr>
          <w:rFonts w:ascii="AdiHaus" w:hAnsi="AdiHaus" w:cs="Tahoma"/>
          <w:i/>
          <w:sz w:val="20"/>
          <w:szCs w:val="20"/>
        </w:rPr>
        <w:t>is quite an achievement</w:t>
      </w:r>
      <w:r w:rsidR="009B62E9" w:rsidRPr="00C76145">
        <w:rPr>
          <w:rFonts w:ascii="AdiHaus" w:hAnsi="AdiHaus" w:cs="Tahoma"/>
          <w:i/>
          <w:sz w:val="20"/>
          <w:szCs w:val="20"/>
        </w:rPr>
        <w:t xml:space="preserve"> and</w:t>
      </w:r>
      <w:r w:rsidR="00937A78" w:rsidRPr="00C76145">
        <w:rPr>
          <w:rFonts w:ascii="AdiHaus" w:hAnsi="AdiHaus" w:cs="Tahoma"/>
          <w:i/>
          <w:sz w:val="20"/>
          <w:szCs w:val="20"/>
        </w:rPr>
        <w:t xml:space="preserve"> we are looking forward with</w:t>
      </w:r>
      <w:r w:rsidR="009B62E9" w:rsidRPr="00C76145">
        <w:rPr>
          <w:rFonts w:ascii="AdiHaus" w:hAnsi="AdiHaus" w:cs="Tahoma"/>
          <w:i/>
          <w:sz w:val="20"/>
          <w:szCs w:val="20"/>
        </w:rPr>
        <w:t xml:space="preserve"> this </w:t>
      </w:r>
      <w:r w:rsidR="001C3BAC" w:rsidRPr="00C76145">
        <w:rPr>
          <w:rFonts w:ascii="AdiHaus" w:hAnsi="AdiHaus" w:cs="Tahoma"/>
          <w:i/>
          <w:sz w:val="20"/>
          <w:szCs w:val="20"/>
        </w:rPr>
        <w:t>new collectio</w:t>
      </w:r>
      <w:r w:rsidR="00937A78" w:rsidRPr="00C76145">
        <w:rPr>
          <w:rFonts w:ascii="AdiHaus" w:hAnsi="AdiHaus" w:cs="Tahoma"/>
          <w:i/>
          <w:sz w:val="20"/>
          <w:szCs w:val="20"/>
        </w:rPr>
        <w:t>n</w:t>
      </w:r>
      <w:r w:rsidR="001702D2" w:rsidRPr="00C76145">
        <w:rPr>
          <w:rFonts w:ascii="AdiHaus" w:hAnsi="AdiHaus" w:cs="Tahoma"/>
          <w:i/>
          <w:sz w:val="20"/>
          <w:szCs w:val="20"/>
        </w:rPr>
        <w:t xml:space="preserve"> and the future</w:t>
      </w:r>
      <w:r w:rsidR="00402D8F" w:rsidRPr="00C76145">
        <w:rPr>
          <w:rFonts w:ascii="AdiHaus" w:hAnsi="AdiHaus" w:cs="Tahoma"/>
          <w:i/>
          <w:sz w:val="20"/>
          <w:szCs w:val="20"/>
        </w:rPr>
        <w:t>.</w:t>
      </w:r>
      <w:r w:rsidR="00BC619B" w:rsidRPr="00C76145">
        <w:rPr>
          <w:rFonts w:ascii="AdiHaus" w:hAnsi="AdiHaus" w:cs="Tahoma"/>
          <w:i/>
          <w:sz w:val="20"/>
          <w:szCs w:val="20"/>
        </w:rPr>
        <w:t>’</w:t>
      </w:r>
      <w:r w:rsidRPr="00C76145">
        <w:rPr>
          <w:rFonts w:ascii="AdiHaus" w:hAnsi="AdiHaus" w:cs="Arial"/>
          <w:sz w:val="20"/>
          <w:szCs w:val="20"/>
        </w:rPr>
        <w:t xml:space="preserve"> says Stella McCartney.</w:t>
      </w:r>
      <w:r w:rsidRPr="00C76145">
        <w:rPr>
          <w:rFonts w:ascii="AdiHaus" w:hAnsi="AdiHaus" w:cs="Arial"/>
          <w:i/>
          <w:sz w:val="20"/>
          <w:szCs w:val="20"/>
        </w:rPr>
        <w:t xml:space="preserve"> </w:t>
      </w:r>
      <w:r w:rsidRPr="00C76145">
        <w:rPr>
          <w:rFonts w:ascii="AdiHaus" w:hAnsi="AdiHaus" w:cs="Tahoma"/>
          <w:i/>
          <w:sz w:val="20"/>
          <w:szCs w:val="20"/>
        </w:rPr>
        <w:t xml:space="preserve"> </w:t>
      </w:r>
    </w:p>
    <w:p w14:paraId="47B4A8D2" w14:textId="77777777" w:rsidR="00973CD2" w:rsidRDefault="00973CD2" w:rsidP="000164D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3ED9E0D9" w14:textId="06E30982" w:rsidR="00275227" w:rsidRDefault="008C5F6D" w:rsidP="00275227">
      <w:pPr>
        <w:spacing w:line="360" w:lineRule="auto"/>
        <w:jc w:val="both"/>
        <w:rPr>
          <w:rFonts w:ascii="AdiHaus" w:hAnsi="AdiHaus" w:cs="Tahoma"/>
          <w:sz w:val="20"/>
          <w:szCs w:val="20"/>
          <w:lang w:val="en-US"/>
        </w:rPr>
      </w:pPr>
      <w:r w:rsidRPr="00D403E9">
        <w:rPr>
          <w:rFonts w:ascii="AdiHaus" w:hAnsi="AdiHaus" w:cs="Tahoma"/>
          <w:sz w:val="20"/>
          <w:szCs w:val="20"/>
        </w:rPr>
        <w:t xml:space="preserve">This season’s </w:t>
      </w:r>
      <w:r w:rsidRPr="008C07B2">
        <w:rPr>
          <w:rFonts w:ascii="AdiHaus" w:hAnsi="AdiHaus" w:cs="Tahoma"/>
          <w:b/>
          <w:sz w:val="20"/>
          <w:szCs w:val="20"/>
        </w:rPr>
        <w:t>Run</w:t>
      </w:r>
      <w:r w:rsidRPr="00D403E9">
        <w:rPr>
          <w:rFonts w:ascii="AdiHaus" w:hAnsi="AdiHaus" w:cs="Tahoma"/>
          <w:sz w:val="20"/>
          <w:szCs w:val="20"/>
        </w:rPr>
        <w:t xml:space="preserve"> range</w:t>
      </w:r>
      <w:r w:rsidR="00D403E9" w:rsidRPr="00D403E9">
        <w:rPr>
          <w:rFonts w:ascii="AdiHaus" w:hAnsi="AdiHaus" w:cs="Tahoma"/>
          <w:sz w:val="20"/>
          <w:szCs w:val="20"/>
        </w:rPr>
        <w:t xml:space="preserve"> leads the</w:t>
      </w:r>
      <w:r w:rsidR="009B62E9">
        <w:rPr>
          <w:rFonts w:ascii="AdiHaus" w:hAnsi="AdiHaus" w:cs="Tahoma"/>
          <w:sz w:val="20"/>
          <w:szCs w:val="20"/>
        </w:rPr>
        <w:t xml:space="preserve"> way with the</w:t>
      </w:r>
      <w:r w:rsidR="00D403E9" w:rsidRPr="00D403E9">
        <w:rPr>
          <w:rFonts w:ascii="AdiHaus" w:hAnsi="AdiHaus" w:cs="Tahoma"/>
          <w:sz w:val="20"/>
          <w:szCs w:val="20"/>
        </w:rPr>
        <w:t xml:space="preserve"> </w:t>
      </w:r>
      <w:r w:rsidR="00D403E9" w:rsidRPr="008C07B2">
        <w:rPr>
          <w:rFonts w:ascii="AdiHaus" w:hAnsi="AdiHaus" w:cs="Tahoma"/>
          <w:b/>
          <w:sz w:val="20"/>
          <w:szCs w:val="20"/>
        </w:rPr>
        <w:t>adidas by Stella McCartney Ultra Boost Run shoe</w:t>
      </w:r>
      <w:r w:rsidR="00D403E9" w:rsidRPr="00D403E9">
        <w:rPr>
          <w:rFonts w:ascii="AdiHaus" w:hAnsi="AdiHaus" w:cs="Tahoma"/>
          <w:sz w:val="20"/>
          <w:szCs w:val="20"/>
        </w:rPr>
        <w:t>, which co</w:t>
      </w:r>
      <w:r w:rsidR="009B62E9">
        <w:rPr>
          <w:rFonts w:ascii="AdiHaus" w:hAnsi="AdiHaus" w:cs="Tahoma"/>
          <w:sz w:val="20"/>
          <w:szCs w:val="20"/>
        </w:rPr>
        <w:t xml:space="preserve">ntinues to dominate the running </w:t>
      </w:r>
      <w:r w:rsidR="00D403E9" w:rsidRPr="00D403E9">
        <w:rPr>
          <w:rFonts w:ascii="AdiHaus" w:hAnsi="AdiHaus" w:cs="Tahoma"/>
          <w:sz w:val="20"/>
          <w:szCs w:val="20"/>
        </w:rPr>
        <w:t xml:space="preserve">landscape. Specifically designed for endurance training, the </w:t>
      </w:r>
      <w:r w:rsidR="00D403E9" w:rsidRPr="0078786F">
        <w:rPr>
          <w:rFonts w:ascii="AdiHaus" w:hAnsi="AdiHaus" w:cs="Tahoma"/>
          <w:b/>
          <w:sz w:val="20"/>
          <w:szCs w:val="20"/>
        </w:rPr>
        <w:t>Ultra Boost</w:t>
      </w:r>
      <w:r w:rsidR="00D403E9" w:rsidRPr="00D403E9">
        <w:rPr>
          <w:rFonts w:ascii="AdiHaus" w:hAnsi="AdiHaus" w:cs="Tahoma"/>
          <w:sz w:val="20"/>
          <w:szCs w:val="20"/>
        </w:rPr>
        <w:t xml:space="preserve"> boasts thousands of capsules contained within it, enabling stored and unleashed energy to flow with every step.</w:t>
      </w:r>
      <w:r w:rsidR="00D403E9" w:rsidRPr="00CF3133">
        <w:rPr>
          <w:rFonts w:ascii="AdiHaus" w:hAnsi="AdiHaus" w:cs="Tahoma"/>
          <w:color w:val="FF0000"/>
          <w:sz w:val="20"/>
          <w:szCs w:val="20"/>
        </w:rPr>
        <w:t xml:space="preserve"> </w:t>
      </w:r>
      <w:r w:rsidR="00CF3133" w:rsidRPr="00CF3133">
        <w:rPr>
          <w:rFonts w:ascii="AdiHaus" w:hAnsi="AdiHaus" w:cs="Tahoma"/>
          <w:color w:val="000000" w:themeColor="text1"/>
          <w:sz w:val="20"/>
          <w:szCs w:val="20"/>
        </w:rPr>
        <w:t xml:space="preserve">Ensure prime comfort during your run with the rubber web outsole, which moves with the foam to </w:t>
      </w:r>
      <w:r w:rsidR="00CF3133" w:rsidRPr="00CF3133">
        <w:rPr>
          <w:rFonts w:ascii="AdiHaus" w:hAnsi="AdiHaus" w:cs="Tahoma"/>
          <w:color w:val="000000" w:themeColor="text1"/>
          <w:sz w:val="20"/>
          <w:szCs w:val="20"/>
          <w:lang w:val="en-US"/>
        </w:rPr>
        <w:t xml:space="preserve">absorb </w:t>
      </w:r>
      <w:r w:rsidR="007E067B" w:rsidRPr="00CF3133">
        <w:rPr>
          <w:rFonts w:ascii="AdiHaus" w:hAnsi="AdiHaus" w:cs="Tahoma"/>
          <w:color w:val="000000" w:themeColor="text1"/>
          <w:sz w:val="20"/>
          <w:szCs w:val="20"/>
          <w:lang w:val="en-US"/>
        </w:rPr>
        <w:t>impact</w:t>
      </w:r>
      <w:r w:rsidR="00D403E9" w:rsidRPr="00CF3133">
        <w:rPr>
          <w:rFonts w:ascii="AdiHaus" w:hAnsi="AdiHaus" w:cs="Tahoma"/>
          <w:color w:val="000000" w:themeColor="text1"/>
          <w:sz w:val="20"/>
          <w:szCs w:val="20"/>
          <w:lang w:val="en-US"/>
        </w:rPr>
        <w:t>.</w:t>
      </w:r>
      <w:r w:rsidR="009B62E9" w:rsidRPr="00CF3133">
        <w:rPr>
          <w:rFonts w:ascii="AdiHaus" w:hAnsi="AdiHaus" w:cs="Tahoma"/>
          <w:color w:val="000000" w:themeColor="text1"/>
          <w:sz w:val="20"/>
          <w:szCs w:val="20"/>
          <w:lang w:val="en-US"/>
        </w:rPr>
        <w:t xml:space="preserve"> T</w:t>
      </w:r>
      <w:r w:rsidR="00D403E9" w:rsidRPr="00CF3133">
        <w:rPr>
          <w:rFonts w:ascii="AdiHaus" w:hAnsi="AdiHaus" w:cs="Tahoma"/>
          <w:color w:val="000000" w:themeColor="text1"/>
          <w:sz w:val="20"/>
          <w:szCs w:val="20"/>
        </w:rPr>
        <w:t xml:space="preserve">he </w:t>
      </w:r>
      <w:r w:rsidR="00275227" w:rsidRPr="00CF3133">
        <w:rPr>
          <w:rFonts w:ascii="AdiHaus" w:hAnsi="AdiHaus" w:cs="Tahoma"/>
          <w:color w:val="000000" w:themeColor="text1"/>
          <w:sz w:val="20"/>
          <w:szCs w:val="20"/>
        </w:rPr>
        <w:t>f</w:t>
      </w:r>
      <w:r w:rsidR="00275227" w:rsidRPr="00D403E9">
        <w:rPr>
          <w:rFonts w:ascii="AdiHaus" w:hAnsi="AdiHaus" w:cs="Tahoma"/>
          <w:sz w:val="20"/>
          <w:szCs w:val="20"/>
        </w:rPr>
        <w:t xml:space="preserve">ull-length Boost midsole and </w:t>
      </w:r>
      <w:r w:rsidR="00E1394F">
        <w:rPr>
          <w:rFonts w:ascii="AdiHaus" w:hAnsi="AdiHaus" w:cs="Tahoma"/>
          <w:sz w:val="20"/>
          <w:szCs w:val="20"/>
          <w:lang w:val="en-US"/>
        </w:rPr>
        <w:t xml:space="preserve">prime </w:t>
      </w:r>
      <w:r w:rsidR="00275227" w:rsidRPr="00D403E9">
        <w:rPr>
          <w:rFonts w:ascii="AdiHaus" w:hAnsi="AdiHaus" w:cs="Tahoma"/>
          <w:sz w:val="20"/>
          <w:szCs w:val="20"/>
          <w:lang w:val="en-US"/>
        </w:rPr>
        <w:t xml:space="preserve">knit upper construction </w:t>
      </w:r>
      <w:r w:rsidR="009B62E9">
        <w:rPr>
          <w:rFonts w:ascii="AdiHaus" w:hAnsi="AdiHaus" w:cs="Tahoma"/>
          <w:sz w:val="20"/>
          <w:szCs w:val="20"/>
          <w:lang w:val="en-US"/>
        </w:rPr>
        <w:t xml:space="preserve">continues to </w:t>
      </w:r>
      <w:r w:rsidR="007E067B">
        <w:rPr>
          <w:rFonts w:ascii="AdiHaus" w:hAnsi="AdiHaus" w:cs="Tahoma"/>
          <w:sz w:val="20"/>
          <w:szCs w:val="20"/>
        </w:rPr>
        <w:t>deliver</w:t>
      </w:r>
      <w:r w:rsidR="00275227" w:rsidRPr="00D403E9">
        <w:rPr>
          <w:rFonts w:ascii="AdiHaus" w:hAnsi="AdiHaus" w:cs="Tahoma"/>
          <w:sz w:val="20"/>
          <w:szCs w:val="20"/>
        </w:rPr>
        <w:t xml:space="preserve"> unparalleled energy return</w:t>
      </w:r>
      <w:r w:rsidR="009B62E9">
        <w:rPr>
          <w:rFonts w:ascii="AdiHaus" w:hAnsi="AdiHaus" w:cs="Tahoma"/>
          <w:sz w:val="20"/>
          <w:szCs w:val="20"/>
        </w:rPr>
        <w:t>,</w:t>
      </w:r>
      <w:r w:rsidR="00275227" w:rsidRPr="00D403E9">
        <w:rPr>
          <w:rFonts w:ascii="AdiHaus" w:hAnsi="AdiHaus" w:cs="Tahoma"/>
          <w:sz w:val="20"/>
          <w:szCs w:val="20"/>
        </w:rPr>
        <w:t xml:space="preserve"> whilst </w:t>
      </w:r>
      <w:r w:rsidR="00AC5667">
        <w:rPr>
          <w:rFonts w:ascii="AdiHaus" w:hAnsi="AdiHaus" w:cs="Tahoma"/>
          <w:sz w:val="20"/>
          <w:szCs w:val="20"/>
        </w:rPr>
        <w:t xml:space="preserve">a </w:t>
      </w:r>
      <w:r w:rsidR="00275227" w:rsidRPr="00D403E9">
        <w:rPr>
          <w:rFonts w:ascii="AdiHaus" w:hAnsi="AdiHaus" w:cs="Tahoma"/>
          <w:sz w:val="20"/>
          <w:szCs w:val="20"/>
        </w:rPr>
        <w:t xml:space="preserve">glow-in-the-dark </w:t>
      </w:r>
      <w:r w:rsidR="00AC5667">
        <w:rPr>
          <w:rFonts w:ascii="AdiHaus" w:hAnsi="AdiHaus" w:cs="Tahoma"/>
          <w:sz w:val="20"/>
          <w:szCs w:val="20"/>
        </w:rPr>
        <w:t xml:space="preserve">toe area keeps </w:t>
      </w:r>
      <w:r w:rsidR="00275227" w:rsidRPr="00D403E9">
        <w:rPr>
          <w:rFonts w:ascii="AdiHaus" w:hAnsi="AdiHaus" w:cs="Tahoma"/>
          <w:sz w:val="20"/>
          <w:szCs w:val="20"/>
        </w:rPr>
        <w:t xml:space="preserve">runners going even </w:t>
      </w:r>
      <w:r w:rsidR="00937A78">
        <w:rPr>
          <w:rFonts w:ascii="AdiHaus" w:hAnsi="AdiHaus" w:cs="Tahoma"/>
          <w:sz w:val="20"/>
          <w:szCs w:val="20"/>
        </w:rPr>
        <w:t>through the evening</w:t>
      </w:r>
      <w:r w:rsidR="00275227" w:rsidRPr="00D403E9">
        <w:rPr>
          <w:rFonts w:ascii="AdiHaus" w:hAnsi="AdiHaus" w:cs="Tahoma"/>
          <w:sz w:val="20"/>
          <w:szCs w:val="20"/>
          <w:lang w:val="en-US"/>
        </w:rPr>
        <w:t xml:space="preserve">. Seen in a new seasonal palette of </w:t>
      </w:r>
      <w:r w:rsidR="007F5ED7">
        <w:rPr>
          <w:rFonts w:ascii="AdiHaus" w:hAnsi="AdiHaus" w:cs="Tahoma"/>
          <w:sz w:val="20"/>
          <w:szCs w:val="20"/>
          <w:lang w:val="en-US"/>
        </w:rPr>
        <w:t>D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ark </w:t>
      </w:r>
      <w:r w:rsidR="007F5ED7">
        <w:rPr>
          <w:rFonts w:ascii="AdiHaus" w:hAnsi="AdiHaus" w:cs="Tahoma"/>
          <w:sz w:val="20"/>
          <w:szCs w:val="20"/>
          <w:lang w:val="en-US"/>
        </w:rPr>
        <w:t>W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ine, </w:t>
      </w:r>
      <w:r w:rsidR="007F5ED7">
        <w:rPr>
          <w:rFonts w:ascii="AdiHaus" w:hAnsi="AdiHaus" w:cs="Tahoma"/>
          <w:sz w:val="20"/>
          <w:szCs w:val="20"/>
          <w:lang w:val="en-US"/>
        </w:rPr>
        <w:t>P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omegranate and </w:t>
      </w:r>
      <w:r w:rsidR="007F5ED7">
        <w:rPr>
          <w:rFonts w:ascii="AdiHaus" w:hAnsi="AdiHaus" w:cs="Tahoma"/>
          <w:sz w:val="20"/>
          <w:szCs w:val="20"/>
          <w:lang w:val="en-US"/>
        </w:rPr>
        <w:t>F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light </w:t>
      </w:r>
      <w:r w:rsidR="007F5ED7">
        <w:rPr>
          <w:rFonts w:ascii="AdiHaus" w:hAnsi="AdiHaus" w:cs="Tahoma"/>
          <w:sz w:val="20"/>
          <w:szCs w:val="20"/>
          <w:lang w:val="en-US"/>
        </w:rPr>
        <w:t>B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lue alongside </w:t>
      </w:r>
      <w:r w:rsidR="007F5ED7">
        <w:rPr>
          <w:rFonts w:ascii="AdiHaus" w:hAnsi="AdiHaus" w:cs="Tahoma"/>
          <w:sz w:val="20"/>
          <w:szCs w:val="20"/>
          <w:lang w:val="en-US"/>
        </w:rPr>
        <w:t>F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irethorn, </w:t>
      </w:r>
      <w:r w:rsidR="007F5ED7">
        <w:rPr>
          <w:rFonts w:ascii="AdiHaus" w:hAnsi="AdiHaus" w:cs="Tahoma"/>
          <w:sz w:val="20"/>
          <w:szCs w:val="20"/>
          <w:lang w:val="en-US"/>
        </w:rPr>
        <w:t>B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old </w:t>
      </w:r>
      <w:r w:rsidR="007F5ED7">
        <w:rPr>
          <w:rFonts w:ascii="AdiHaus" w:hAnsi="AdiHaus" w:cs="Tahoma"/>
          <w:sz w:val="20"/>
          <w:szCs w:val="20"/>
          <w:lang w:val="en-US"/>
        </w:rPr>
        <w:t>O</w:t>
      </w:r>
      <w:r w:rsidR="00FB205B">
        <w:rPr>
          <w:rFonts w:ascii="AdiHaus" w:hAnsi="AdiHaus" w:cs="Tahoma"/>
          <w:sz w:val="20"/>
          <w:szCs w:val="20"/>
          <w:lang w:val="en-US"/>
        </w:rPr>
        <w:t>nyx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 and </w:t>
      </w:r>
      <w:r w:rsidR="007F5ED7">
        <w:rPr>
          <w:rFonts w:ascii="AdiHaus" w:hAnsi="AdiHaus" w:cs="Tahoma"/>
          <w:sz w:val="20"/>
          <w:szCs w:val="20"/>
          <w:lang w:val="en-US"/>
        </w:rPr>
        <w:t>Y</w:t>
      </w:r>
      <w:r w:rsidR="00D403E9">
        <w:rPr>
          <w:rFonts w:ascii="AdiHaus" w:hAnsi="AdiHaus" w:cs="Tahoma"/>
          <w:sz w:val="20"/>
          <w:szCs w:val="20"/>
          <w:lang w:val="en-US"/>
        </w:rPr>
        <w:t xml:space="preserve">ellow </w:t>
      </w:r>
      <w:r w:rsidR="007F5ED7">
        <w:rPr>
          <w:rFonts w:ascii="AdiHaus" w:hAnsi="AdiHaus" w:cs="Tahoma"/>
          <w:sz w:val="20"/>
          <w:szCs w:val="20"/>
          <w:lang w:val="en-US"/>
        </w:rPr>
        <w:t>C</w:t>
      </w:r>
      <w:r w:rsidR="00D403E9">
        <w:rPr>
          <w:rFonts w:ascii="AdiHaus" w:hAnsi="AdiHaus" w:cs="Tahoma"/>
          <w:sz w:val="20"/>
          <w:szCs w:val="20"/>
          <w:lang w:val="en-US"/>
        </w:rPr>
        <w:t>ab</w:t>
      </w:r>
      <w:r w:rsidR="00275227" w:rsidRPr="00D403E9">
        <w:rPr>
          <w:rFonts w:ascii="AdiHaus" w:hAnsi="AdiHaus" w:cs="Tahoma"/>
          <w:sz w:val="20"/>
          <w:szCs w:val="20"/>
          <w:lang w:val="en-US"/>
        </w:rPr>
        <w:t>, t</w:t>
      </w:r>
      <w:r w:rsidR="00362177" w:rsidRPr="00D403E9">
        <w:rPr>
          <w:rFonts w:ascii="AdiHaus" w:hAnsi="AdiHaus" w:cs="Tahoma"/>
          <w:sz w:val="20"/>
          <w:szCs w:val="20"/>
          <w:lang w:val="en-US"/>
        </w:rPr>
        <w:t xml:space="preserve">he </w:t>
      </w:r>
      <w:r w:rsidR="00362177" w:rsidRPr="0078786F">
        <w:rPr>
          <w:rFonts w:ascii="AdiHaus" w:hAnsi="AdiHaus" w:cs="Tahoma"/>
          <w:b/>
          <w:sz w:val="20"/>
          <w:szCs w:val="20"/>
          <w:lang w:val="en-US"/>
        </w:rPr>
        <w:t>Ultra</w:t>
      </w:r>
      <w:r w:rsidR="009404E1" w:rsidRPr="0078786F">
        <w:rPr>
          <w:rFonts w:ascii="AdiHaus" w:hAnsi="AdiHaus" w:cs="Tahoma"/>
          <w:b/>
          <w:sz w:val="20"/>
          <w:szCs w:val="20"/>
          <w:lang w:val="en-US"/>
        </w:rPr>
        <w:t xml:space="preserve"> </w:t>
      </w:r>
      <w:r w:rsidR="00362177" w:rsidRPr="0078786F">
        <w:rPr>
          <w:rFonts w:ascii="AdiHaus" w:hAnsi="AdiHaus" w:cs="Tahoma"/>
          <w:b/>
          <w:sz w:val="20"/>
          <w:szCs w:val="20"/>
          <w:lang w:val="en-US"/>
        </w:rPr>
        <w:t>Boost</w:t>
      </w:r>
      <w:r w:rsidR="00362177" w:rsidRPr="00D403E9">
        <w:rPr>
          <w:rFonts w:ascii="AdiHaus" w:hAnsi="AdiHaus" w:cs="Tahoma"/>
          <w:sz w:val="20"/>
          <w:szCs w:val="20"/>
          <w:lang w:val="en-US"/>
        </w:rPr>
        <w:t xml:space="preserve"> shoe presents high-performance technical credentials alongside a stylish autumnal finish</w:t>
      </w:r>
      <w:r w:rsidR="00D403E9" w:rsidRPr="00D403E9">
        <w:rPr>
          <w:rFonts w:ascii="AdiHaus" w:hAnsi="AdiHaus" w:cs="Tahoma"/>
          <w:sz w:val="20"/>
          <w:szCs w:val="20"/>
          <w:lang w:val="en-US"/>
        </w:rPr>
        <w:t>.</w:t>
      </w:r>
    </w:p>
    <w:p w14:paraId="08DE91D6" w14:textId="77777777" w:rsidR="008C07B2" w:rsidRPr="00D403E9" w:rsidRDefault="008C07B2" w:rsidP="00275227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4EDC4C7C" w14:textId="3152E6B3" w:rsidR="002475D4" w:rsidRDefault="00DC41C9" w:rsidP="002475D4">
      <w:pPr>
        <w:spacing w:line="360" w:lineRule="auto"/>
        <w:contextualSpacing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FW15 welcomes</w:t>
      </w:r>
      <w:r w:rsidR="00937A78">
        <w:rPr>
          <w:rFonts w:ascii="AdiHaus" w:hAnsi="AdiHaus" w:cs="Tahoma"/>
          <w:sz w:val="20"/>
          <w:szCs w:val="20"/>
        </w:rPr>
        <w:t xml:space="preserve"> </w:t>
      </w:r>
      <w:proofErr w:type="spellStart"/>
      <w:r w:rsidR="000274C1">
        <w:rPr>
          <w:rFonts w:ascii="AdiHaus" w:hAnsi="AdiHaus" w:cs="Tahoma"/>
          <w:sz w:val="20"/>
          <w:szCs w:val="20"/>
        </w:rPr>
        <w:t>Climah</w:t>
      </w:r>
      <w:r w:rsidR="005A5C9B">
        <w:rPr>
          <w:rFonts w:ascii="AdiHaus" w:hAnsi="AdiHaus" w:cs="Tahoma"/>
          <w:sz w:val="20"/>
          <w:szCs w:val="20"/>
        </w:rPr>
        <w:t>eat</w:t>
      </w:r>
      <w:proofErr w:type="spellEnd"/>
      <w:r w:rsidR="005A5C9B">
        <w:rPr>
          <w:rFonts w:ascii="AdiHaus" w:hAnsi="AdiHaus" w:cs="Tahoma"/>
          <w:sz w:val="20"/>
          <w:szCs w:val="20"/>
        </w:rPr>
        <w:t xml:space="preserve">® </w:t>
      </w:r>
      <w:r w:rsidR="000B0AA3">
        <w:rPr>
          <w:rFonts w:ascii="AdiHaus" w:hAnsi="AdiHaus" w:cs="Tahoma"/>
          <w:sz w:val="20"/>
          <w:szCs w:val="20"/>
        </w:rPr>
        <w:t xml:space="preserve">Run </w:t>
      </w:r>
      <w:r w:rsidR="005A5C9B">
        <w:rPr>
          <w:rFonts w:ascii="AdiHaus" w:hAnsi="AdiHaus" w:cs="Tahoma"/>
          <w:sz w:val="20"/>
          <w:szCs w:val="20"/>
        </w:rPr>
        <w:t xml:space="preserve">apparel </w:t>
      </w:r>
      <w:r w:rsidR="00937A78">
        <w:rPr>
          <w:rFonts w:ascii="AdiHaus" w:hAnsi="AdiHaus" w:cs="Tahoma"/>
          <w:sz w:val="20"/>
          <w:szCs w:val="20"/>
        </w:rPr>
        <w:t xml:space="preserve">options, each bringing </w:t>
      </w:r>
      <w:r w:rsidR="005A5C9B">
        <w:rPr>
          <w:rFonts w:ascii="AdiHaus" w:hAnsi="AdiHaus" w:cs="Tahoma"/>
          <w:sz w:val="20"/>
          <w:szCs w:val="20"/>
        </w:rPr>
        <w:t>an advantageous edge to</w:t>
      </w:r>
      <w:r w:rsidR="00723D37">
        <w:rPr>
          <w:rFonts w:ascii="AdiHaus" w:hAnsi="AdiHaus" w:cs="Tahoma"/>
          <w:sz w:val="20"/>
          <w:szCs w:val="20"/>
        </w:rPr>
        <w:t xml:space="preserve"> </w:t>
      </w:r>
      <w:r w:rsidR="00FB205B">
        <w:rPr>
          <w:rFonts w:ascii="AdiHaus" w:hAnsi="AdiHaus" w:cs="Tahoma"/>
          <w:sz w:val="20"/>
          <w:szCs w:val="20"/>
        </w:rPr>
        <w:t xml:space="preserve">after-dark winter runners. </w:t>
      </w:r>
      <w:r w:rsidR="00723D37">
        <w:rPr>
          <w:rFonts w:ascii="AdiHaus" w:hAnsi="AdiHaus" w:cs="Tahoma"/>
          <w:sz w:val="20"/>
          <w:szCs w:val="20"/>
        </w:rPr>
        <w:t>With intuitive temperature managem</w:t>
      </w:r>
      <w:r w:rsidR="00937A78">
        <w:rPr>
          <w:rFonts w:ascii="AdiHaus" w:hAnsi="AdiHaus" w:cs="Tahoma"/>
          <w:sz w:val="20"/>
          <w:szCs w:val="20"/>
        </w:rPr>
        <w:t>e</w:t>
      </w:r>
      <w:r w:rsidR="00723D37">
        <w:rPr>
          <w:rFonts w:ascii="AdiHaus" w:hAnsi="AdiHaus" w:cs="Tahoma"/>
          <w:sz w:val="20"/>
          <w:szCs w:val="20"/>
        </w:rPr>
        <w:t>nt</w:t>
      </w:r>
      <w:r w:rsidR="00723D37" w:rsidRPr="000274C1">
        <w:rPr>
          <w:rFonts w:ascii="AdiHaus" w:hAnsi="AdiHaus" w:cs="Tahoma"/>
          <w:color w:val="000000" w:themeColor="text1"/>
          <w:sz w:val="20"/>
          <w:szCs w:val="20"/>
        </w:rPr>
        <w:t xml:space="preserve">, </w:t>
      </w:r>
      <w:proofErr w:type="spellStart"/>
      <w:r w:rsidR="000274C1" w:rsidRPr="000274C1">
        <w:rPr>
          <w:rFonts w:ascii="AdiHaus" w:hAnsi="AdiHaus" w:cs="Tahoma"/>
          <w:color w:val="000000" w:themeColor="text1"/>
          <w:sz w:val="20"/>
          <w:szCs w:val="20"/>
        </w:rPr>
        <w:t>Climah</w:t>
      </w:r>
      <w:r w:rsidR="00723D37" w:rsidRPr="000274C1">
        <w:rPr>
          <w:rFonts w:ascii="AdiHaus" w:hAnsi="AdiHaus" w:cs="Tahoma"/>
          <w:color w:val="000000" w:themeColor="text1"/>
          <w:sz w:val="20"/>
          <w:szCs w:val="20"/>
        </w:rPr>
        <w:t>eat</w:t>
      </w:r>
      <w:proofErr w:type="spellEnd"/>
      <w:r w:rsidR="00723D37" w:rsidRPr="000274C1">
        <w:rPr>
          <w:rFonts w:ascii="AdiHaus" w:hAnsi="AdiHaus" w:cs="Tahoma"/>
          <w:color w:val="000000" w:themeColor="text1"/>
          <w:sz w:val="20"/>
          <w:szCs w:val="20"/>
        </w:rPr>
        <w:t xml:space="preserve">® </w:t>
      </w:r>
      <w:r w:rsidR="00723D37">
        <w:rPr>
          <w:rFonts w:ascii="AdiHaus" w:hAnsi="AdiHaus" w:cs="Tahoma"/>
          <w:sz w:val="20"/>
          <w:szCs w:val="20"/>
        </w:rPr>
        <w:t>creates and maintains insulation with hollow fibre</w:t>
      </w:r>
      <w:r w:rsidR="00723D37" w:rsidRPr="00723D37">
        <w:rPr>
          <w:rFonts w:ascii="AdiHaus" w:hAnsi="AdiHaus" w:cs="Tahoma"/>
          <w:sz w:val="20"/>
          <w:szCs w:val="20"/>
        </w:rPr>
        <w:t xml:space="preserve"> tubes </w:t>
      </w:r>
      <w:r w:rsidR="008C07B2">
        <w:rPr>
          <w:rFonts w:ascii="AdiHaus" w:hAnsi="AdiHaus" w:cs="Tahoma"/>
          <w:sz w:val="20"/>
          <w:szCs w:val="20"/>
        </w:rPr>
        <w:t>to</w:t>
      </w:r>
      <w:r w:rsidR="00723D37">
        <w:rPr>
          <w:rFonts w:ascii="AdiHaus" w:hAnsi="AdiHaus" w:cs="Tahoma"/>
          <w:sz w:val="20"/>
          <w:szCs w:val="20"/>
        </w:rPr>
        <w:t xml:space="preserve"> keep</w:t>
      </w:r>
      <w:r w:rsidR="00723D37" w:rsidRPr="00723D37">
        <w:rPr>
          <w:rFonts w:ascii="AdiHaus" w:hAnsi="AdiHaus" w:cs="Tahoma"/>
          <w:sz w:val="20"/>
          <w:szCs w:val="20"/>
        </w:rPr>
        <w:t xml:space="preserve"> the air </w:t>
      </w:r>
      <w:r w:rsidR="00723D37">
        <w:rPr>
          <w:rFonts w:ascii="AdiHaus" w:hAnsi="AdiHaus" w:cs="Tahoma"/>
          <w:sz w:val="20"/>
          <w:szCs w:val="20"/>
        </w:rPr>
        <w:t xml:space="preserve">out. </w:t>
      </w:r>
      <w:r w:rsidR="007F5ED7">
        <w:rPr>
          <w:rFonts w:ascii="AdiHaus" w:hAnsi="AdiHaus" w:cs="Tahoma"/>
          <w:sz w:val="20"/>
          <w:szCs w:val="20"/>
        </w:rPr>
        <w:t xml:space="preserve">Reflective print </w:t>
      </w:r>
      <w:r w:rsidR="000274C1">
        <w:rPr>
          <w:rFonts w:ascii="AdiHaus" w:hAnsi="AdiHaus" w:cs="Tahoma"/>
          <w:sz w:val="20"/>
          <w:szCs w:val="20"/>
        </w:rPr>
        <w:t xml:space="preserve">details </w:t>
      </w:r>
      <w:r w:rsidR="0078786F">
        <w:rPr>
          <w:rFonts w:ascii="AdiHaus" w:hAnsi="AdiHaus" w:cs="Tahoma"/>
          <w:sz w:val="20"/>
          <w:szCs w:val="20"/>
        </w:rPr>
        <w:t xml:space="preserve">on the </w:t>
      </w:r>
      <w:proofErr w:type="spellStart"/>
      <w:r w:rsidR="000274C1" w:rsidRPr="000274C1">
        <w:rPr>
          <w:rFonts w:ascii="AdiHaus" w:hAnsi="AdiHaus" w:cs="Tahoma"/>
          <w:color w:val="000000" w:themeColor="text1"/>
          <w:sz w:val="20"/>
          <w:szCs w:val="20"/>
        </w:rPr>
        <w:t>Climah</w:t>
      </w:r>
      <w:r w:rsidR="0078786F" w:rsidRPr="000274C1">
        <w:rPr>
          <w:rFonts w:ascii="AdiHaus" w:hAnsi="AdiHaus" w:cs="Tahoma"/>
          <w:color w:val="000000" w:themeColor="text1"/>
          <w:sz w:val="20"/>
          <w:szCs w:val="20"/>
        </w:rPr>
        <w:t>eat</w:t>
      </w:r>
      <w:proofErr w:type="spellEnd"/>
      <w:r w:rsidR="0078786F" w:rsidRPr="000274C1">
        <w:rPr>
          <w:rFonts w:ascii="AdiHaus" w:hAnsi="AdiHaus" w:cs="Tahoma"/>
          <w:color w:val="000000" w:themeColor="text1"/>
          <w:sz w:val="20"/>
          <w:szCs w:val="20"/>
        </w:rPr>
        <w:t xml:space="preserve">® </w:t>
      </w:r>
      <w:proofErr w:type="spellStart"/>
      <w:r w:rsidR="007F5ED7" w:rsidRPr="0078786F">
        <w:rPr>
          <w:rFonts w:ascii="AdiHaus" w:hAnsi="AdiHaus" w:cs="Tahoma"/>
          <w:b/>
          <w:sz w:val="20"/>
          <w:szCs w:val="20"/>
        </w:rPr>
        <w:t>Longtights</w:t>
      </w:r>
      <w:proofErr w:type="spellEnd"/>
      <w:r w:rsidR="007F5ED7" w:rsidRPr="0078786F">
        <w:rPr>
          <w:rFonts w:ascii="AdiHaus" w:hAnsi="AdiHaus" w:cs="Tahoma"/>
          <w:b/>
          <w:sz w:val="20"/>
          <w:szCs w:val="20"/>
        </w:rPr>
        <w:t xml:space="preserve"> </w:t>
      </w:r>
      <w:r w:rsidR="007F5ED7">
        <w:rPr>
          <w:rFonts w:ascii="AdiHaus" w:hAnsi="AdiHaus" w:cs="Tahoma"/>
          <w:sz w:val="20"/>
          <w:szCs w:val="20"/>
        </w:rPr>
        <w:t>provide additional visibility</w:t>
      </w:r>
      <w:r w:rsidR="009404E1">
        <w:rPr>
          <w:rFonts w:ascii="AdiHaus" w:hAnsi="AdiHaus" w:cs="Tahoma"/>
          <w:sz w:val="20"/>
          <w:szCs w:val="20"/>
        </w:rPr>
        <w:t xml:space="preserve"> </w:t>
      </w:r>
      <w:r w:rsidR="007F5ED7">
        <w:rPr>
          <w:rFonts w:ascii="AdiHaus" w:hAnsi="AdiHaus" w:cs="Tahoma"/>
          <w:sz w:val="20"/>
          <w:szCs w:val="20"/>
        </w:rPr>
        <w:t xml:space="preserve">and </w:t>
      </w:r>
      <w:r w:rsidR="009404E1">
        <w:rPr>
          <w:rFonts w:ascii="AdiHaus" w:hAnsi="AdiHaus" w:cs="Tahoma"/>
          <w:sz w:val="20"/>
          <w:szCs w:val="20"/>
        </w:rPr>
        <w:t>can be found</w:t>
      </w:r>
      <w:r w:rsidR="007F5ED7">
        <w:rPr>
          <w:rFonts w:ascii="AdiHaus" w:hAnsi="AdiHaus" w:cs="Tahoma"/>
          <w:sz w:val="20"/>
          <w:szCs w:val="20"/>
        </w:rPr>
        <w:t xml:space="preserve"> </w:t>
      </w:r>
      <w:r w:rsidR="00F10AA1">
        <w:rPr>
          <w:rFonts w:ascii="AdiHaus" w:hAnsi="AdiHaus" w:cs="Tahoma"/>
          <w:sz w:val="20"/>
          <w:szCs w:val="20"/>
        </w:rPr>
        <w:t xml:space="preserve">in </w:t>
      </w:r>
      <w:r w:rsidR="002475D4">
        <w:rPr>
          <w:rFonts w:ascii="AdiHaus" w:hAnsi="AdiHaus" w:cs="Tahoma"/>
          <w:sz w:val="20"/>
          <w:szCs w:val="20"/>
        </w:rPr>
        <w:t xml:space="preserve">bright </w:t>
      </w:r>
      <w:proofErr w:type="spellStart"/>
      <w:r w:rsidR="002475D4">
        <w:rPr>
          <w:rFonts w:ascii="AdiHaus" w:hAnsi="AdiHaus" w:cs="Tahoma"/>
          <w:sz w:val="20"/>
          <w:szCs w:val="20"/>
        </w:rPr>
        <w:t>colourblock</w:t>
      </w:r>
      <w:r w:rsidR="008C07B2">
        <w:rPr>
          <w:rFonts w:ascii="AdiHaus" w:hAnsi="AdiHaus" w:cs="Tahoma"/>
          <w:sz w:val="20"/>
          <w:szCs w:val="20"/>
        </w:rPr>
        <w:t>s</w:t>
      </w:r>
      <w:proofErr w:type="spellEnd"/>
      <w:r w:rsidR="002475D4">
        <w:rPr>
          <w:rFonts w:ascii="AdiHaus" w:hAnsi="AdiHaus" w:cs="Tahoma"/>
          <w:sz w:val="20"/>
          <w:szCs w:val="20"/>
        </w:rPr>
        <w:t xml:space="preserve"> of </w:t>
      </w:r>
      <w:r w:rsidR="000274C1">
        <w:rPr>
          <w:rFonts w:ascii="AdiHaus" w:hAnsi="AdiHaus" w:cs="Tahoma"/>
          <w:sz w:val="20"/>
          <w:szCs w:val="20"/>
        </w:rPr>
        <w:t>Black, Smoked Pink &amp; Yellow Cab or Dark Wine</w:t>
      </w:r>
      <w:r w:rsidR="00E1394F">
        <w:rPr>
          <w:rFonts w:ascii="AdiHaus" w:hAnsi="AdiHaus" w:cs="Tahoma"/>
          <w:sz w:val="20"/>
          <w:szCs w:val="20"/>
        </w:rPr>
        <w:t xml:space="preserve"> </w:t>
      </w:r>
      <w:r w:rsidR="000274C1">
        <w:rPr>
          <w:rFonts w:ascii="AdiHaus" w:hAnsi="AdiHaus" w:cs="Tahoma"/>
          <w:sz w:val="20"/>
          <w:szCs w:val="20"/>
        </w:rPr>
        <w:t>&amp; Blue G</w:t>
      </w:r>
      <w:r w:rsidR="000274C1" w:rsidRPr="000274C1">
        <w:rPr>
          <w:rFonts w:ascii="AdiHaus" w:hAnsi="AdiHaus" w:cs="Tahoma"/>
          <w:sz w:val="20"/>
          <w:szCs w:val="20"/>
        </w:rPr>
        <w:t>rey</w:t>
      </w:r>
      <w:r w:rsidR="00F10AA1">
        <w:rPr>
          <w:rFonts w:ascii="AdiHaus" w:hAnsi="AdiHaus" w:cs="Tahoma"/>
          <w:sz w:val="20"/>
          <w:szCs w:val="20"/>
        </w:rPr>
        <w:t xml:space="preserve">. The range also includes the </w:t>
      </w:r>
      <w:proofErr w:type="spellStart"/>
      <w:r w:rsidR="006A3BC9">
        <w:rPr>
          <w:rFonts w:ascii="AdiHaus" w:hAnsi="AdiHaus" w:cs="Tahoma"/>
          <w:sz w:val="20"/>
          <w:szCs w:val="20"/>
        </w:rPr>
        <w:t>Climah</w:t>
      </w:r>
      <w:r w:rsidR="008C07B2">
        <w:rPr>
          <w:rFonts w:ascii="AdiHaus" w:hAnsi="AdiHaus" w:cs="Tahoma"/>
          <w:sz w:val="20"/>
          <w:szCs w:val="20"/>
        </w:rPr>
        <w:t>eat</w:t>
      </w:r>
      <w:proofErr w:type="spellEnd"/>
      <w:r w:rsidR="008C07B2">
        <w:rPr>
          <w:rFonts w:ascii="AdiHaus" w:hAnsi="AdiHaus" w:cs="Tahoma"/>
          <w:sz w:val="20"/>
          <w:szCs w:val="20"/>
        </w:rPr>
        <w:t xml:space="preserve">® </w:t>
      </w:r>
      <w:r w:rsidR="007F5ED7" w:rsidRPr="0078786F">
        <w:rPr>
          <w:rFonts w:ascii="AdiHaus" w:hAnsi="AdiHaus" w:cs="Tahoma"/>
          <w:b/>
          <w:sz w:val="20"/>
          <w:szCs w:val="20"/>
        </w:rPr>
        <w:t>S</w:t>
      </w:r>
      <w:r w:rsidR="00F10AA1" w:rsidRPr="0078786F">
        <w:rPr>
          <w:rFonts w:ascii="AdiHaus" w:hAnsi="AdiHaus" w:cs="Tahoma"/>
          <w:b/>
          <w:sz w:val="20"/>
          <w:szCs w:val="20"/>
        </w:rPr>
        <w:t>hort</w:t>
      </w:r>
      <w:r w:rsidR="00F10AA1">
        <w:rPr>
          <w:rFonts w:ascii="AdiHaus" w:hAnsi="AdiHaus" w:cs="Tahoma"/>
          <w:sz w:val="20"/>
          <w:szCs w:val="20"/>
        </w:rPr>
        <w:t xml:space="preserve"> for </w:t>
      </w:r>
      <w:r w:rsidR="00E90E98" w:rsidRPr="00760571">
        <w:rPr>
          <w:rFonts w:ascii="AdiHaus" w:hAnsi="AdiHaus" w:cs="Tahoma"/>
          <w:bCs/>
          <w:sz w:val="20"/>
          <w:szCs w:val="20"/>
          <w:lang w:val="en-US"/>
        </w:rPr>
        <w:t>added protection against the cold</w:t>
      </w:r>
      <w:r w:rsidR="00495995">
        <w:rPr>
          <w:rFonts w:ascii="AdiHaus" w:hAnsi="AdiHaus" w:cs="Tahoma"/>
          <w:bCs/>
          <w:sz w:val="20"/>
          <w:szCs w:val="20"/>
          <w:lang w:val="en-US"/>
        </w:rPr>
        <w:t xml:space="preserve">. </w:t>
      </w:r>
      <w:r w:rsidR="007F5ED7" w:rsidRPr="00760571">
        <w:rPr>
          <w:rFonts w:ascii="AdiHaus" w:hAnsi="AdiHaus" w:cs="Tahoma"/>
          <w:sz w:val="20"/>
          <w:szCs w:val="20"/>
          <w:lang w:val="en-US"/>
        </w:rPr>
        <w:t>Runners can complete their look and k</w:t>
      </w:r>
      <w:r w:rsidR="002475D4" w:rsidRPr="00760571">
        <w:rPr>
          <w:rFonts w:ascii="AdiHaus" w:hAnsi="AdiHaus" w:cs="Tahoma"/>
          <w:sz w:val="20"/>
          <w:szCs w:val="20"/>
          <w:lang w:val="en-US"/>
        </w:rPr>
        <w:t>eep safe and warm with the addition of the all</w:t>
      </w:r>
      <w:r w:rsidR="007F5ED7" w:rsidRPr="00760571">
        <w:rPr>
          <w:rFonts w:ascii="AdiHaus" w:hAnsi="AdiHaus" w:cs="Tahoma"/>
          <w:sz w:val="20"/>
          <w:szCs w:val="20"/>
          <w:lang w:val="en-US"/>
        </w:rPr>
        <w:t>-</w:t>
      </w:r>
      <w:r w:rsidR="002475D4" w:rsidRPr="00760571">
        <w:rPr>
          <w:rFonts w:ascii="AdiHaus" w:hAnsi="AdiHaus" w:cs="Tahoma"/>
          <w:sz w:val="20"/>
          <w:szCs w:val="20"/>
          <w:lang w:val="en-US"/>
        </w:rPr>
        <w:t xml:space="preserve">over reflective </w:t>
      </w:r>
      <w:proofErr w:type="spellStart"/>
      <w:r w:rsidR="002475D4" w:rsidRPr="00760571">
        <w:rPr>
          <w:rFonts w:ascii="AdiHaus" w:hAnsi="AdiHaus" w:cs="Tahoma"/>
          <w:b/>
          <w:sz w:val="20"/>
          <w:szCs w:val="20"/>
          <w:lang w:val="en-US"/>
        </w:rPr>
        <w:t>Puffa</w:t>
      </w:r>
      <w:proofErr w:type="spellEnd"/>
      <w:r w:rsidR="002475D4" w:rsidRPr="00760571">
        <w:rPr>
          <w:rFonts w:ascii="AdiHaus" w:hAnsi="AdiHaus" w:cs="Tahoma"/>
          <w:b/>
          <w:sz w:val="20"/>
          <w:szCs w:val="20"/>
          <w:lang w:val="en-US"/>
        </w:rPr>
        <w:t xml:space="preserve"> Jacket</w:t>
      </w:r>
      <w:r w:rsidR="002475D4" w:rsidRPr="00760571">
        <w:rPr>
          <w:rFonts w:ascii="AdiHaus" w:hAnsi="AdiHaus" w:cs="Tahoma"/>
          <w:sz w:val="20"/>
          <w:szCs w:val="20"/>
          <w:lang w:val="en-US"/>
        </w:rPr>
        <w:t xml:space="preserve">. </w:t>
      </w:r>
      <w:r w:rsidR="00495995">
        <w:rPr>
          <w:rFonts w:ascii="AdiHaus" w:hAnsi="AdiHaus" w:cs="Tahoma"/>
          <w:sz w:val="20"/>
          <w:szCs w:val="20"/>
          <w:lang w:val="en-US"/>
        </w:rPr>
        <w:t>W</w:t>
      </w:r>
      <w:r w:rsidR="002475D4" w:rsidRPr="00760571">
        <w:rPr>
          <w:rFonts w:ascii="AdiHaus" w:hAnsi="AdiHaus" w:cs="Tahoma"/>
          <w:sz w:val="20"/>
          <w:szCs w:val="20"/>
          <w:lang w:val="en-US"/>
        </w:rPr>
        <w:t>ith</w:t>
      </w:r>
      <w:r w:rsidR="002475D4" w:rsidRPr="002475D4">
        <w:rPr>
          <w:rFonts w:ascii="AdiHaus" w:hAnsi="AdiHaus" w:cs="Tahoma"/>
          <w:sz w:val="20"/>
          <w:szCs w:val="20"/>
        </w:rPr>
        <w:t xml:space="preserve"> </w:t>
      </w:r>
      <w:r w:rsidR="007F5ED7">
        <w:rPr>
          <w:rFonts w:ascii="AdiHaus" w:hAnsi="AdiHaus" w:cs="Tahoma"/>
          <w:sz w:val="20"/>
          <w:szCs w:val="20"/>
        </w:rPr>
        <w:t xml:space="preserve">an </w:t>
      </w:r>
      <w:r w:rsidR="002475D4" w:rsidRPr="002475D4">
        <w:rPr>
          <w:rFonts w:ascii="AdiHaus" w:hAnsi="AdiHaus" w:cs="Tahoma"/>
          <w:sz w:val="20"/>
          <w:szCs w:val="20"/>
        </w:rPr>
        <w:t>expose</w:t>
      </w:r>
      <w:r w:rsidR="008C07B2">
        <w:rPr>
          <w:rFonts w:ascii="AdiHaus" w:hAnsi="AdiHaus" w:cs="Tahoma"/>
          <w:sz w:val="20"/>
          <w:szCs w:val="20"/>
        </w:rPr>
        <w:t xml:space="preserve">d </w:t>
      </w:r>
      <w:r w:rsidR="00495995">
        <w:rPr>
          <w:rFonts w:ascii="AdiHaus" w:hAnsi="AdiHaus" w:cs="Tahoma"/>
          <w:sz w:val="20"/>
          <w:szCs w:val="20"/>
        </w:rPr>
        <w:t xml:space="preserve">logo </w:t>
      </w:r>
      <w:r w:rsidR="00E1394F">
        <w:rPr>
          <w:rFonts w:ascii="AdiHaus" w:hAnsi="AdiHaus" w:cs="Tahoma"/>
          <w:sz w:val="20"/>
          <w:szCs w:val="20"/>
        </w:rPr>
        <w:t xml:space="preserve">elastic </w:t>
      </w:r>
      <w:r w:rsidR="008C07B2">
        <w:rPr>
          <w:rFonts w:ascii="AdiHaus" w:hAnsi="AdiHaus" w:cs="Tahoma"/>
          <w:sz w:val="20"/>
          <w:szCs w:val="20"/>
        </w:rPr>
        <w:t xml:space="preserve">waistband, </w:t>
      </w:r>
      <w:r w:rsidR="002475D4" w:rsidRPr="002475D4">
        <w:rPr>
          <w:rFonts w:ascii="AdiHaus" w:hAnsi="AdiHaus" w:cs="Tahoma"/>
          <w:sz w:val="20"/>
          <w:szCs w:val="20"/>
        </w:rPr>
        <w:lastRenderedPageBreak/>
        <w:t>rib</w:t>
      </w:r>
      <w:r w:rsidR="00E1394F">
        <w:rPr>
          <w:rFonts w:ascii="AdiHaus" w:hAnsi="AdiHaus" w:cs="Tahoma"/>
          <w:sz w:val="20"/>
          <w:szCs w:val="20"/>
        </w:rPr>
        <w:t xml:space="preserve">bed sleeve cuffs </w:t>
      </w:r>
      <w:r w:rsidR="00495995">
        <w:rPr>
          <w:rFonts w:ascii="AdiHaus" w:hAnsi="AdiHaus" w:cs="Tahoma"/>
          <w:sz w:val="20"/>
          <w:szCs w:val="20"/>
        </w:rPr>
        <w:t xml:space="preserve">with thumbholes and a </w:t>
      </w:r>
      <w:r w:rsidR="00495995" w:rsidRPr="00136423">
        <w:rPr>
          <w:rFonts w:ascii="AdiHaus" w:hAnsi="AdiHaus" w:cs="Tahoma"/>
          <w:color w:val="000000" w:themeColor="text1"/>
          <w:sz w:val="20"/>
          <w:szCs w:val="20"/>
        </w:rPr>
        <w:t>cos</w:t>
      </w:r>
      <w:r w:rsidR="000236E9" w:rsidRPr="00136423">
        <w:rPr>
          <w:rFonts w:ascii="AdiHaus" w:hAnsi="AdiHaus" w:cs="Tahoma"/>
          <w:color w:val="000000" w:themeColor="text1"/>
          <w:sz w:val="20"/>
          <w:szCs w:val="20"/>
        </w:rPr>
        <w:t>y</w:t>
      </w:r>
      <w:r w:rsidR="00495995" w:rsidRPr="00136423">
        <w:rPr>
          <w:rFonts w:ascii="AdiHaus" w:hAnsi="AdiHaus" w:cs="Tahoma"/>
          <w:color w:val="000000" w:themeColor="text1"/>
          <w:sz w:val="20"/>
          <w:szCs w:val="20"/>
        </w:rPr>
        <w:t xml:space="preserve"> </w:t>
      </w:r>
      <w:r w:rsidR="00495995">
        <w:rPr>
          <w:rFonts w:ascii="AdiHaus" w:hAnsi="AdiHaus" w:cs="Tahoma"/>
          <w:sz w:val="20"/>
          <w:szCs w:val="20"/>
        </w:rPr>
        <w:t>high banded collar</w:t>
      </w:r>
      <w:r w:rsidR="002475D4">
        <w:rPr>
          <w:rFonts w:ascii="AdiHaus" w:hAnsi="AdiHaus" w:cs="Tahoma"/>
          <w:sz w:val="20"/>
          <w:szCs w:val="20"/>
        </w:rPr>
        <w:t xml:space="preserve">, the jacket features </w:t>
      </w:r>
      <w:proofErr w:type="spellStart"/>
      <w:r w:rsidR="002475D4" w:rsidRPr="002475D4">
        <w:rPr>
          <w:rFonts w:ascii="AdiHaus" w:hAnsi="AdiHaus" w:cs="Tahoma"/>
          <w:sz w:val="20"/>
          <w:szCs w:val="20"/>
        </w:rPr>
        <w:t>PrimaLoft</w:t>
      </w:r>
      <w:proofErr w:type="spellEnd"/>
      <w:r w:rsidR="002475D4" w:rsidRPr="002475D4">
        <w:rPr>
          <w:rFonts w:ascii="AdiHaus" w:hAnsi="AdiHaus" w:cs="Tahoma"/>
          <w:sz w:val="20"/>
          <w:szCs w:val="20"/>
        </w:rPr>
        <w:t xml:space="preserve"> ECO </w:t>
      </w:r>
      <w:r w:rsidR="002475D4">
        <w:rPr>
          <w:rFonts w:ascii="AdiHaus" w:hAnsi="AdiHaus" w:cs="Tahoma"/>
          <w:sz w:val="20"/>
          <w:szCs w:val="20"/>
        </w:rPr>
        <w:t>insulation to keep the body warm, dry and comfortable in the most extreme conditions.</w:t>
      </w:r>
    </w:p>
    <w:p w14:paraId="556A5F50" w14:textId="77777777" w:rsidR="008C07B2" w:rsidRPr="00760571" w:rsidRDefault="008C07B2" w:rsidP="002475D4">
      <w:pPr>
        <w:spacing w:line="360" w:lineRule="auto"/>
        <w:contextualSpacing/>
        <w:jc w:val="both"/>
        <w:rPr>
          <w:rFonts w:ascii="AdiHaus" w:hAnsi="AdiHaus" w:cs="Tahoma"/>
          <w:sz w:val="20"/>
          <w:szCs w:val="20"/>
          <w:lang w:val="en-US"/>
        </w:rPr>
      </w:pPr>
    </w:p>
    <w:p w14:paraId="2DB92E69" w14:textId="50AE0ED9" w:rsidR="00FF0ED9" w:rsidRDefault="00081D1C" w:rsidP="00FF0ED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 w:rsidRPr="005C4725">
        <w:rPr>
          <w:rFonts w:ascii="AdiHaus" w:hAnsi="AdiHaus" w:cs="Tahoma"/>
          <w:b/>
          <w:sz w:val="20"/>
          <w:szCs w:val="20"/>
        </w:rPr>
        <w:t>Studio</w:t>
      </w:r>
      <w:r>
        <w:rPr>
          <w:rFonts w:ascii="AdiHaus" w:hAnsi="AdiHaus" w:cs="Tahoma"/>
          <w:sz w:val="20"/>
          <w:szCs w:val="20"/>
        </w:rPr>
        <w:t xml:space="preserve"> </w:t>
      </w:r>
      <w:r w:rsidR="001377AE">
        <w:rPr>
          <w:rFonts w:ascii="AdiHaus" w:hAnsi="AdiHaus" w:cs="Tahoma"/>
          <w:sz w:val="20"/>
          <w:szCs w:val="20"/>
        </w:rPr>
        <w:t xml:space="preserve">and </w:t>
      </w:r>
      <w:r w:rsidR="001377AE" w:rsidRPr="000164D9">
        <w:rPr>
          <w:rFonts w:ascii="AdiHaus" w:hAnsi="AdiHaus" w:cs="Tahoma"/>
          <w:b/>
          <w:sz w:val="20"/>
          <w:szCs w:val="20"/>
        </w:rPr>
        <w:t>Yoga</w:t>
      </w:r>
      <w:r w:rsidR="000236E9" w:rsidRPr="000236E9">
        <w:t xml:space="preserve"> </w:t>
      </w:r>
      <w:r w:rsidR="000236E9" w:rsidRPr="00136423">
        <w:rPr>
          <w:rFonts w:ascii="AdiHaus" w:hAnsi="AdiHaus" w:cs="Tahoma"/>
          <w:sz w:val="20"/>
          <w:szCs w:val="20"/>
        </w:rPr>
        <w:t>are combined this season</w:t>
      </w:r>
      <w:r w:rsidR="001B61C5">
        <w:rPr>
          <w:rFonts w:ascii="AdiHaus" w:hAnsi="AdiHaus" w:cs="Tahoma"/>
          <w:sz w:val="20"/>
          <w:szCs w:val="20"/>
        </w:rPr>
        <w:t xml:space="preserve"> to offer</w:t>
      </w:r>
      <w:r w:rsidR="000236E9" w:rsidRPr="00136423">
        <w:rPr>
          <w:rFonts w:ascii="AdiHaus" w:hAnsi="AdiHaus" w:cs="Tahoma"/>
          <w:sz w:val="20"/>
          <w:szCs w:val="20"/>
        </w:rPr>
        <w:t xml:space="preserve"> luxurious yet functional </w:t>
      </w:r>
      <w:proofErr w:type="spellStart"/>
      <w:r w:rsidR="00E1394F" w:rsidRPr="00136423">
        <w:rPr>
          <w:rFonts w:ascii="AdiHaus" w:hAnsi="AdiHaus" w:cs="Tahoma"/>
          <w:sz w:val="20"/>
          <w:szCs w:val="20"/>
        </w:rPr>
        <w:t>Climalite</w:t>
      </w:r>
      <w:proofErr w:type="spellEnd"/>
      <w:r w:rsidR="00FF64C1" w:rsidRPr="000274C1">
        <w:rPr>
          <w:rFonts w:ascii="AdiHaus" w:hAnsi="AdiHaus" w:cs="Tahoma"/>
          <w:color w:val="000000" w:themeColor="text1"/>
          <w:sz w:val="20"/>
          <w:szCs w:val="20"/>
        </w:rPr>
        <w:t>®</w:t>
      </w:r>
      <w:r w:rsidR="00E1394F" w:rsidRPr="00136423">
        <w:rPr>
          <w:rFonts w:ascii="AdiHaus" w:hAnsi="AdiHaus" w:cs="Tahoma"/>
          <w:sz w:val="20"/>
          <w:szCs w:val="20"/>
        </w:rPr>
        <w:t xml:space="preserve"> </w:t>
      </w:r>
      <w:proofErr w:type="spellStart"/>
      <w:r w:rsidR="000236E9" w:rsidRPr="00136423">
        <w:rPr>
          <w:rFonts w:ascii="AdiHaus" w:hAnsi="AdiHaus" w:cs="Tahoma"/>
          <w:sz w:val="20"/>
          <w:szCs w:val="20"/>
        </w:rPr>
        <w:t>baselayers</w:t>
      </w:r>
      <w:proofErr w:type="spellEnd"/>
      <w:r w:rsidR="00E1394F">
        <w:rPr>
          <w:rFonts w:ascii="AdiHaus" w:hAnsi="AdiHaus" w:cs="Tahoma"/>
          <w:sz w:val="20"/>
          <w:szCs w:val="20"/>
        </w:rPr>
        <w:t>,</w:t>
      </w:r>
      <w:r w:rsidR="000236E9" w:rsidRPr="00136423">
        <w:rPr>
          <w:rFonts w:ascii="AdiHaus" w:hAnsi="AdiHaus" w:cs="Tahoma"/>
          <w:sz w:val="20"/>
          <w:szCs w:val="20"/>
        </w:rPr>
        <w:t xml:space="preserve"> which look as good as they feel. Cosy </w:t>
      </w:r>
      <w:proofErr w:type="spellStart"/>
      <w:r w:rsidR="000236E9" w:rsidRPr="00136423">
        <w:rPr>
          <w:rFonts w:ascii="AdiHaus" w:hAnsi="AdiHaus" w:cs="Tahoma"/>
          <w:sz w:val="20"/>
          <w:szCs w:val="20"/>
        </w:rPr>
        <w:t>midlayer</w:t>
      </w:r>
      <w:proofErr w:type="spellEnd"/>
      <w:r w:rsidR="000236E9" w:rsidRPr="00136423">
        <w:rPr>
          <w:rFonts w:ascii="AdiHaus" w:hAnsi="AdiHaus" w:cs="Tahoma"/>
          <w:sz w:val="20"/>
          <w:szCs w:val="20"/>
        </w:rPr>
        <w:t xml:space="preserve"> combinations and stylish outerwear can be layered up</w:t>
      </w:r>
      <w:r w:rsidR="00937A78" w:rsidRPr="00136423">
        <w:rPr>
          <w:rFonts w:ascii="AdiHaus" w:hAnsi="AdiHaus" w:cs="Tahoma"/>
          <w:sz w:val="20"/>
          <w:szCs w:val="20"/>
        </w:rPr>
        <w:t xml:space="preserve"> or </w:t>
      </w:r>
      <w:r w:rsidR="00136423">
        <w:rPr>
          <w:rFonts w:ascii="AdiHaus" w:hAnsi="AdiHaus" w:cs="Tahoma"/>
          <w:sz w:val="20"/>
          <w:szCs w:val="20"/>
        </w:rPr>
        <w:t xml:space="preserve">down </w:t>
      </w:r>
      <w:r w:rsidR="005D4E40">
        <w:rPr>
          <w:rFonts w:ascii="AdiHaus" w:hAnsi="AdiHaus" w:cs="Tahoma"/>
          <w:sz w:val="20"/>
          <w:szCs w:val="20"/>
        </w:rPr>
        <w:t xml:space="preserve">to ensure comfort and </w:t>
      </w:r>
      <w:r w:rsidR="00937A78">
        <w:rPr>
          <w:rFonts w:ascii="AdiHaus" w:hAnsi="AdiHaus" w:cs="Tahoma"/>
          <w:sz w:val="20"/>
          <w:szCs w:val="20"/>
        </w:rPr>
        <w:t>aesthetic edge</w:t>
      </w:r>
      <w:r w:rsidR="005D4E40">
        <w:rPr>
          <w:rFonts w:ascii="AdiHaus" w:hAnsi="AdiHaus" w:cs="Tahoma"/>
          <w:sz w:val="20"/>
          <w:szCs w:val="20"/>
        </w:rPr>
        <w:t xml:space="preserve"> reign supreme</w:t>
      </w:r>
      <w:r w:rsidR="00937A78">
        <w:rPr>
          <w:rFonts w:ascii="AdiHaus" w:hAnsi="AdiHaus" w:cs="Tahoma"/>
          <w:sz w:val="20"/>
          <w:szCs w:val="20"/>
        </w:rPr>
        <w:t xml:space="preserve"> </w:t>
      </w:r>
      <w:r w:rsidR="0078786F">
        <w:rPr>
          <w:rFonts w:ascii="AdiHaus" w:hAnsi="AdiHaus" w:cs="Tahoma"/>
          <w:sz w:val="20"/>
          <w:szCs w:val="20"/>
        </w:rPr>
        <w:t>at</w:t>
      </w:r>
      <w:r w:rsidR="00EE6E5A">
        <w:rPr>
          <w:rFonts w:ascii="AdiHaus" w:hAnsi="AdiHaus" w:cs="Tahoma"/>
          <w:sz w:val="20"/>
          <w:szCs w:val="20"/>
        </w:rPr>
        <w:t xml:space="preserve"> the dance studio, to yoga, the gym, and </w:t>
      </w:r>
      <w:r w:rsidR="00937A78">
        <w:rPr>
          <w:rFonts w:ascii="AdiHaus" w:hAnsi="AdiHaus" w:cs="Tahoma"/>
          <w:sz w:val="20"/>
          <w:szCs w:val="20"/>
        </w:rPr>
        <w:t xml:space="preserve">anywhere </w:t>
      </w:r>
      <w:r w:rsidR="00EE6E5A">
        <w:rPr>
          <w:rFonts w:ascii="AdiHaus" w:hAnsi="AdiHaus" w:cs="Tahoma"/>
          <w:sz w:val="20"/>
          <w:szCs w:val="20"/>
        </w:rPr>
        <w:t xml:space="preserve">between. </w:t>
      </w:r>
      <w:r w:rsidR="0088244D">
        <w:rPr>
          <w:rFonts w:ascii="AdiHaus" w:hAnsi="AdiHaus" w:cs="Tahoma"/>
          <w:sz w:val="20"/>
          <w:szCs w:val="20"/>
        </w:rPr>
        <w:t xml:space="preserve">The range’s </w:t>
      </w:r>
      <w:r w:rsidR="00136423">
        <w:rPr>
          <w:rFonts w:ascii="AdiHaus" w:hAnsi="AdiHaus" w:cs="Tahoma"/>
          <w:sz w:val="20"/>
          <w:szCs w:val="20"/>
        </w:rPr>
        <w:t>seamless</w:t>
      </w:r>
      <w:r w:rsidR="002D60DF">
        <w:rPr>
          <w:rFonts w:ascii="AdiHaus" w:hAnsi="AdiHaus" w:cs="Tahoma"/>
          <w:sz w:val="20"/>
          <w:szCs w:val="20"/>
        </w:rPr>
        <w:t xml:space="preserve"> compression</w:t>
      </w:r>
      <w:r w:rsidR="00FF0ED9">
        <w:rPr>
          <w:rFonts w:ascii="AdiHaus" w:hAnsi="AdiHaus" w:cs="Tahoma"/>
          <w:sz w:val="20"/>
          <w:szCs w:val="20"/>
        </w:rPr>
        <w:t xml:space="preserve"> </w:t>
      </w:r>
      <w:r w:rsidR="00FF0ED9" w:rsidRPr="0078786F">
        <w:rPr>
          <w:rFonts w:ascii="AdiHaus" w:hAnsi="AdiHaus" w:cs="Tahoma"/>
          <w:b/>
          <w:sz w:val="20"/>
          <w:szCs w:val="20"/>
        </w:rPr>
        <w:t>Onesie</w:t>
      </w:r>
      <w:r w:rsidR="0088244D">
        <w:rPr>
          <w:rFonts w:ascii="AdiHaus" w:hAnsi="AdiHaus" w:cs="Tahoma"/>
          <w:sz w:val="20"/>
          <w:szCs w:val="20"/>
        </w:rPr>
        <w:t xml:space="preserve"> brings </w:t>
      </w:r>
      <w:r w:rsidR="00FF0ED9">
        <w:rPr>
          <w:rFonts w:ascii="AdiHaus" w:hAnsi="AdiHaus" w:cs="Tahoma"/>
          <w:sz w:val="20"/>
          <w:szCs w:val="20"/>
        </w:rPr>
        <w:t xml:space="preserve">stability and support </w:t>
      </w:r>
      <w:r w:rsidR="005D4E40">
        <w:rPr>
          <w:rFonts w:ascii="AdiHaus" w:hAnsi="AdiHaus" w:cs="Tahoma"/>
          <w:sz w:val="20"/>
          <w:szCs w:val="20"/>
          <w:lang w:val="en-US"/>
        </w:rPr>
        <w:t>to each</w:t>
      </w:r>
      <w:r w:rsidR="0088244D" w:rsidRPr="00760571">
        <w:rPr>
          <w:rFonts w:ascii="AdiHaus" w:hAnsi="AdiHaus" w:cs="Tahoma"/>
          <w:sz w:val="20"/>
          <w:szCs w:val="20"/>
          <w:lang w:val="en-US"/>
        </w:rPr>
        <w:t xml:space="preserve"> </w:t>
      </w:r>
      <w:r w:rsidR="00E1394F">
        <w:rPr>
          <w:rFonts w:ascii="AdiHaus" w:hAnsi="AdiHaus" w:cs="Tahoma"/>
          <w:sz w:val="20"/>
          <w:szCs w:val="20"/>
          <w:lang w:val="en-US"/>
        </w:rPr>
        <w:t>y</w:t>
      </w:r>
      <w:r w:rsidR="00FF0ED9" w:rsidRPr="00760571">
        <w:rPr>
          <w:rFonts w:ascii="AdiHaus" w:hAnsi="AdiHaus" w:cs="Tahoma"/>
          <w:sz w:val="20"/>
          <w:szCs w:val="20"/>
          <w:lang w:val="en-US"/>
        </w:rPr>
        <w:t>oga pose, maintain</w:t>
      </w:r>
      <w:r w:rsidR="008C07B2" w:rsidRPr="00760571">
        <w:rPr>
          <w:rFonts w:ascii="AdiHaus" w:hAnsi="AdiHaus" w:cs="Tahoma"/>
          <w:sz w:val="20"/>
          <w:szCs w:val="20"/>
          <w:lang w:val="en-US"/>
        </w:rPr>
        <w:t>ing</w:t>
      </w:r>
      <w:r w:rsidR="00FF0ED9" w:rsidRPr="00760571">
        <w:rPr>
          <w:rFonts w:ascii="AdiHaus" w:hAnsi="AdiHaus" w:cs="Tahoma"/>
          <w:sz w:val="20"/>
          <w:szCs w:val="20"/>
          <w:lang w:val="en-US"/>
        </w:rPr>
        <w:t xml:space="preserve"> posture</w:t>
      </w:r>
      <w:r w:rsidR="00577B09" w:rsidRPr="00760571">
        <w:rPr>
          <w:rFonts w:ascii="AdiHaus" w:hAnsi="AdiHaus" w:cs="Tahoma"/>
          <w:sz w:val="20"/>
          <w:szCs w:val="20"/>
          <w:lang w:val="en-US"/>
        </w:rPr>
        <w:t xml:space="preserve"> with</w:t>
      </w:r>
      <w:r w:rsidR="00FF0ED9" w:rsidRPr="00760571">
        <w:rPr>
          <w:rFonts w:ascii="AdiHaus" w:hAnsi="AdiHaus" w:cs="Tahoma"/>
          <w:sz w:val="20"/>
          <w:szCs w:val="20"/>
          <w:lang w:val="en-US"/>
        </w:rPr>
        <w:t>out</w:t>
      </w:r>
      <w:r w:rsidR="00577B09" w:rsidRPr="00760571">
        <w:rPr>
          <w:rFonts w:ascii="AdiHaus" w:hAnsi="AdiHaus" w:cs="Tahoma"/>
          <w:sz w:val="20"/>
          <w:szCs w:val="20"/>
          <w:lang w:val="en-US"/>
        </w:rPr>
        <w:t xml:space="preserve"> compromising th</w:t>
      </w:r>
      <w:r w:rsidR="00FF0ED9" w:rsidRPr="00760571">
        <w:rPr>
          <w:rFonts w:ascii="AdiHaus" w:hAnsi="AdiHaus" w:cs="Tahoma"/>
          <w:sz w:val="20"/>
          <w:szCs w:val="20"/>
          <w:lang w:val="en-US"/>
        </w:rPr>
        <w:t xml:space="preserve">e ultimate freedom of movement. </w:t>
      </w:r>
      <w:proofErr w:type="gramStart"/>
      <w:r w:rsidR="00FF0ED9" w:rsidRPr="00760571">
        <w:rPr>
          <w:rFonts w:ascii="AdiHaus" w:hAnsi="AdiHaus" w:cs="Tahoma"/>
          <w:sz w:val="20"/>
          <w:szCs w:val="20"/>
          <w:lang w:val="en-US"/>
        </w:rPr>
        <w:t xml:space="preserve">The </w:t>
      </w:r>
      <w:r w:rsidR="00577B09" w:rsidRPr="00760571">
        <w:rPr>
          <w:rFonts w:ascii="AdiHaus" w:hAnsi="AdiHaus" w:cs="Tahoma"/>
          <w:sz w:val="20"/>
          <w:szCs w:val="20"/>
          <w:lang w:val="en-US"/>
        </w:rPr>
        <w:t xml:space="preserve">higher compression level in the lower calf </w:t>
      </w:r>
      <w:r w:rsidR="00E1394F">
        <w:rPr>
          <w:rFonts w:ascii="AdiHaus" w:hAnsi="AdiHaus" w:cs="Tahoma"/>
          <w:sz w:val="20"/>
          <w:szCs w:val="20"/>
          <w:lang w:val="en-US"/>
        </w:rPr>
        <w:t xml:space="preserve">helps offer </w:t>
      </w:r>
      <w:r w:rsidR="008C07B2" w:rsidRPr="00760571">
        <w:rPr>
          <w:rFonts w:ascii="AdiHaus" w:hAnsi="AdiHaus" w:cs="Tahoma"/>
          <w:sz w:val="20"/>
          <w:szCs w:val="20"/>
          <w:lang w:val="en-US"/>
        </w:rPr>
        <w:t>additional recovery</w:t>
      </w:r>
      <w:r w:rsidR="005D4E40">
        <w:rPr>
          <w:rFonts w:ascii="AdiHaus" w:hAnsi="AdiHaus" w:cs="Tahoma"/>
          <w:sz w:val="20"/>
          <w:szCs w:val="20"/>
          <w:lang w:val="en-US"/>
        </w:rPr>
        <w:t xml:space="preserve"> support</w:t>
      </w:r>
      <w:r w:rsidR="00FF0ED9" w:rsidRPr="00760571">
        <w:rPr>
          <w:rFonts w:ascii="AdiHaus" w:hAnsi="AdiHaus" w:cs="Tahoma"/>
          <w:sz w:val="20"/>
          <w:szCs w:val="20"/>
          <w:lang w:val="en-US"/>
        </w:rPr>
        <w:t xml:space="preserve"> </w:t>
      </w:r>
      <w:r w:rsidR="005D4E40">
        <w:rPr>
          <w:rFonts w:ascii="AdiHaus" w:hAnsi="AdiHaus" w:cs="Tahoma"/>
          <w:sz w:val="20"/>
          <w:szCs w:val="20"/>
          <w:lang w:val="en-US"/>
        </w:rPr>
        <w:t>after</w:t>
      </w:r>
      <w:r w:rsidR="00FF0ED9" w:rsidRPr="00760571">
        <w:rPr>
          <w:rFonts w:ascii="AdiHaus" w:hAnsi="AdiHaus" w:cs="Tahoma"/>
          <w:sz w:val="20"/>
          <w:szCs w:val="20"/>
          <w:lang w:val="en-US"/>
        </w:rPr>
        <w:t xml:space="preserve"> strenuous sessions</w:t>
      </w:r>
      <w:r w:rsidR="0088244D">
        <w:rPr>
          <w:rFonts w:ascii="AdiHaus" w:hAnsi="AdiHaus" w:cs="Tahoma"/>
          <w:sz w:val="20"/>
          <w:szCs w:val="20"/>
        </w:rPr>
        <w:t xml:space="preserve">, while </w:t>
      </w:r>
      <w:r w:rsidR="00E1394F">
        <w:rPr>
          <w:rFonts w:ascii="AdiHaus" w:hAnsi="AdiHaus" w:cs="Tahoma"/>
          <w:sz w:val="20"/>
          <w:szCs w:val="20"/>
        </w:rPr>
        <w:t xml:space="preserve">its </w:t>
      </w:r>
      <w:r w:rsidR="00577B09" w:rsidRPr="00577B09">
        <w:rPr>
          <w:rFonts w:ascii="AdiHaus" w:hAnsi="AdiHaus" w:cs="Tahoma"/>
          <w:sz w:val="20"/>
          <w:szCs w:val="20"/>
          <w:lang w:val="en-US"/>
        </w:rPr>
        <w:t xml:space="preserve">supportive material construction </w:t>
      </w:r>
      <w:r w:rsidR="00E1394F">
        <w:rPr>
          <w:rFonts w:ascii="AdiHaus" w:hAnsi="AdiHaus" w:cs="Tahoma"/>
          <w:sz w:val="20"/>
          <w:szCs w:val="20"/>
          <w:lang w:val="en-US"/>
        </w:rPr>
        <w:t xml:space="preserve">functions using </w:t>
      </w:r>
      <w:r w:rsidR="00577B09" w:rsidRPr="00577B09">
        <w:rPr>
          <w:rFonts w:ascii="AdiHaus" w:hAnsi="AdiHaus" w:cs="Tahoma"/>
          <w:sz w:val="20"/>
          <w:szCs w:val="20"/>
          <w:lang w:val="en-US"/>
        </w:rPr>
        <w:t xml:space="preserve">different structures </w:t>
      </w:r>
      <w:r w:rsidR="00194E60">
        <w:rPr>
          <w:rFonts w:ascii="AdiHaus" w:hAnsi="AdiHaus" w:cs="Tahoma"/>
          <w:sz w:val="20"/>
          <w:szCs w:val="20"/>
          <w:lang w:val="en-US"/>
        </w:rPr>
        <w:t>to e</w:t>
      </w:r>
      <w:r w:rsidR="00E1394F">
        <w:rPr>
          <w:rFonts w:ascii="AdiHaus" w:hAnsi="AdiHaus" w:cs="Tahoma"/>
          <w:sz w:val="20"/>
          <w:szCs w:val="20"/>
          <w:lang w:val="en-US"/>
        </w:rPr>
        <w:t>nsure</w:t>
      </w:r>
      <w:r w:rsidR="00194E60">
        <w:rPr>
          <w:rFonts w:ascii="AdiHaus" w:hAnsi="AdiHaus" w:cs="Tahoma"/>
          <w:sz w:val="20"/>
          <w:szCs w:val="20"/>
          <w:lang w:val="en-US"/>
        </w:rPr>
        <w:t xml:space="preserve"> enhanced performance</w:t>
      </w:r>
      <w:r w:rsidR="0088244D">
        <w:rPr>
          <w:rFonts w:ascii="AdiHaus" w:hAnsi="AdiHaus" w:cs="Tahoma"/>
          <w:sz w:val="20"/>
          <w:szCs w:val="20"/>
          <w:lang w:val="en-US"/>
        </w:rPr>
        <w:t>.</w:t>
      </w:r>
      <w:proofErr w:type="gramEnd"/>
      <w:r w:rsidR="0088244D">
        <w:rPr>
          <w:rFonts w:ascii="AdiHaus" w:hAnsi="AdiHaus" w:cs="Tahoma"/>
          <w:sz w:val="20"/>
          <w:szCs w:val="20"/>
          <w:lang w:val="en-US"/>
        </w:rPr>
        <w:t xml:space="preserve"> A </w:t>
      </w:r>
      <w:proofErr w:type="spellStart"/>
      <w:r w:rsidR="0088244D">
        <w:rPr>
          <w:rFonts w:ascii="AdiHaus" w:hAnsi="AdiHaus" w:cs="Tahoma"/>
          <w:sz w:val="20"/>
          <w:szCs w:val="20"/>
          <w:lang w:val="en-US"/>
        </w:rPr>
        <w:t>colour</w:t>
      </w:r>
      <w:proofErr w:type="spellEnd"/>
      <w:r w:rsidR="0088244D">
        <w:rPr>
          <w:rFonts w:ascii="AdiHaus" w:hAnsi="AdiHaus" w:cs="Tahoma"/>
          <w:sz w:val="20"/>
          <w:szCs w:val="20"/>
          <w:lang w:val="en-US"/>
        </w:rPr>
        <w:t xml:space="preserve"> blocked combination of</w:t>
      </w:r>
      <w:r w:rsidR="00937A78">
        <w:rPr>
          <w:rFonts w:ascii="AdiHaus" w:hAnsi="AdiHaus" w:cs="Tahoma"/>
          <w:sz w:val="20"/>
          <w:szCs w:val="20"/>
          <w:lang w:val="en-US"/>
        </w:rPr>
        <w:t xml:space="preserve"> Firethorn and Cinnamon</w:t>
      </w:r>
      <w:r w:rsidR="007412B1">
        <w:rPr>
          <w:rFonts w:ascii="AdiHaus" w:hAnsi="AdiHaus" w:cs="Tahoma"/>
          <w:sz w:val="20"/>
          <w:szCs w:val="20"/>
          <w:lang w:val="en-US"/>
        </w:rPr>
        <w:t xml:space="preserve"> o</w:t>
      </w:r>
      <w:r w:rsidR="0088244D">
        <w:rPr>
          <w:rFonts w:ascii="AdiHaus" w:hAnsi="AdiHaus" w:cs="Tahoma"/>
          <w:sz w:val="20"/>
          <w:szCs w:val="20"/>
          <w:lang w:val="en-US"/>
        </w:rPr>
        <w:t xml:space="preserve">range and warm brown tones </w:t>
      </w:r>
      <w:r w:rsidR="0088244D">
        <w:rPr>
          <w:rFonts w:ascii="AdiHaus" w:hAnsi="AdiHaus" w:cs="Tahoma"/>
          <w:sz w:val="20"/>
          <w:szCs w:val="20"/>
        </w:rPr>
        <w:t>ensure a stand out look in the studio</w:t>
      </w:r>
      <w:r w:rsidR="00194E60">
        <w:rPr>
          <w:rFonts w:ascii="AdiHaus" w:hAnsi="AdiHaus" w:cs="Tahoma"/>
          <w:sz w:val="20"/>
          <w:szCs w:val="20"/>
        </w:rPr>
        <w:t xml:space="preserve">, allowing style and function to merge in one </w:t>
      </w:r>
      <w:r w:rsidR="00937A78">
        <w:rPr>
          <w:rFonts w:ascii="AdiHaus" w:hAnsi="AdiHaus" w:cs="Tahoma"/>
          <w:sz w:val="20"/>
          <w:szCs w:val="20"/>
        </w:rPr>
        <w:t xml:space="preserve">eye-catching </w:t>
      </w:r>
      <w:r w:rsidR="00194E60">
        <w:rPr>
          <w:rFonts w:ascii="AdiHaus" w:hAnsi="AdiHaus" w:cs="Tahoma"/>
          <w:sz w:val="20"/>
          <w:szCs w:val="20"/>
        </w:rPr>
        <w:t>piece</w:t>
      </w:r>
      <w:r w:rsidR="00FF0ED9">
        <w:rPr>
          <w:rFonts w:ascii="AdiHaus" w:hAnsi="AdiHaus" w:cs="Tahoma"/>
          <w:sz w:val="20"/>
          <w:szCs w:val="20"/>
        </w:rPr>
        <w:t xml:space="preserve">. </w:t>
      </w:r>
    </w:p>
    <w:p w14:paraId="4054D176" w14:textId="77777777" w:rsidR="0088244D" w:rsidRDefault="0088244D" w:rsidP="00FF0ED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69FFB582" w14:textId="6E274BBD" w:rsidR="00937A78" w:rsidRDefault="00973CD2" w:rsidP="00FF0ED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The </w:t>
      </w:r>
      <w:r w:rsidR="001973C7">
        <w:rPr>
          <w:rFonts w:ascii="AdiHaus" w:hAnsi="AdiHaus" w:cs="Tahoma"/>
          <w:sz w:val="20"/>
          <w:szCs w:val="20"/>
        </w:rPr>
        <w:t>n</w:t>
      </w:r>
      <w:r w:rsidR="00AC5909">
        <w:rPr>
          <w:rFonts w:ascii="AdiHaus" w:hAnsi="AdiHaus" w:cs="Tahoma"/>
          <w:sz w:val="20"/>
          <w:szCs w:val="20"/>
        </w:rPr>
        <w:t xml:space="preserve">ew </w:t>
      </w:r>
      <w:r w:rsidR="00AC5909" w:rsidRPr="0078786F">
        <w:rPr>
          <w:rFonts w:ascii="AdiHaus" w:hAnsi="AdiHaus" w:cs="Tahoma"/>
          <w:b/>
          <w:sz w:val="20"/>
          <w:szCs w:val="20"/>
        </w:rPr>
        <w:t>Studio Parka</w:t>
      </w:r>
      <w:r w:rsidR="00BC4556">
        <w:rPr>
          <w:rFonts w:ascii="AdiHaus" w:hAnsi="AdiHaus" w:cs="Tahoma"/>
          <w:sz w:val="20"/>
          <w:szCs w:val="20"/>
        </w:rPr>
        <w:t>, with</w:t>
      </w:r>
      <w:r w:rsidR="005D4E40" w:rsidRPr="005D4E40">
        <w:rPr>
          <w:rFonts w:ascii="AdiHaus" w:hAnsi="AdiHaus" w:cs="Tahoma"/>
          <w:sz w:val="20"/>
          <w:szCs w:val="20"/>
        </w:rPr>
        <w:t xml:space="preserve"> </w:t>
      </w:r>
      <w:r w:rsidR="00BC4556">
        <w:rPr>
          <w:rFonts w:ascii="AdiHaus" w:hAnsi="AdiHaus" w:cs="Tahoma"/>
          <w:sz w:val="20"/>
          <w:szCs w:val="20"/>
        </w:rPr>
        <w:t xml:space="preserve">its </w:t>
      </w:r>
      <w:r w:rsidR="005D4E40" w:rsidRPr="005D4E40">
        <w:rPr>
          <w:rFonts w:ascii="AdiHaus" w:hAnsi="AdiHaus" w:cs="Tahoma"/>
          <w:sz w:val="20"/>
          <w:szCs w:val="20"/>
        </w:rPr>
        <w:t xml:space="preserve">adjustable </w:t>
      </w:r>
      <w:r w:rsidR="00BC4556">
        <w:rPr>
          <w:rFonts w:ascii="AdiHaus" w:hAnsi="AdiHaus" w:cs="Tahoma"/>
          <w:sz w:val="20"/>
          <w:szCs w:val="20"/>
        </w:rPr>
        <w:t xml:space="preserve">waist belt, features </w:t>
      </w:r>
      <w:proofErr w:type="spellStart"/>
      <w:r w:rsidR="00BC4556">
        <w:rPr>
          <w:rFonts w:ascii="AdiHaus" w:hAnsi="AdiHaus" w:cs="Tahoma"/>
          <w:sz w:val="20"/>
          <w:szCs w:val="20"/>
        </w:rPr>
        <w:t>Clima</w:t>
      </w:r>
      <w:r w:rsidR="00A8264D">
        <w:rPr>
          <w:rFonts w:ascii="AdiHaus" w:hAnsi="AdiHaus" w:cs="Tahoma"/>
          <w:sz w:val="20"/>
          <w:szCs w:val="20"/>
        </w:rPr>
        <w:t>storm</w:t>
      </w:r>
      <w:proofErr w:type="spellEnd"/>
      <w:r w:rsidR="007F7F3A" w:rsidRPr="000274C1">
        <w:rPr>
          <w:rFonts w:ascii="AdiHaus" w:hAnsi="AdiHaus" w:cs="Tahoma"/>
          <w:color w:val="000000" w:themeColor="text1"/>
          <w:sz w:val="20"/>
          <w:szCs w:val="20"/>
        </w:rPr>
        <w:t>®</w:t>
      </w:r>
      <w:r w:rsidR="00BC4556">
        <w:rPr>
          <w:rFonts w:ascii="AdiHaus" w:hAnsi="AdiHaus" w:cs="Tahoma"/>
          <w:sz w:val="20"/>
          <w:szCs w:val="20"/>
        </w:rPr>
        <w:t xml:space="preserve"> </w:t>
      </w:r>
      <w:r w:rsidR="0019468A">
        <w:rPr>
          <w:rFonts w:ascii="AdiHaus" w:hAnsi="AdiHaus" w:cs="Tahoma"/>
          <w:sz w:val="20"/>
          <w:szCs w:val="20"/>
        </w:rPr>
        <w:t xml:space="preserve">technology </w:t>
      </w:r>
      <w:r w:rsidR="00BC4556">
        <w:rPr>
          <w:rFonts w:ascii="AdiHaus" w:hAnsi="AdiHaus" w:cs="Tahoma"/>
          <w:sz w:val="20"/>
          <w:szCs w:val="20"/>
        </w:rPr>
        <w:t xml:space="preserve">which offers </w:t>
      </w:r>
      <w:r w:rsidR="0019468A">
        <w:rPr>
          <w:rFonts w:ascii="AdiHaus" w:hAnsi="AdiHaus" w:cs="Tahoma"/>
          <w:sz w:val="20"/>
          <w:szCs w:val="20"/>
        </w:rPr>
        <w:t>b</w:t>
      </w:r>
      <w:r w:rsidR="00BC4556" w:rsidRPr="00BC4556">
        <w:rPr>
          <w:rFonts w:ascii="AdiHaus" w:hAnsi="AdiHaus" w:cs="Tahoma"/>
          <w:sz w:val="20"/>
          <w:szCs w:val="20"/>
        </w:rPr>
        <w:t>reathability combined with wind resistance</w:t>
      </w:r>
      <w:r w:rsidR="0019468A">
        <w:rPr>
          <w:rFonts w:ascii="AdiHaus" w:hAnsi="AdiHaus" w:cs="Tahoma"/>
          <w:sz w:val="20"/>
          <w:szCs w:val="20"/>
        </w:rPr>
        <w:t>, perfect for the changeable weather conditions of autumn</w:t>
      </w:r>
      <w:r w:rsidR="00BC4556">
        <w:rPr>
          <w:rFonts w:ascii="AdiHaus" w:hAnsi="AdiHaus" w:cs="Tahoma"/>
          <w:sz w:val="20"/>
          <w:szCs w:val="20"/>
        </w:rPr>
        <w:t>. T</w:t>
      </w:r>
      <w:r>
        <w:rPr>
          <w:rFonts w:ascii="AdiHaus" w:hAnsi="AdiHaus" w:cs="Tahoma"/>
          <w:sz w:val="20"/>
          <w:szCs w:val="20"/>
        </w:rPr>
        <w:t xml:space="preserve">he sophisticated floral </w:t>
      </w:r>
      <w:r w:rsidR="0019468A">
        <w:rPr>
          <w:rFonts w:ascii="AdiHaus" w:hAnsi="AdiHaus" w:cs="Tahoma"/>
          <w:sz w:val="20"/>
          <w:szCs w:val="20"/>
        </w:rPr>
        <w:t>jacquard design is directly inspired by Stella’s own ready-to-wear collection.</w:t>
      </w:r>
      <w:r w:rsidR="00937A78">
        <w:rPr>
          <w:rFonts w:ascii="AdiHaus" w:hAnsi="AdiHaus" w:cs="Tahoma"/>
          <w:sz w:val="20"/>
          <w:szCs w:val="20"/>
        </w:rPr>
        <w:t xml:space="preserve"> </w:t>
      </w:r>
    </w:p>
    <w:p w14:paraId="11E327E7" w14:textId="77777777" w:rsidR="00937A78" w:rsidRDefault="00937A78" w:rsidP="00FF0ED9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0CCA8A9E" w14:textId="5BB4DDD7" w:rsidR="00577B09" w:rsidRDefault="000B0AA3" w:rsidP="001045B7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 w:rsidRPr="0078786F">
        <w:rPr>
          <w:rFonts w:ascii="AdiHaus" w:hAnsi="AdiHaus" w:cs="Tahoma"/>
          <w:b/>
          <w:sz w:val="20"/>
          <w:szCs w:val="20"/>
        </w:rPr>
        <w:t xml:space="preserve">Studio’s </w:t>
      </w:r>
      <w:r>
        <w:rPr>
          <w:rFonts w:ascii="AdiHaus" w:hAnsi="AdiHaus" w:cs="Tahoma"/>
          <w:sz w:val="20"/>
          <w:szCs w:val="20"/>
        </w:rPr>
        <w:t xml:space="preserve">new </w:t>
      </w:r>
      <w:proofErr w:type="spellStart"/>
      <w:r w:rsidR="00E1394F" w:rsidRPr="00E1394F">
        <w:rPr>
          <w:rFonts w:ascii="AdiHaus" w:hAnsi="AdiHaus" w:cs="Tahoma"/>
          <w:b/>
          <w:sz w:val="20"/>
          <w:szCs w:val="20"/>
        </w:rPr>
        <w:t>Atani</w:t>
      </w:r>
      <w:proofErr w:type="spellEnd"/>
      <w:r w:rsidR="00E1394F" w:rsidRPr="00E1394F">
        <w:rPr>
          <w:rFonts w:ascii="AdiHaus" w:hAnsi="AdiHaus" w:cs="Tahoma"/>
          <w:b/>
          <w:sz w:val="20"/>
          <w:szCs w:val="20"/>
        </w:rPr>
        <w:t xml:space="preserve"> </w:t>
      </w:r>
      <w:r w:rsidRPr="00E1394F">
        <w:rPr>
          <w:rFonts w:ascii="AdiHaus" w:hAnsi="AdiHaus" w:cs="Tahoma"/>
          <w:b/>
          <w:sz w:val="20"/>
          <w:szCs w:val="20"/>
        </w:rPr>
        <w:t>B</w:t>
      </w:r>
      <w:r w:rsidRPr="0078786F">
        <w:rPr>
          <w:rFonts w:ascii="AdiHaus" w:hAnsi="AdiHaus" w:cs="Tahoma"/>
          <w:b/>
          <w:sz w:val="20"/>
          <w:szCs w:val="20"/>
        </w:rPr>
        <w:t>ounce</w:t>
      </w:r>
      <w:r>
        <w:rPr>
          <w:rFonts w:ascii="AdiHaus" w:hAnsi="AdiHaus" w:cs="Tahoma"/>
          <w:sz w:val="20"/>
          <w:szCs w:val="20"/>
        </w:rPr>
        <w:t xml:space="preserve"> shoe brings highly responsive technology to the studio space, aiding fast</w:t>
      </w:r>
      <w:r w:rsidR="001973C7" w:rsidRPr="00730516">
        <w:rPr>
          <w:rFonts w:ascii="AdiHaus" w:hAnsi="AdiHaus" w:cs="Tahoma"/>
          <w:sz w:val="20"/>
          <w:szCs w:val="20"/>
        </w:rPr>
        <w:t xml:space="preserve"> lateral movements</w:t>
      </w:r>
      <w:r w:rsidR="001973C7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>and demanding routines.</w:t>
      </w:r>
      <w:r w:rsidR="009404E1">
        <w:rPr>
          <w:rFonts w:ascii="AdiHaus" w:hAnsi="AdiHaus" w:cs="Tahoma"/>
          <w:sz w:val="20"/>
          <w:szCs w:val="20"/>
        </w:rPr>
        <w:t xml:space="preserve"> D</w:t>
      </w:r>
      <w:r w:rsidR="001973C7">
        <w:rPr>
          <w:rFonts w:ascii="AdiHaus" w:hAnsi="AdiHaus" w:cs="Tahoma"/>
          <w:sz w:val="20"/>
          <w:szCs w:val="20"/>
        </w:rPr>
        <w:t xml:space="preserve">esigned with </w:t>
      </w:r>
      <w:r w:rsidR="00730516" w:rsidRPr="00730516">
        <w:rPr>
          <w:rFonts w:ascii="AdiHaus" w:hAnsi="AdiHaus" w:cs="Tahoma"/>
          <w:sz w:val="20"/>
          <w:szCs w:val="20"/>
        </w:rPr>
        <w:t>bounce technology</w:t>
      </w:r>
      <w:r w:rsidR="00103493">
        <w:rPr>
          <w:rFonts w:ascii="AdiHaus" w:hAnsi="AdiHaus" w:cs="Tahoma"/>
          <w:sz w:val="20"/>
          <w:szCs w:val="20"/>
        </w:rPr>
        <w:t xml:space="preserve">, </w:t>
      </w:r>
      <w:r>
        <w:rPr>
          <w:rFonts w:ascii="AdiHaus" w:hAnsi="AdiHaus" w:cs="Tahoma"/>
          <w:sz w:val="20"/>
          <w:szCs w:val="20"/>
        </w:rPr>
        <w:t>the shoe’s</w:t>
      </w:r>
      <w:r w:rsidRPr="00730516">
        <w:rPr>
          <w:rFonts w:ascii="AdiHaus" w:hAnsi="AdiHaus" w:cs="Tahoma"/>
          <w:sz w:val="20"/>
          <w:szCs w:val="20"/>
        </w:rPr>
        <w:t xml:space="preserve"> </w:t>
      </w:r>
      <w:r w:rsidR="00103493" w:rsidRPr="00103493">
        <w:rPr>
          <w:rFonts w:ascii="AdiHaus" w:hAnsi="AdiHaus" w:cs="Tahoma"/>
          <w:sz w:val="20"/>
          <w:szCs w:val="20"/>
        </w:rPr>
        <w:t xml:space="preserve">traction outsole design </w:t>
      </w:r>
      <w:r w:rsidR="001973C7">
        <w:rPr>
          <w:rFonts w:ascii="AdiHaus" w:hAnsi="AdiHaus" w:cs="Tahoma"/>
          <w:sz w:val="20"/>
          <w:szCs w:val="20"/>
        </w:rPr>
        <w:t>provide</w:t>
      </w:r>
      <w:r w:rsidR="00103493">
        <w:rPr>
          <w:rFonts w:ascii="AdiHaus" w:hAnsi="AdiHaus" w:cs="Tahoma"/>
          <w:sz w:val="20"/>
          <w:szCs w:val="20"/>
        </w:rPr>
        <w:t>s</w:t>
      </w:r>
      <w:r w:rsidR="00730516" w:rsidRPr="00730516">
        <w:rPr>
          <w:rFonts w:ascii="AdiHaus" w:hAnsi="AdiHaus" w:cs="Tahoma"/>
          <w:sz w:val="20"/>
          <w:szCs w:val="20"/>
        </w:rPr>
        <w:t xml:space="preserve"> energi</w:t>
      </w:r>
      <w:r w:rsidR="0088244D">
        <w:rPr>
          <w:rFonts w:ascii="AdiHaus" w:hAnsi="AdiHaus" w:cs="Tahoma"/>
          <w:sz w:val="20"/>
          <w:szCs w:val="20"/>
        </w:rPr>
        <w:t>s</w:t>
      </w:r>
      <w:r w:rsidR="00730516" w:rsidRPr="00730516">
        <w:rPr>
          <w:rFonts w:ascii="AdiHaus" w:hAnsi="AdiHaus" w:cs="Tahoma"/>
          <w:sz w:val="20"/>
          <w:szCs w:val="20"/>
        </w:rPr>
        <w:t>ed comfort</w:t>
      </w:r>
      <w:r>
        <w:rPr>
          <w:rFonts w:ascii="AdiHaus" w:hAnsi="AdiHaus" w:cs="Tahoma"/>
          <w:sz w:val="20"/>
          <w:szCs w:val="20"/>
        </w:rPr>
        <w:t>,</w:t>
      </w:r>
      <w:r w:rsidR="00103493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while an </w:t>
      </w:r>
      <w:r w:rsidR="0088244D">
        <w:rPr>
          <w:rFonts w:ascii="AdiHaus" w:hAnsi="AdiHaus" w:cs="Tahoma"/>
          <w:sz w:val="20"/>
          <w:szCs w:val="20"/>
        </w:rPr>
        <w:t>en</w:t>
      </w:r>
      <w:r w:rsidR="009404E1">
        <w:rPr>
          <w:rFonts w:ascii="AdiHaus" w:hAnsi="AdiHaus" w:cs="Tahoma"/>
          <w:sz w:val="20"/>
          <w:szCs w:val="20"/>
        </w:rPr>
        <w:t xml:space="preserve">gineered upper with </w:t>
      </w:r>
      <w:r w:rsidR="00730516" w:rsidRPr="00730516">
        <w:rPr>
          <w:rFonts w:ascii="AdiHaus" w:hAnsi="AdiHaus" w:cs="Tahoma"/>
          <w:sz w:val="20"/>
          <w:szCs w:val="20"/>
        </w:rPr>
        <w:t xml:space="preserve">strap </w:t>
      </w:r>
      <w:r>
        <w:rPr>
          <w:rFonts w:ascii="AdiHaus" w:hAnsi="AdiHaus" w:cs="Tahoma"/>
          <w:sz w:val="20"/>
          <w:szCs w:val="20"/>
        </w:rPr>
        <w:t>ensures</w:t>
      </w:r>
      <w:r w:rsidRPr="00730516">
        <w:rPr>
          <w:rFonts w:ascii="AdiHaus" w:hAnsi="AdiHaus" w:cs="Tahoma"/>
          <w:sz w:val="20"/>
          <w:szCs w:val="20"/>
        </w:rPr>
        <w:t xml:space="preserve"> </w:t>
      </w:r>
      <w:r w:rsidR="00730516" w:rsidRPr="00730516">
        <w:rPr>
          <w:rFonts w:ascii="AdiHaus" w:hAnsi="AdiHaus" w:cs="Tahoma"/>
          <w:sz w:val="20"/>
          <w:szCs w:val="20"/>
        </w:rPr>
        <w:t>extra suppor</w:t>
      </w:r>
      <w:r w:rsidR="00FF0ED9">
        <w:rPr>
          <w:rFonts w:ascii="AdiHaus" w:hAnsi="AdiHaus" w:cs="Tahoma"/>
          <w:sz w:val="20"/>
          <w:szCs w:val="20"/>
        </w:rPr>
        <w:t>t</w:t>
      </w:r>
      <w:r w:rsidR="001973C7" w:rsidRPr="001973C7">
        <w:rPr>
          <w:rFonts w:ascii="AdiHaus" w:hAnsi="AdiHaus" w:cs="Tahoma"/>
          <w:sz w:val="20"/>
          <w:szCs w:val="20"/>
        </w:rPr>
        <w:t xml:space="preserve"> </w:t>
      </w:r>
      <w:r w:rsidR="001973C7">
        <w:rPr>
          <w:rFonts w:ascii="AdiHaus" w:hAnsi="AdiHaus" w:cs="Tahoma"/>
          <w:sz w:val="20"/>
          <w:szCs w:val="20"/>
        </w:rPr>
        <w:t xml:space="preserve">for high impact exercise classes. </w:t>
      </w:r>
      <w:r w:rsidR="003361B9">
        <w:rPr>
          <w:rFonts w:ascii="AdiHaus" w:hAnsi="AdiHaus" w:cs="Tahoma"/>
          <w:sz w:val="20"/>
          <w:szCs w:val="20"/>
        </w:rPr>
        <w:t xml:space="preserve">Grey </w:t>
      </w:r>
      <w:r w:rsidR="001973C7">
        <w:rPr>
          <w:rFonts w:ascii="AdiHaus" w:hAnsi="AdiHaus" w:cs="Tahoma"/>
          <w:sz w:val="20"/>
          <w:szCs w:val="20"/>
        </w:rPr>
        <w:t xml:space="preserve">&amp; Mint Beach </w:t>
      </w:r>
      <w:r>
        <w:rPr>
          <w:rFonts w:ascii="AdiHaus" w:hAnsi="AdiHaus" w:cs="Tahoma"/>
          <w:sz w:val="20"/>
          <w:szCs w:val="20"/>
        </w:rPr>
        <w:t xml:space="preserve">and </w:t>
      </w:r>
      <w:r w:rsidR="001973C7">
        <w:rPr>
          <w:rFonts w:ascii="AdiHaus" w:hAnsi="AdiHaus" w:cs="Tahoma"/>
          <w:sz w:val="20"/>
          <w:szCs w:val="20"/>
        </w:rPr>
        <w:t>Black on Bold B</w:t>
      </w:r>
      <w:r w:rsidR="00DB1AC8">
        <w:rPr>
          <w:rFonts w:ascii="AdiHaus" w:hAnsi="AdiHaus" w:cs="Tahoma"/>
          <w:sz w:val="20"/>
          <w:szCs w:val="20"/>
        </w:rPr>
        <w:t>lue</w:t>
      </w:r>
      <w:r w:rsidR="0078786F">
        <w:rPr>
          <w:rFonts w:ascii="AdiHaus" w:hAnsi="AdiHaus" w:cs="Tahoma"/>
          <w:sz w:val="20"/>
          <w:szCs w:val="20"/>
        </w:rPr>
        <w:t xml:space="preserve"> </w:t>
      </w:r>
      <w:proofErr w:type="spellStart"/>
      <w:r w:rsidR="0078786F">
        <w:rPr>
          <w:rFonts w:ascii="AdiHaus" w:hAnsi="AdiHaus" w:cs="Tahoma"/>
          <w:sz w:val="20"/>
          <w:szCs w:val="20"/>
        </w:rPr>
        <w:t>colourways</w:t>
      </w:r>
      <w:proofErr w:type="spellEnd"/>
      <w:r w:rsidR="0078786F">
        <w:rPr>
          <w:rFonts w:ascii="AdiHaus" w:hAnsi="AdiHaus" w:cs="Tahoma"/>
          <w:sz w:val="20"/>
          <w:szCs w:val="20"/>
        </w:rPr>
        <w:t xml:space="preserve"> bring a distinctive</w:t>
      </w:r>
      <w:r>
        <w:rPr>
          <w:rFonts w:ascii="AdiHaus" w:hAnsi="AdiHaus" w:cs="Tahoma"/>
          <w:sz w:val="20"/>
          <w:szCs w:val="20"/>
        </w:rPr>
        <w:t xml:space="preserve"> edge to any workout look.</w:t>
      </w:r>
    </w:p>
    <w:p w14:paraId="653BE048" w14:textId="77777777" w:rsidR="00DB1AC8" w:rsidRDefault="00DB1AC8" w:rsidP="001045B7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7AE7C5F9" w14:textId="435F54DE" w:rsidR="00A51051" w:rsidRDefault="00103493" w:rsidP="001045B7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Embrace outdoor adventure with</w:t>
      </w:r>
      <w:r w:rsidR="00A51051">
        <w:rPr>
          <w:rFonts w:ascii="AdiHaus" w:hAnsi="AdiHaus" w:cs="Tahoma"/>
          <w:sz w:val="20"/>
          <w:szCs w:val="20"/>
        </w:rPr>
        <w:t xml:space="preserve"> </w:t>
      </w:r>
      <w:r w:rsidR="00730516">
        <w:rPr>
          <w:rFonts w:ascii="AdiHaus" w:hAnsi="AdiHaus" w:cs="Tahoma"/>
          <w:sz w:val="20"/>
          <w:szCs w:val="20"/>
        </w:rPr>
        <w:t xml:space="preserve">the </w:t>
      </w:r>
      <w:proofErr w:type="gramStart"/>
      <w:r w:rsidR="004A6BE7" w:rsidRPr="00103493">
        <w:rPr>
          <w:rFonts w:ascii="AdiHaus" w:hAnsi="AdiHaus" w:cs="Tahoma"/>
          <w:b/>
          <w:sz w:val="20"/>
          <w:szCs w:val="20"/>
        </w:rPr>
        <w:t>Winter</w:t>
      </w:r>
      <w:proofErr w:type="gramEnd"/>
      <w:r w:rsidR="004A6BE7" w:rsidRPr="00103493">
        <w:rPr>
          <w:rFonts w:ascii="AdiHaus" w:hAnsi="AdiHaus" w:cs="Tahoma"/>
          <w:b/>
          <w:sz w:val="20"/>
          <w:szCs w:val="20"/>
        </w:rPr>
        <w:t xml:space="preserve">/ </w:t>
      </w:r>
      <w:r w:rsidR="00730516" w:rsidRPr="00103493">
        <w:rPr>
          <w:rFonts w:ascii="AdiHaus" w:hAnsi="AdiHaus" w:cs="Tahoma"/>
          <w:b/>
          <w:sz w:val="20"/>
          <w:szCs w:val="20"/>
        </w:rPr>
        <w:t xml:space="preserve">Weekender </w:t>
      </w:r>
      <w:r>
        <w:rPr>
          <w:rFonts w:ascii="AdiHaus" w:hAnsi="AdiHaus" w:cs="Tahoma"/>
          <w:sz w:val="20"/>
          <w:szCs w:val="20"/>
        </w:rPr>
        <w:t xml:space="preserve">range </w:t>
      </w:r>
      <w:r w:rsidR="000B0AA3">
        <w:rPr>
          <w:rFonts w:ascii="AdiHaus" w:hAnsi="AdiHaus" w:cs="Tahoma"/>
          <w:sz w:val="20"/>
          <w:szCs w:val="20"/>
        </w:rPr>
        <w:t xml:space="preserve">with </w:t>
      </w:r>
      <w:r w:rsidR="00730516">
        <w:rPr>
          <w:rFonts w:ascii="AdiHaus" w:hAnsi="AdiHaus" w:cs="Tahoma"/>
          <w:sz w:val="20"/>
          <w:szCs w:val="20"/>
        </w:rPr>
        <w:t xml:space="preserve">new </w:t>
      </w:r>
      <w:proofErr w:type="spellStart"/>
      <w:r w:rsidR="00730516">
        <w:rPr>
          <w:rFonts w:ascii="AdiHaus" w:hAnsi="AdiHaus" w:cs="Tahoma"/>
          <w:sz w:val="20"/>
          <w:szCs w:val="20"/>
        </w:rPr>
        <w:t>houndstooth</w:t>
      </w:r>
      <w:proofErr w:type="spellEnd"/>
      <w:r w:rsidR="00730516">
        <w:rPr>
          <w:rFonts w:ascii="AdiHaus" w:hAnsi="AdiHaus" w:cs="Tahoma"/>
          <w:sz w:val="20"/>
          <w:szCs w:val="20"/>
        </w:rPr>
        <w:t xml:space="preserve"> wool seamless</w:t>
      </w:r>
      <w:r>
        <w:rPr>
          <w:rFonts w:ascii="AdiHaus" w:hAnsi="AdiHaus" w:cs="Tahoma"/>
          <w:sz w:val="20"/>
          <w:szCs w:val="20"/>
        </w:rPr>
        <w:t xml:space="preserve"> </w:t>
      </w:r>
      <w:proofErr w:type="spellStart"/>
      <w:r w:rsidRPr="0078786F">
        <w:rPr>
          <w:rFonts w:ascii="AdiHaus" w:hAnsi="AdiHaus" w:cs="Tahoma"/>
          <w:b/>
          <w:sz w:val="20"/>
          <w:szCs w:val="20"/>
        </w:rPr>
        <w:t>Longsleeve</w:t>
      </w:r>
      <w:proofErr w:type="spellEnd"/>
      <w:r w:rsidR="000B0AA3">
        <w:rPr>
          <w:rFonts w:ascii="AdiHaus" w:hAnsi="AdiHaus" w:cs="Tahoma"/>
          <w:sz w:val="20"/>
          <w:szCs w:val="20"/>
        </w:rPr>
        <w:t>, an ideal choice for time spent on</w:t>
      </w:r>
      <w:r>
        <w:rPr>
          <w:rFonts w:ascii="AdiHaus" w:hAnsi="AdiHaus" w:cs="Tahoma"/>
          <w:sz w:val="20"/>
          <w:szCs w:val="20"/>
        </w:rPr>
        <w:t xml:space="preserve"> the slopes. Featuring </w:t>
      </w:r>
      <w:r w:rsidR="001652AB">
        <w:rPr>
          <w:rFonts w:ascii="AdiHaus" w:hAnsi="AdiHaus" w:cs="Tahoma"/>
          <w:sz w:val="20"/>
          <w:szCs w:val="20"/>
        </w:rPr>
        <w:t>a half</w:t>
      </w:r>
      <w:r w:rsidR="004A6BE7">
        <w:rPr>
          <w:rFonts w:ascii="AdiHaus" w:hAnsi="AdiHaus" w:cs="Tahoma"/>
          <w:sz w:val="20"/>
          <w:szCs w:val="20"/>
        </w:rPr>
        <w:t>-</w:t>
      </w:r>
      <w:r w:rsidR="001652AB">
        <w:rPr>
          <w:rFonts w:ascii="AdiHaus" w:hAnsi="AdiHaus" w:cs="Tahoma"/>
          <w:sz w:val="20"/>
          <w:szCs w:val="20"/>
        </w:rPr>
        <w:t>zip top</w:t>
      </w:r>
      <w:r>
        <w:rPr>
          <w:rFonts w:ascii="AdiHaus" w:hAnsi="AdiHaus" w:cs="Tahoma"/>
          <w:sz w:val="20"/>
          <w:szCs w:val="20"/>
        </w:rPr>
        <w:t xml:space="preserve"> </w:t>
      </w:r>
      <w:r w:rsidR="004A6BE7">
        <w:rPr>
          <w:rFonts w:ascii="AdiHaus" w:hAnsi="AdiHaus" w:cs="Tahoma"/>
          <w:sz w:val="20"/>
          <w:szCs w:val="20"/>
        </w:rPr>
        <w:t>for</w:t>
      </w:r>
      <w:r w:rsidR="001652AB">
        <w:rPr>
          <w:rFonts w:ascii="AdiHaus" w:hAnsi="AdiHaus" w:cs="Tahoma"/>
          <w:sz w:val="20"/>
          <w:szCs w:val="20"/>
        </w:rPr>
        <w:t xml:space="preserve"> unrivalled</w:t>
      </w:r>
      <w:r w:rsidR="00730516">
        <w:rPr>
          <w:rFonts w:ascii="AdiHaus" w:hAnsi="AdiHaus" w:cs="Tahoma"/>
          <w:sz w:val="20"/>
          <w:szCs w:val="20"/>
        </w:rPr>
        <w:t xml:space="preserve"> clima</w:t>
      </w:r>
      <w:r w:rsidR="004A6BE7">
        <w:rPr>
          <w:rFonts w:ascii="AdiHaus" w:hAnsi="AdiHaus" w:cs="Tahoma"/>
          <w:sz w:val="20"/>
          <w:szCs w:val="20"/>
        </w:rPr>
        <w:t>te</w:t>
      </w:r>
      <w:r>
        <w:rPr>
          <w:rFonts w:ascii="AdiHaus" w:hAnsi="AdiHaus" w:cs="Tahoma"/>
          <w:sz w:val="20"/>
          <w:szCs w:val="20"/>
        </w:rPr>
        <w:t xml:space="preserve"> control, t</w:t>
      </w:r>
      <w:r w:rsidR="00730516">
        <w:rPr>
          <w:rFonts w:ascii="AdiHaus" w:hAnsi="AdiHaus" w:cs="Tahoma"/>
          <w:sz w:val="20"/>
          <w:szCs w:val="20"/>
        </w:rPr>
        <w:t xml:space="preserve">he </w:t>
      </w:r>
      <w:r w:rsidR="004A6BE7">
        <w:rPr>
          <w:rFonts w:ascii="AdiHaus" w:hAnsi="AdiHaus" w:cs="Tahoma"/>
          <w:sz w:val="20"/>
          <w:szCs w:val="20"/>
        </w:rPr>
        <w:t xml:space="preserve">design’s </w:t>
      </w:r>
      <w:r w:rsidR="00730516">
        <w:rPr>
          <w:rFonts w:ascii="AdiHaus" w:hAnsi="AdiHaus" w:cs="Tahoma"/>
          <w:sz w:val="20"/>
          <w:szCs w:val="20"/>
        </w:rPr>
        <w:t xml:space="preserve">soft merino wool </w:t>
      </w:r>
      <w:r w:rsidR="004A6BE7">
        <w:rPr>
          <w:rFonts w:ascii="AdiHaus" w:hAnsi="AdiHaus" w:cs="Tahoma"/>
          <w:sz w:val="20"/>
          <w:szCs w:val="20"/>
        </w:rPr>
        <w:t xml:space="preserve">construction </w:t>
      </w:r>
      <w:r w:rsidR="00730516">
        <w:rPr>
          <w:rFonts w:ascii="AdiHaus" w:hAnsi="AdiHaus" w:cs="Tahoma"/>
          <w:sz w:val="20"/>
          <w:szCs w:val="20"/>
        </w:rPr>
        <w:t xml:space="preserve">keeps cool </w:t>
      </w:r>
      <w:r w:rsidR="004A6BE7">
        <w:rPr>
          <w:rFonts w:ascii="AdiHaus" w:hAnsi="AdiHaus" w:cs="Tahoma"/>
          <w:sz w:val="20"/>
          <w:szCs w:val="20"/>
        </w:rPr>
        <w:t>when the temperature rises</w:t>
      </w:r>
      <w:r w:rsidR="00730516">
        <w:rPr>
          <w:rFonts w:ascii="AdiHaus" w:hAnsi="AdiHaus" w:cs="Tahoma"/>
          <w:sz w:val="20"/>
          <w:szCs w:val="20"/>
        </w:rPr>
        <w:t xml:space="preserve">, </w:t>
      </w:r>
      <w:r w:rsidR="004A6BE7">
        <w:rPr>
          <w:rFonts w:ascii="AdiHaus" w:hAnsi="AdiHaus" w:cs="Tahoma"/>
          <w:sz w:val="20"/>
          <w:szCs w:val="20"/>
        </w:rPr>
        <w:t>also retaining warmth in</w:t>
      </w:r>
      <w:r w:rsidR="00730516">
        <w:rPr>
          <w:rFonts w:ascii="AdiHaus" w:hAnsi="AdiHaus" w:cs="Tahoma"/>
          <w:sz w:val="20"/>
          <w:szCs w:val="20"/>
        </w:rPr>
        <w:t xml:space="preserve"> cold weath</w:t>
      </w:r>
      <w:r w:rsidR="001652AB">
        <w:rPr>
          <w:rFonts w:ascii="AdiHaus" w:hAnsi="AdiHaus" w:cs="Tahoma"/>
          <w:sz w:val="20"/>
          <w:szCs w:val="20"/>
        </w:rPr>
        <w:t xml:space="preserve">er conditions. </w:t>
      </w:r>
      <w:r w:rsidR="004A6BE7">
        <w:rPr>
          <w:rFonts w:ascii="AdiHaus" w:hAnsi="AdiHaus" w:cs="Tahoma"/>
          <w:sz w:val="20"/>
          <w:szCs w:val="20"/>
        </w:rPr>
        <w:t>The</w:t>
      </w:r>
      <w:r w:rsidR="00E1394F">
        <w:rPr>
          <w:rFonts w:ascii="AdiHaus" w:hAnsi="AdiHaus" w:cs="Tahoma"/>
          <w:sz w:val="20"/>
          <w:szCs w:val="20"/>
        </w:rPr>
        <w:t xml:space="preserve"> adventurer</w:t>
      </w:r>
      <w:r w:rsidR="001652AB">
        <w:rPr>
          <w:rFonts w:ascii="AdiHaus" w:hAnsi="AdiHaus" w:cs="Tahoma"/>
          <w:sz w:val="20"/>
          <w:szCs w:val="20"/>
        </w:rPr>
        <w:t xml:space="preserve"> </w:t>
      </w:r>
      <w:r w:rsidR="004A6BE7">
        <w:rPr>
          <w:rFonts w:ascii="AdiHaus" w:hAnsi="AdiHaus" w:cs="Tahoma"/>
          <w:sz w:val="20"/>
          <w:szCs w:val="20"/>
        </w:rPr>
        <w:t xml:space="preserve">will welcome the arrival of </w:t>
      </w:r>
      <w:r w:rsidR="001652AB">
        <w:rPr>
          <w:rFonts w:ascii="AdiHaus" w:hAnsi="AdiHaus" w:cs="Tahoma"/>
          <w:sz w:val="20"/>
          <w:szCs w:val="20"/>
        </w:rPr>
        <w:t xml:space="preserve">the new </w:t>
      </w:r>
      <w:r w:rsidR="0019468A" w:rsidRPr="0019468A">
        <w:rPr>
          <w:rFonts w:ascii="AdiHaus" w:hAnsi="AdiHaus" w:cs="Tahoma"/>
          <w:b/>
          <w:color w:val="000000" w:themeColor="text1"/>
          <w:sz w:val="20"/>
          <w:szCs w:val="20"/>
        </w:rPr>
        <w:t>Response</w:t>
      </w:r>
      <w:r w:rsidR="00E1394F">
        <w:rPr>
          <w:rFonts w:ascii="AdiHaus" w:hAnsi="AdiHaus" w:cs="Tahoma"/>
          <w:b/>
          <w:color w:val="000000" w:themeColor="text1"/>
          <w:sz w:val="20"/>
          <w:szCs w:val="20"/>
        </w:rPr>
        <w:t xml:space="preserve"> </w:t>
      </w:r>
      <w:r w:rsidR="0019468A">
        <w:rPr>
          <w:rFonts w:ascii="AdiHaus" w:hAnsi="AdiHaus" w:cs="Tahoma"/>
          <w:b/>
          <w:sz w:val="20"/>
          <w:szCs w:val="20"/>
        </w:rPr>
        <w:t>T</w:t>
      </w:r>
      <w:r w:rsidR="001652AB" w:rsidRPr="0078786F">
        <w:rPr>
          <w:rFonts w:ascii="AdiHaus" w:hAnsi="AdiHaus" w:cs="Tahoma"/>
          <w:b/>
          <w:sz w:val="20"/>
          <w:szCs w:val="20"/>
        </w:rPr>
        <w:t>rail</w:t>
      </w:r>
      <w:r w:rsidR="0019468A">
        <w:rPr>
          <w:rFonts w:ascii="AdiHaus" w:hAnsi="AdiHaus" w:cs="Tahoma"/>
          <w:b/>
          <w:sz w:val="20"/>
          <w:szCs w:val="20"/>
        </w:rPr>
        <w:t xml:space="preserve"> </w:t>
      </w:r>
      <w:r w:rsidR="0019468A" w:rsidRPr="0019468A">
        <w:rPr>
          <w:rFonts w:ascii="AdiHaus" w:hAnsi="AdiHaus" w:cs="Tahoma"/>
          <w:sz w:val="20"/>
          <w:szCs w:val="20"/>
        </w:rPr>
        <w:t>s</w:t>
      </w:r>
      <w:r w:rsidR="001652AB" w:rsidRPr="0019468A">
        <w:rPr>
          <w:rFonts w:ascii="AdiHaus" w:hAnsi="AdiHaus" w:cs="Tahoma"/>
          <w:sz w:val="20"/>
          <w:szCs w:val="20"/>
        </w:rPr>
        <w:t>h</w:t>
      </w:r>
      <w:r w:rsidR="001652AB">
        <w:rPr>
          <w:rFonts w:ascii="AdiHaus" w:hAnsi="AdiHaus" w:cs="Tahoma"/>
          <w:sz w:val="20"/>
          <w:szCs w:val="20"/>
        </w:rPr>
        <w:t>oe</w:t>
      </w:r>
      <w:r w:rsidR="00295E18">
        <w:rPr>
          <w:rFonts w:ascii="AdiHaus" w:hAnsi="AdiHaus" w:cs="Tahoma"/>
          <w:sz w:val="20"/>
          <w:szCs w:val="20"/>
        </w:rPr>
        <w:t xml:space="preserve">, </w:t>
      </w:r>
      <w:r w:rsidR="00755361">
        <w:rPr>
          <w:rFonts w:ascii="AdiHaus" w:hAnsi="AdiHaus" w:cs="Tahoma"/>
          <w:sz w:val="20"/>
          <w:szCs w:val="20"/>
        </w:rPr>
        <w:t>which comes in a</w:t>
      </w:r>
      <w:r w:rsidR="00295E18">
        <w:rPr>
          <w:rFonts w:ascii="AdiHaus" w:hAnsi="AdiHaus" w:cs="Tahoma"/>
          <w:sz w:val="20"/>
          <w:szCs w:val="20"/>
        </w:rPr>
        <w:t xml:space="preserve"> </w:t>
      </w:r>
      <w:r w:rsidR="006E11DE" w:rsidRPr="00295E18">
        <w:rPr>
          <w:rFonts w:ascii="AdiHaus" w:hAnsi="AdiHaus" w:cs="Tahoma"/>
          <w:sz w:val="20"/>
          <w:szCs w:val="20"/>
        </w:rPr>
        <w:t>jacquard</w:t>
      </w:r>
      <w:r w:rsidR="00295E18" w:rsidRPr="00295E18">
        <w:rPr>
          <w:rFonts w:ascii="AdiHaus" w:hAnsi="AdiHaus" w:cs="Tahoma"/>
          <w:sz w:val="20"/>
          <w:szCs w:val="20"/>
        </w:rPr>
        <w:t xml:space="preserve"> </w:t>
      </w:r>
      <w:proofErr w:type="spellStart"/>
      <w:r w:rsidR="00295E18" w:rsidRPr="00295E18">
        <w:rPr>
          <w:rFonts w:ascii="AdiHaus" w:hAnsi="AdiHaus" w:cs="Tahoma"/>
          <w:sz w:val="20"/>
          <w:szCs w:val="20"/>
        </w:rPr>
        <w:t>hound</w:t>
      </w:r>
      <w:r w:rsidR="00295E18">
        <w:rPr>
          <w:rFonts w:ascii="AdiHaus" w:hAnsi="AdiHaus" w:cs="Tahoma"/>
          <w:sz w:val="20"/>
          <w:szCs w:val="20"/>
        </w:rPr>
        <w:t>s</w:t>
      </w:r>
      <w:r w:rsidR="00295E18" w:rsidRPr="00295E18">
        <w:rPr>
          <w:rFonts w:ascii="AdiHaus" w:hAnsi="AdiHaus" w:cs="Tahoma"/>
          <w:sz w:val="20"/>
          <w:szCs w:val="20"/>
        </w:rPr>
        <w:t>tooth</w:t>
      </w:r>
      <w:proofErr w:type="spellEnd"/>
      <w:r w:rsidR="00295E18" w:rsidRPr="00295E18">
        <w:rPr>
          <w:rFonts w:ascii="AdiHaus" w:hAnsi="AdiHaus" w:cs="Tahoma"/>
          <w:sz w:val="20"/>
          <w:szCs w:val="20"/>
        </w:rPr>
        <w:t xml:space="preserve"> pattern</w:t>
      </w:r>
      <w:r w:rsidR="0019468A">
        <w:rPr>
          <w:rFonts w:ascii="AdiHaus" w:hAnsi="AdiHaus" w:cs="Tahoma"/>
          <w:sz w:val="20"/>
          <w:szCs w:val="20"/>
        </w:rPr>
        <w:t xml:space="preserve"> or black waterproof</w:t>
      </w:r>
      <w:r w:rsidR="00755361">
        <w:rPr>
          <w:rFonts w:ascii="AdiHaus" w:hAnsi="AdiHaus" w:cs="Tahoma"/>
          <w:sz w:val="20"/>
          <w:szCs w:val="20"/>
        </w:rPr>
        <w:t xml:space="preserve">, while </w:t>
      </w:r>
      <w:r w:rsidR="00295E18">
        <w:rPr>
          <w:rFonts w:ascii="AdiHaus" w:hAnsi="AdiHaus" w:cs="Tahoma"/>
          <w:sz w:val="20"/>
          <w:szCs w:val="20"/>
        </w:rPr>
        <w:t xml:space="preserve">the new </w:t>
      </w:r>
      <w:proofErr w:type="spellStart"/>
      <w:r w:rsidR="00295E18" w:rsidRPr="0078786F">
        <w:rPr>
          <w:rFonts w:ascii="AdiHaus" w:hAnsi="AdiHaus" w:cs="Tahoma"/>
          <w:b/>
          <w:sz w:val="20"/>
          <w:szCs w:val="20"/>
        </w:rPr>
        <w:t>Winterboot</w:t>
      </w:r>
      <w:proofErr w:type="spellEnd"/>
      <w:r w:rsidR="00750645">
        <w:rPr>
          <w:rFonts w:ascii="AdiHaus" w:hAnsi="AdiHaus" w:cs="Tahoma"/>
          <w:b/>
          <w:sz w:val="20"/>
          <w:szCs w:val="20"/>
        </w:rPr>
        <w:t xml:space="preserve"> </w:t>
      </w:r>
      <w:proofErr w:type="spellStart"/>
      <w:r w:rsidR="00750645" w:rsidRPr="00750645">
        <w:rPr>
          <w:rFonts w:ascii="AdiHaus" w:hAnsi="AdiHaus" w:cs="Tahoma"/>
          <w:b/>
          <w:sz w:val="20"/>
          <w:szCs w:val="20"/>
        </w:rPr>
        <w:t>Nangator</w:t>
      </w:r>
      <w:proofErr w:type="spellEnd"/>
      <w:r w:rsidR="00750645" w:rsidRPr="00750645">
        <w:rPr>
          <w:rFonts w:ascii="AdiHaus" w:hAnsi="AdiHaus" w:cs="Tahoma"/>
          <w:b/>
          <w:sz w:val="20"/>
          <w:szCs w:val="20"/>
        </w:rPr>
        <w:t xml:space="preserve"> 2</w:t>
      </w:r>
      <w:r w:rsidR="00295E18">
        <w:rPr>
          <w:rFonts w:ascii="AdiHaus" w:hAnsi="AdiHaus" w:cs="Tahoma"/>
          <w:sz w:val="20"/>
          <w:szCs w:val="20"/>
        </w:rPr>
        <w:t>,</w:t>
      </w:r>
      <w:r w:rsidR="004A6BE7">
        <w:rPr>
          <w:rFonts w:ascii="AdiHaus" w:hAnsi="AdiHaus" w:cs="Tahoma"/>
          <w:sz w:val="20"/>
          <w:szCs w:val="20"/>
        </w:rPr>
        <w:t xml:space="preserve"> built to keep</w:t>
      </w:r>
      <w:r w:rsidR="00295E18">
        <w:rPr>
          <w:rFonts w:ascii="AdiHaus" w:hAnsi="AdiHaus" w:cs="Tahoma"/>
          <w:sz w:val="20"/>
          <w:szCs w:val="20"/>
        </w:rPr>
        <w:t xml:space="preserve"> any </w:t>
      </w:r>
      <w:bookmarkStart w:id="0" w:name="_GoBack"/>
      <w:bookmarkEnd w:id="0"/>
      <w:r w:rsidR="00D0619E" w:rsidRPr="0078786F">
        <w:rPr>
          <w:rFonts w:ascii="AdiHaus" w:hAnsi="AdiHaus" w:cs="Tahoma"/>
          <w:color w:val="000000" w:themeColor="text1"/>
          <w:sz w:val="20"/>
          <w:szCs w:val="20"/>
        </w:rPr>
        <w:t xml:space="preserve">athlete </w:t>
      </w:r>
      <w:r w:rsidR="00295E18">
        <w:rPr>
          <w:rFonts w:ascii="AdiHaus" w:hAnsi="AdiHaus" w:cs="Tahoma"/>
          <w:sz w:val="20"/>
          <w:szCs w:val="20"/>
        </w:rPr>
        <w:t>warm and dry thanks to its water</w:t>
      </w:r>
      <w:r w:rsidR="000B0AA3">
        <w:rPr>
          <w:rFonts w:ascii="AdiHaus" w:hAnsi="AdiHaus" w:cs="Tahoma"/>
          <w:sz w:val="20"/>
          <w:szCs w:val="20"/>
        </w:rPr>
        <w:t>-</w:t>
      </w:r>
      <w:r w:rsidR="00295E18">
        <w:rPr>
          <w:rFonts w:ascii="AdiHaus" w:hAnsi="AdiHaus" w:cs="Tahoma"/>
          <w:sz w:val="20"/>
          <w:szCs w:val="20"/>
        </w:rPr>
        <w:t xml:space="preserve">repellent design and </w:t>
      </w:r>
      <w:proofErr w:type="spellStart"/>
      <w:r w:rsidR="00D0619E">
        <w:rPr>
          <w:rFonts w:ascii="AdiHaus" w:hAnsi="AdiHaus" w:cs="Tahoma"/>
          <w:sz w:val="20"/>
          <w:szCs w:val="20"/>
        </w:rPr>
        <w:t>Thinsulate</w:t>
      </w:r>
      <w:proofErr w:type="spellEnd"/>
      <w:r w:rsidR="00295E18">
        <w:rPr>
          <w:rFonts w:ascii="AdiHaus" w:hAnsi="AdiHaus" w:cs="Tahoma"/>
          <w:sz w:val="20"/>
          <w:szCs w:val="20"/>
        </w:rPr>
        <w:t xml:space="preserve"> technology. </w:t>
      </w:r>
    </w:p>
    <w:p w14:paraId="2681F197" w14:textId="2B3F6CE7" w:rsidR="00081D1C" w:rsidRDefault="00081D1C" w:rsidP="001045B7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1E8AF659" w14:textId="350E9B01" w:rsidR="00157502" w:rsidRPr="00994206" w:rsidRDefault="00157502" w:rsidP="00157502">
      <w:pPr>
        <w:spacing w:line="360" w:lineRule="auto"/>
        <w:jc w:val="both"/>
        <w:rPr>
          <w:rFonts w:ascii="AdiHaus" w:hAnsi="AdiHaus" w:cs="Tahoma"/>
          <w:b/>
          <w:sz w:val="20"/>
          <w:szCs w:val="20"/>
          <w:u w:val="single"/>
        </w:rPr>
      </w:pPr>
      <w:r w:rsidRPr="00994206">
        <w:rPr>
          <w:rFonts w:ascii="AdiHaus" w:hAnsi="AdiHaus" w:cs="Tahoma"/>
          <w:b/>
          <w:sz w:val="20"/>
          <w:szCs w:val="20"/>
          <w:u w:val="single"/>
        </w:rPr>
        <w:t>Accessories</w:t>
      </w:r>
    </w:p>
    <w:p w14:paraId="4D4A884E" w14:textId="015681F3" w:rsidR="00CA542A" w:rsidRDefault="00157502" w:rsidP="00CA542A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 w:rsidRPr="00994206">
        <w:rPr>
          <w:rFonts w:ascii="AdiHaus" w:hAnsi="AdiHaus" w:cs="Tahoma"/>
          <w:sz w:val="20"/>
          <w:szCs w:val="20"/>
        </w:rPr>
        <w:t xml:space="preserve">The season’s </w:t>
      </w:r>
      <w:r w:rsidR="002155CE">
        <w:rPr>
          <w:rFonts w:ascii="AdiHaus" w:hAnsi="AdiHaus" w:cs="Tahoma"/>
          <w:sz w:val="20"/>
          <w:szCs w:val="20"/>
        </w:rPr>
        <w:t>collection is supported by high-</w:t>
      </w:r>
      <w:r w:rsidRPr="00994206">
        <w:rPr>
          <w:rFonts w:ascii="AdiHaus" w:hAnsi="AdiHaus" w:cs="Tahoma"/>
          <w:sz w:val="20"/>
          <w:szCs w:val="20"/>
        </w:rPr>
        <w:t xml:space="preserve">performance accessories; each styled to reflect the </w:t>
      </w:r>
      <w:r w:rsidRPr="00157502">
        <w:rPr>
          <w:rFonts w:ascii="AdiHaus" w:hAnsi="AdiHaus" w:cs="Tahoma"/>
          <w:b/>
          <w:sz w:val="20"/>
          <w:szCs w:val="20"/>
        </w:rPr>
        <w:t>adidas by Stella McCartney</w:t>
      </w:r>
      <w:r w:rsidRPr="00994206">
        <w:rPr>
          <w:rFonts w:ascii="AdiHaus" w:hAnsi="AdiHaus" w:cs="Tahoma"/>
          <w:sz w:val="20"/>
          <w:szCs w:val="20"/>
        </w:rPr>
        <w:t xml:space="preserve"> aesthetic while providing specific </w:t>
      </w:r>
      <w:r w:rsidR="008F0B15">
        <w:rPr>
          <w:rFonts w:ascii="AdiHaus" w:hAnsi="AdiHaus" w:cs="Tahoma"/>
          <w:sz w:val="20"/>
          <w:szCs w:val="20"/>
        </w:rPr>
        <w:t>physical</w:t>
      </w:r>
      <w:r w:rsidR="008F0B15" w:rsidRPr="00994206">
        <w:rPr>
          <w:rFonts w:ascii="AdiHaus" w:hAnsi="AdiHaus" w:cs="Tahoma"/>
          <w:sz w:val="20"/>
          <w:szCs w:val="20"/>
        </w:rPr>
        <w:t xml:space="preserve"> </w:t>
      </w:r>
      <w:r w:rsidRPr="00994206">
        <w:rPr>
          <w:rFonts w:ascii="AdiHaus" w:hAnsi="AdiHaus" w:cs="Tahoma"/>
          <w:sz w:val="20"/>
          <w:szCs w:val="20"/>
        </w:rPr>
        <w:t xml:space="preserve">benefits. </w:t>
      </w:r>
      <w:r w:rsidR="00B57294">
        <w:rPr>
          <w:rFonts w:ascii="AdiHaus" w:hAnsi="AdiHaus" w:cs="Tahoma"/>
          <w:sz w:val="20"/>
          <w:szCs w:val="20"/>
        </w:rPr>
        <w:t xml:space="preserve"> With </w:t>
      </w:r>
      <w:r w:rsidR="0078786F">
        <w:rPr>
          <w:rFonts w:ascii="AdiHaus" w:hAnsi="AdiHaus" w:cs="Tahoma"/>
          <w:sz w:val="20"/>
          <w:szCs w:val="20"/>
        </w:rPr>
        <w:t>optimum function</w:t>
      </w:r>
      <w:r w:rsidR="00B57294">
        <w:rPr>
          <w:rFonts w:ascii="AdiHaus" w:hAnsi="AdiHaus" w:cs="Tahoma"/>
          <w:sz w:val="20"/>
          <w:szCs w:val="20"/>
        </w:rPr>
        <w:t xml:space="preserve"> at the heart of </w:t>
      </w:r>
      <w:r w:rsidR="004A6BE7">
        <w:rPr>
          <w:rFonts w:ascii="AdiHaus" w:hAnsi="AdiHaus" w:cs="Tahoma"/>
          <w:sz w:val="20"/>
          <w:szCs w:val="20"/>
        </w:rPr>
        <w:t xml:space="preserve">every </w:t>
      </w:r>
      <w:r w:rsidR="00B57294">
        <w:rPr>
          <w:rFonts w:ascii="AdiHaus" w:hAnsi="AdiHaus" w:cs="Tahoma"/>
          <w:sz w:val="20"/>
          <w:szCs w:val="20"/>
        </w:rPr>
        <w:t xml:space="preserve">design, </w:t>
      </w:r>
      <w:r w:rsidR="00B57294" w:rsidRPr="00DC41C9">
        <w:rPr>
          <w:rFonts w:ascii="AdiHaus" w:hAnsi="AdiHaus" w:cs="Tahoma"/>
          <w:b/>
          <w:sz w:val="20"/>
          <w:szCs w:val="20"/>
        </w:rPr>
        <w:t>Run</w:t>
      </w:r>
      <w:r w:rsidR="00B57294">
        <w:rPr>
          <w:rFonts w:ascii="AdiHaus" w:hAnsi="AdiHaus" w:cs="Tahoma"/>
          <w:sz w:val="20"/>
          <w:szCs w:val="20"/>
        </w:rPr>
        <w:t xml:space="preserve"> ac</w:t>
      </w:r>
      <w:r w:rsidR="008C07B2">
        <w:rPr>
          <w:rFonts w:ascii="AdiHaus" w:hAnsi="AdiHaus" w:cs="Tahoma"/>
          <w:sz w:val="20"/>
          <w:szCs w:val="20"/>
        </w:rPr>
        <w:t xml:space="preserve">cessories include a </w:t>
      </w:r>
      <w:r w:rsidR="004A6BE7" w:rsidRPr="0078786F">
        <w:rPr>
          <w:rFonts w:ascii="AdiHaus" w:hAnsi="AdiHaus" w:cs="Tahoma"/>
          <w:b/>
          <w:sz w:val="20"/>
          <w:szCs w:val="20"/>
        </w:rPr>
        <w:t>B</w:t>
      </w:r>
      <w:r w:rsidR="008C07B2" w:rsidRPr="0078786F">
        <w:rPr>
          <w:rFonts w:ascii="AdiHaus" w:hAnsi="AdiHaus" w:cs="Tahoma"/>
          <w:b/>
          <w:sz w:val="20"/>
          <w:szCs w:val="20"/>
        </w:rPr>
        <w:t xml:space="preserve">ack </w:t>
      </w:r>
      <w:r w:rsidR="004A6BE7" w:rsidRPr="0078786F">
        <w:rPr>
          <w:rFonts w:ascii="AdiHaus" w:hAnsi="AdiHaus" w:cs="Tahoma"/>
          <w:b/>
          <w:sz w:val="20"/>
          <w:szCs w:val="20"/>
        </w:rPr>
        <w:t>P</w:t>
      </w:r>
      <w:r w:rsidR="008C07B2" w:rsidRPr="0078786F">
        <w:rPr>
          <w:rFonts w:ascii="AdiHaus" w:hAnsi="AdiHaus" w:cs="Tahoma"/>
          <w:b/>
          <w:sz w:val="20"/>
          <w:szCs w:val="20"/>
        </w:rPr>
        <w:t xml:space="preserve">ack, </w:t>
      </w:r>
      <w:proofErr w:type="spellStart"/>
      <w:r w:rsidR="004A6BE7" w:rsidRPr="0078786F">
        <w:rPr>
          <w:rFonts w:ascii="AdiHaus" w:hAnsi="AdiHaus" w:cs="Tahoma"/>
          <w:b/>
          <w:sz w:val="20"/>
          <w:szCs w:val="20"/>
        </w:rPr>
        <w:t>B</w:t>
      </w:r>
      <w:r w:rsidR="00B57294" w:rsidRPr="0078786F">
        <w:rPr>
          <w:rFonts w:ascii="AdiHaus" w:hAnsi="AdiHaus" w:cs="Tahoma"/>
          <w:b/>
          <w:sz w:val="20"/>
          <w:szCs w:val="20"/>
        </w:rPr>
        <w:t>umbag</w:t>
      </w:r>
      <w:proofErr w:type="spellEnd"/>
      <w:r w:rsidR="00B57294" w:rsidRPr="0078786F">
        <w:rPr>
          <w:rFonts w:ascii="AdiHaus" w:hAnsi="AdiHaus" w:cs="Tahoma"/>
          <w:b/>
          <w:sz w:val="20"/>
          <w:szCs w:val="20"/>
        </w:rPr>
        <w:t xml:space="preserve">, </w:t>
      </w:r>
      <w:r w:rsidR="004A6BE7" w:rsidRPr="0078786F">
        <w:rPr>
          <w:rFonts w:ascii="AdiHaus" w:hAnsi="AdiHaus" w:cs="Tahoma"/>
          <w:b/>
          <w:sz w:val="20"/>
          <w:szCs w:val="20"/>
        </w:rPr>
        <w:t>G</w:t>
      </w:r>
      <w:r w:rsidR="00B57294" w:rsidRPr="0078786F">
        <w:rPr>
          <w:rFonts w:ascii="AdiHaus" w:hAnsi="AdiHaus" w:cs="Tahoma"/>
          <w:b/>
          <w:sz w:val="20"/>
          <w:szCs w:val="20"/>
        </w:rPr>
        <w:t>love</w:t>
      </w:r>
      <w:r w:rsidR="00B57294">
        <w:rPr>
          <w:rFonts w:ascii="AdiHaus" w:hAnsi="AdiHaus" w:cs="Tahoma"/>
          <w:sz w:val="20"/>
          <w:szCs w:val="20"/>
        </w:rPr>
        <w:t xml:space="preserve"> and </w:t>
      </w:r>
      <w:r w:rsidR="004A6BE7" w:rsidRPr="0078786F">
        <w:rPr>
          <w:rFonts w:ascii="AdiHaus" w:hAnsi="AdiHaus" w:cs="Tahoma"/>
          <w:b/>
          <w:sz w:val="20"/>
          <w:szCs w:val="20"/>
        </w:rPr>
        <w:t>M</w:t>
      </w:r>
      <w:r w:rsidR="00B57294" w:rsidRPr="0078786F">
        <w:rPr>
          <w:rFonts w:ascii="AdiHaus" w:hAnsi="AdiHaus" w:cs="Tahoma"/>
          <w:b/>
          <w:sz w:val="20"/>
          <w:szCs w:val="20"/>
        </w:rPr>
        <w:t xml:space="preserve">edia </w:t>
      </w:r>
      <w:r w:rsidR="004A6BE7" w:rsidRPr="0078786F">
        <w:rPr>
          <w:rFonts w:ascii="AdiHaus" w:hAnsi="AdiHaus" w:cs="Tahoma"/>
          <w:b/>
          <w:sz w:val="20"/>
          <w:szCs w:val="20"/>
        </w:rPr>
        <w:t>H</w:t>
      </w:r>
      <w:r w:rsidR="00B57294" w:rsidRPr="0078786F">
        <w:rPr>
          <w:rFonts w:ascii="AdiHaus" w:hAnsi="AdiHaus" w:cs="Tahoma"/>
          <w:b/>
          <w:sz w:val="20"/>
          <w:szCs w:val="20"/>
        </w:rPr>
        <w:t>older</w:t>
      </w:r>
      <w:r w:rsidR="004A6BE7">
        <w:rPr>
          <w:rFonts w:ascii="AdiHaus" w:hAnsi="AdiHaus" w:cs="Tahoma"/>
          <w:sz w:val="20"/>
          <w:szCs w:val="20"/>
        </w:rPr>
        <w:t>, each</w:t>
      </w:r>
      <w:r w:rsidR="00B57294">
        <w:rPr>
          <w:rFonts w:ascii="AdiHaus" w:hAnsi="AdiHaus" w:cs="Tahoma"/>
          <w:sz w:val="20"/>
          <w:szCs w:val="20"/>
        </w:rPr>
        <w:t xml:space="preserve"> with reflective </w:t>
      </w:r>
      <w:r w:rsidR="00C039A2">
        <w:rPr>
          <w:rFonts w:ascii="AdiHaus" w:hAnsi="AdiHaus" w:cs="Tahoma"/>
          <w:sz w:val="20"/>
          <w:szCs w:val="20"/>
        </w:rPr>
        <w:t xml:space="preserve">accents </w:t>
      </w:r>
      <w:r w:rsidR="00D0619E">
        <w:rPr>
          <w:rFonts w:ascii="AdiHaus" w:hAnsi="AdiHaus" w:cs="Tahoma"/>
          <w:sz w:val="20"/>
          <w:szCs w:val="20"/>
        </w:rPr>
        <w:t xml:space="preserve">for increased visibility. </w:t>
      </w:r>
      <w:r w:rsidR="00C039A2">
        <w:rPr>
          <w:rFonts w:ascii="AdiHaus" w:hAnsi="AdiHaus" w:cs="Tahoma"/>
          <w:sz w:val="20"/>
          <w:szCs w:val="20"/>
        </w:rPr>
        <w:t>F</w:t>
      </w:r>
      <w:r w:rsidR="00557203">
        <w:rPr>
          <w:rFonts w:ascii="AdiHaus" w:hAnsi="AdiHaus" w:cs="Tahoma"/>
          <w:sz w:val="20"/>
          <w:szCs w:val="20"/>
        </w:rPr>
        <w:t xml:space="preserve">or the </w:t>
      </w:r>
      <w:r w:rsidR="00D0619E">
        <w:rPr>
          <w:rFonts w:ascii="AdiHaus" w:hAnsi="AdiHaus" w:cs="Tahoma"/>
          <w:sz w:val="20"/>
          <w:szCs w:val="20"/>
        </w:rPr>
        <w:t>avid</w:t>
      </w:r>
      <w:r w:rsidR="00557203">
        <w:rPr>
          <w:rFonts w:ascii="AdiHaus" w:hAnsi="AdiHaus" w:cs="Tahoma"/>
          <w:sz w:val="20"/>
          <w:szCs w:val="20"/>
        </w:rPr>
        <w:t xml:space="preserve"> winter runner, </w:t>
      </w:r>
      <w:r w:rsidR="00557203" w:rsidRPr="0078786F">
        <w:rPr>
          <w:rFonts w:ascii="AdiHaus" w:hAnsi="AdiHaus" w:cs="Tahoma"/>
          <w:b/>
          <w:sz w:val="20"/>
          <w:szCs w:val="20"/>
        </w:rPr>
        <w:t xml:space="preserve">Compression </w:t>
      </w:r>
      <w:r w:rsidR="004A6BE7" w:rsidRPr="0078786F">
        <w:rPr>
          <w:rFonts w:ascii="AdiHaus" w:hAnsi="AdiHaus" w:cs="Tahoma"/>
          <w:b/>
          <w:sz w:val="20"/>
          <w:szCs w:val="20"/>
        </w:rPr>
        <w:t>L</w:t>
      </w:r>
      <w:r w:rsidR="00557203" w:rsidRPr="0078786F">
        <w:rPr>
          <w:rFonts w:ascii="AdiHaus" w:hAnsi="AdiHaus" w:cs="Tahoma"/>
          <w:b/>
          <w:sz w:val="20"/>
          <w:szCs w:val="20"/>
        </w:rPr>
        <w:t>egwarmers</w:t>
      </w:r>
      <w:r w:rsidR="00557203">
        <w:rPr>
          <w:rFonts w:ascii="AdiHaus" w:hAnsi="AdiHaus" w:cs="Tahoma"/>
          <w:sz w:val="20"/>
          <w:szCs w:val="20"/>
        </w:rPr>
        <w:t xml:space="preserve"> </w:t>
      </w:r>
      <w:r w:rsidR="004A6BE7">
        <w:rPr>
          <w:rFonts w:ascii="AdiHaus" w:hAnsi="AdiHaus" w:cs="Tahoma"/>
          <w:sz w:val="20"/>
          <w:szCs w:val="20"/>
        </w:rPr>
        <w:t>provide additional warm layering to help</w:t>
      </w:r>
      <w:r w:rsidR="00557203">
        <w:rPr>
          <w:rFonts w:ascii="AdiHaus" w:hAnsi="AdiHaus" w:cs="Tahoma"/>
          <w:sz w:val="20"/>
          <w:szCs w:val="20"/>
        </w:rPr>
        <w:t xml:space="preserve"> prevent cram</w:t>
      </w:r>
      <w:r w:rsidR="004A6BE7">
        <w:rPr>
          <w:rFonts w:ascii="AdiHaus" w:hAnsi="AdiHaus" w:cs="Tahoma"/>
          <w:sz w:val="20"/>
          <w:szCs w:val="20"/>
        </w:rPr>
        <w:t xml:space="preserve">p, also offering </w:t>
      </w:r>
      <w:r w:rsidR="00557203">
        <w:rPr>
          <w:rFonts w:ascii="AdiHaus" w:hAnsi="AdiHaus" w:cs="Tahoma"/>
          <w:sz w:val="20"/>
          <w:szCs w:val="20"/>
        </w:rPr>
        <w:t>reflective strap</w:t>
      </w:r>
      <w:r w:rsidR="008C07B2">
        <w:rPr>
          <w:rFonts w:ascii="AdiHaus" w:hAnsi="AdiHaus" w:cs="Tahoma"/>
          <w:sz w:val="20"/>
          <w:szCs w:val="20"/>
        </w:rPr>
        <w:t>s</w:t>
      </w:r>
      <w:r w:rsidR="00557203">
        <w:rPr>
          <w:rFonts w:ascii="AdiHaus" w:hAnsi="AdiHaus" w:cs="Tahoma"/>
          <w:sz w:val="20"/>
          <w:szCs w:val="20"/>
        </w:rPr>
        <w:t xml:space="preserve">. </w:t>
      </w:r>
      <w:r w:rsidR="00AB6C5E" w:rsidRPr="00DC41C9">
        <w:rPr>
          <w:rFonts w:ascii="AdiHaus" w:hAnsi="AdiHaus" w:cs="Tahoma"/>
          <w:b/>
          <w:sz w:val="20"/>
          <w:szCs w:val="20"/>
        </w:rPr>
        <w:t>Winter/Weekender</w:t>
      </w:r>
      <w:r w:rsidR="00AB6C5E">
        <w:rPr>
          <w:rFonts w:ascii="AdiHaus" w:hAnsi="AdiHaus" w:cs="Tahoma"/>
          <w:sz w:val="20"/>
          <w:szCs w:val="20"/>
        </w:rPr>
        <w:t xml:space="preserve"> </w:t>
      </w:r>
      <w:r w:rsidR="00C039A2">
        <w:rPr>
          <w:rFonts w:ascii="AdiHaus" w:hAnsi="AdiHaus" w:cs="Tahoma"/>
          <w:sz w:val="20"/>
          <w:szCs w:val="20"/>
        </w:rPr>
        <w:t>accessories build a stylish look on the slopes</w:t>
      </w:r>
      <w:r w:rsidR="00AB6C5E">
        <w:rPr>
          <w:rFonts w:ascii="AdiHaus" w:hAnsi="AdiHaus" w:cs="Tahoma"/>
          <w:sz w:val="20"/>
          <w:szCs w:val="20"/>
        </w:rPr>
        <w:t xml:space="preserve"> with</w:t>
      </w:r>
      <w:r w:rsidR="00C039A2">
        <w:rPr>
          <w:rFonts w:ascii="AdiHaus" w:hAnsi="AdiHaus" w:cs="Tahoma"/>
          <w:sz w:val="20"/>
          <w:szCs w:val="20"/>
        </w:rPr>
        <w:t xml:space="preserve"> final touches that will also give a competitive edge;</w:t>
      </w:r>
      <w:r w:rsidR="00AB6C5E">
        <w:rPr>
          <w:rFonts w:ascii="AdiHaus" w:hAnsi="AdiHaus" w:cs="Tahoma"/>
          <w:sz w:val="20"/>
          <w:szCs w:val="20"/>
        </w:rPr>
        <w:t xml:space="preserve"> </w:t>
      </w:r>
      <w:r w:rsidR="00C039A2">
        <w:rPr>
          <w:rFonts w:ascii="AdiHaus" w:hAnsi="AdiHaus" w:cs="Tahoma"/>
          <w:sz w:val="20"/>
          <w:szCs w:val="20"/>
        </w:rPr>
        <w:t xml:space="preserve">choose </w:t>
      </w:r>
      <w:r w:rsidR="00AB6C5E">
        <w:rPr>
          <w:rFonts w:ascii="AdiHaus" w:hAnsi="AdiHaus" w:cs="Tahoma"/>
          <w:sz w:val="20"/>
          <w:szCs w:val="20"/>
        </w:rPr>
        <w:t xml:space="preserve">the </w:t>
      </w:r>
      <w:proofErr w:type="spellStart"/>
      <w:r w:rsidR="00AB6C5E" w:rsidRPr="0078786F">
        <w:rPr>
          <w:rFonts w:ascii="AdiHaus" w:hAnsi="AdiHaus" w:cs="Tahoma"/>
          <w:b/>
          <w:sz w:val="20"/>
          <w:szCs w:val="20"/>
        </w:rPr>
        <w:t>P</w:t>
      </w:r>
      <w:r w:rsidR="003361B9">
        <w:rPr>
          <w:rFonts w:ascii="AdiHaus" w:hAnsi="AdiHaus" w:cs="Tahoma"/>
          <w:b/>
          <w:sz w:val="20"/>
          <w:szCs w:val="20"/>
        </w:rPr>
        <w:t>rimaloft</w:t>
      </w:r>
      <w:proofErr w:type="spellEnd"/>
      <w:r w:rsidR="00AB6C5E" w:rsidRPr="0078786F">
        <w:rPr>
          <w:rFonts w:ascii="AdiHaus" w:hAnsi="AdiHaus" w:cs="Tahoma"/>
          <w:b/>
          <w:sz w:val="20"/>
          <w:szCs w:val="20"/>
        </w:rPr>
        <w:t xml:space="preserve"> </w:t>
      </w:r>
      <w:r w:rsidR="00C039A2" w:rsidRPr="0078786F">
        <w:rPr>
          <w:rFonts w:ascii="AdiHaus" w:hAnsi="AdiHaus" w:cs="Tahoma"/>
          <w:b/>
          <w:sz w:val="20"/>
          <w:szCs w:val="20"/>
        </w:rPr>
        <w:t>S</w:t>
      </w:r>
      <w:r w:rsidR="00AB6C5E" w:rsidRPr="0078786F">
        <w:rPr>
          <w:rFonts w:ascii="AdiHaus" w:hAnsi="AdiHaus" w:cs="Tahoma"/>
          <w:b/>
          <w:sz w:val="20"/>
          <w:szCs w:val="20"/>
        </w:rPr>
        <w:t xml:space="preserve">ock </w:t>
      </w:r>
      <w:r w:rsidR="00AB6C5E">
        <w:rPr>
          <w:rFonts w:ascii="AdiHaus" w:hAnsi="AdiHaus" w:cs="Tahoma"/>
          <w:sz w:val="20"/>
          <w:szCs w:val="20"/>
        </w:rPr>
        <w:t>to lock in heat</w:t>
      </w:r>
      <w:r w:rsidR="00C039A2">
        <w:rPr>
          <w:rFonts w:ascii="AdiHaus" w:hAnsi="AdiHaus" w:cs="Tahoma"/>
          <w:sz w:val="20"/>
          <w:szCs w:val="20"/>
        </w:rPr>
        <w:t xml:space="preserve"> as well as </w:t>
      </w:r>
      <w:r w:rsidR="00AB6C5E">
        <w:rPr>
          <w:rFonts w:ascii="AdiHaus" w:hAnsi="AdiHaus" w:cs="Tahoma"/>
          <w:sz w:val="20"/>
          <w:szCs w:val="20"/>
        </w:rPr>
        <w:t xml:space="preserve">the </w:t>
      </w:r>
      <w:r w:rsidR="00AB6C5E" w:rsidRPr="0078786F">
        <w:rPr>
          <w:rFonts w:ascii="AdiHaus" w:hAnsi="AdiHaus" w:cs="Tahoma"/>
          <w:b/>
          <w:sz w:val="20"/>
          <w:szCs w:val="20"/>
        </w:rPr>
        <w:t xml:space="preserve">Ski </w:t>
      </w:r>
      <w:r w:rsidR="00C039A2" w:rsidRPr="0078786F">
        <w:rPr>
          <w:rFonts w:ascii="AdiHaus" w:hAnsi="AdiHaus" w:cs="Tahoma"/>
          <w:b/>
          <w:sz w:val="20"/>
          <w:szCs w:val="20"/>
        </w:rPr>
        <w:t>G</w:t>
      </w:r>
      <w:r w:rsidR="00AB6C5E" w:rsidRPr="0078786F">
        <w:rPr>
          <w:rFonts w:ascii="AdiHaus" w:hAnsi="AdiHaus" w:cs="Tahoma"/>
          <w:b/>
          <w:sz w:val="20"/>
          <w:szCs w:val="20"/>
        </w:rPr>
        <w:t>love</w:t>
      </w:r>
      <w:r w:rsidR="00AB6C5E">
        <w:rPr>
          <w:rFonts w:ascii="AdiHaus" w:hAnsi="AdiHaus" w:cs="Tahoma"/>
          <w:sz w:val="20"/>
          <w:szCs w:val="20"/>
        </w:rPr>
        <w:t xml:space="preserve"> for support</w:t>
      </w:r>
      <w:r w:rsidR="00AB6C5E" w:rsidRPr="00AB6C5E">
        <w:rPr>
          <w:rFonts w:ascii="AdiHaus" w:hAnsi="AdiHaus" w:cs="Tahoma"/>
          <w:sz w:val="20"/>
          <w:szCs w:val="20"/>
        </w:rPr>
        <w:t>ed grip</w:t>
      </w:r>
      <w:r w:rsidR="00C039A2">
        <w:rPr>
          <w:rFonts w:ascii="AdiHaus" w:hAnsi="AdiHaus" w:cs="Tahoma"/>
          <w:sz w:val="20"/>
          <w:szCs w:val="20"/>
        </w:rPr>
        <w:t xml:space="preserve"> and a </w:t>
      </w:r>
      <w:r w:rsidR="00AB6C5E">
        <w:rPr>
          <w:rFonts w:ascii="AdiHaus" w:hAnsi="AdiHaus" w:cs="Tahoma"/>
          <w:sz w:val="20"/>
          <w:szCs w:val="20"/>
        </w:rPr>
        <w:t>s</w:t>
      </w:r>
      <w:r w:rsidR="00AB6C5E" w:rsidRPr="00AB6C5E">
        <w:rPr>
          <w:rFonts w:ascii="AdiHaus" w:hAnsi="AdiHaus" w:cs="Tahoma"/>
          <w:sz w:val="20"/>
          <w:szCs w:val="20"/>
        </w:rPr>
        <w:t>of</w:t>
      </w:r>
      <w:r w:rsidR="00AB6C5E">
        <w:rPr>
          <w:rFonts w:ascii="AdiHaus" w:hAnsi="AdiHaus" w:cs="Tahoma"/>
          <w:sz w:val="20"/>
          <w:szCs w:val="20"/>
        </w:rPr>
        <w:t>t</w:t>
      </w:r>
      <w:r w:rsidR="00AB6C5E" w:rsidRPr="00AB6C5E">
        <w:rPr>
          <w:rFonts w:ascii="AdiHaus" w:hAnsi="AdiHaus" w:cs="Tahoma"/>
          <w:sz w:val="20"/>
          <w:szCs w:val="20"/>
        </w:rPr>
        <w:t xml:space="preserve">er fabric on the thumb </w:t>
      </w:r>
      <w:r w:rsidR="00C039A2">
        <w:rPr>
          <w:rFonts w:ascii="AdiHaus" w:hAnsi="AdiHaus" w:cs="Tahoma"/>
          <w:sz w:val="20"/>
          <w:szCs w:val="20"/>
        </w:rPr>
        <w:t xml:space="preserve">for </w:t>
      </w:r>
      <w:r w:rsidR="00AB6C5E">
        <w:rPr>
          <w:rFonts w:ascii="AdiHaus" w:hAnsi="AdiHaus" w:cs="Tahoma"/>
          <w:sz w:val="20"/>
          <w:szCs w:val="20"/>
        </w:rPr>
        <w:t>optimum comfort</w:t>
      </w:r>
      <w:r w:rsidR="00AB6C5E" w:rsidRPr="00AB6C5E">
        <w:rPr>
          <w:rFonts w:ascii="AdiHaus" w:hAnsi="AdiHaus" w:cs="Tahoma"/>
          <w:sz w:val="20"/>
          <w:szCs w:val="20"/>
        </w:rPr>
        <w:t>.</w:t>
      </w:r>
    </w:p>
    <w:p w14:paraId="53BF5F20" w14:textId="77777777" w:rsidR="006E3A40" w:rsidRDefault="006E3A40" w:rsidP="00CA542A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5DCFDA11" w14:textId="6C8AD73F" w:rsidR="004F131A" w:rsidRPr="004F131A" w:rsidRDefault="00CB7158" w:rsidP="008975E8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The </w:t>
      </w:r>
      <w:r w:rsidR="002023E8">
        <w:rPr>
          <w:rFonts w:ascii="AdiHaus" w:hAnsi="AdiHaus" w:cs="Tahoma"/>
          <w:sz w:val="20"/>
          <w:szCs w:val="20"/>
        </w:rPr>
        <w:t>Fall/Winter</w:t>
      </w:r>
      <w:r w:rsidR="004A6BE7">
        <w:rPr>
          <w:rFonts w:ascii="AdiHaus" w:hAnsi="AdiHaus" w:cs="Tahoma"/>
          <w:sz w:val="20"/>
          <w:szCs w:val="20"/>
        </w:rPr>
        <w:t xml:space="preserve"> </w:t>
      </w:r>
      <w:r w:rsidR="004F131A">
        <w:rPr>
          <w:rFonts w:ascii="AdiHaus" w:hAnsi="AdiHaus" w:cs="Tahoma"/>
          <w:sz w:val="20"/>
          <w:szCs w:val="20"/>
        </w:rPr>
        <w:t>15</w:t>
      </w:r>
      <w:r w:rsidR="00D734E9" w:rsidRPr="00CB7158">
        <w:rPr>
          <w:rFonts w:ascii="AdiHaus" w:hAnsi="AdiHaus" w:cs="Tahoma"/>
          <w:sz w:val="20"/>
          <w:szCs w:val="20"/>
        </w:rPr>
        <w:t xml:space="preserve"> collection </w:t>
      </w:r>
      <w:r w:rsidRPr="00CB7158">
        <w:rPr>
          <w:rFonts w:ascii="AdiHaus" w:hAnsi="AdiHaus" w:cs="Tahoma"/>
          <w:sz w:val="20"/>
          <w:szCs w:val="20"/>
        </w:rPr>
        <w:t xml:space="preserve">will be </w:t>
      </w:r>
      <w:r w:rsidR="00D734E9" w:rsidRPr="00CB7158">
        <w:rPr>
          <w:rFonts w:ascii="AdiHaus" w:hAnsi="AdiHaus" w:cs="Tahoma"/>
          <w:sz w:val="20"/>
          <w:szCs w:val="20"/>
        </w:rPr>
        <w:t>available</w:t>
      </w:r>
      <w:r w:rsidR="002E5867" w:rsidRPr="00CB7158">
        <w:rPr>
          <w:rFonts w:ascii="AdiHaus" w:hAnsi="AdiHaus" w:cs="Tahoma"/>
          <w:sz w:val="20"/>
          <w:szCs w:val="20"/>
        </w:rPr>
        <w:t xml:space="preserve"> </w:t>
      </w:r>
      <w:r w:rsidR="002E5867" w:rsidRPr="0060158D">
        <w:rPr>
          <w:rFonts w:ascii="AdiHaus" w:hAnsi="AdiHaus" w:cs="Tahoma"/>
          <w:sz w:val="20"/>
          <w:szCs w:val="20"/>
        </w:rPr>
        <w:t>from</w:t>
      </w:r>
      <w:r w:rsidR="00CC1FDC" w:rsidRPr="0060158D">
        <w:rPr>
          <w:rFonts w:ascii="AdiHaus" w:hAnsi="AdiHaus" w:cs="Tahoma"/>
          <w:sz w:val="20"/>
          <w:szCs w:val="20"/>
        </w:rPr>
        <w:t xml:space="preserve"> </w:t>
      </w:r>
      <w:r w:rsidR="00CB476E" w:rsidRPr="0060158D">
        <w:rPr>
          <w:rFonts w:ascii="AdiHaus" w:hAnsi="AdiHaus" w:cs="Tahoma"/>
          <w:sz w:val="20"/>
          <w:szCs w:val="20"/>
        </w:rPr>
        <w:t>mid July</w:t>
      </w:r>
      <w:r w:rsidR="004F131A" w:rsidRPr="0060158D">
        <w:rPr>
          <w:rFonts w:ascii="AdiHaus" w:hAnsi="AdiHaus" w:cs="Tahoma"/>
          <w:sz w:val="20"/>
          <w:szCs w:val="20"/>
        </w:rPr>
        <w:t xml:space="preserve"> </w:t>
      </w:r>
      <w:r w:rsidR="004F131A">
        <w:rPr>
          <w:rFonts w:ascii="AdiHaus" w:hAnsi="AdiHaus" w:cs="Tahoma"/>
          <w:sz w:val="20"/>
          <w:szCs w:val="20"/>
        </w:rPr>
        <w:t>2015</w:t>
      </w:r>
      <w:r w:rsidR="006A7A0C" w:rsidRPr="00CB7158">
        <w:rPr>
          <w:rFonts w:ascii="AdiHaus" w:hAnsi="AdiHaus" w:cs="Tahoma"/>
          <w:sz w:val="20"/>
          <w:szCs w:val="20"/>
        </w:rPr>
        <w:t xml:space="preserve"> </w:t>
      </w:r>
      <w:r w:rsidR="002E5867" w:rsidRPr="00CB7158">
        <w:rPr>
          <w:rFonts w:ascii="AdiHaus" w:hAnsi="AdiHaus" w:cs="Tahoma"/>
          <w:sz w:val="20"/>
          <w:szCs w:val="20"/>
        </w:rPr>
        <w:t>onwards</w:t>
      </w:r>
      <w:r w:rsidRPr="00CB7158">
        <w:rPr>
          <w:rFonts w:ascii="AdiHaus" w:hAnsi="AdiHaus" w:cs="Tahoma"/>
          <w:sz w:val="20"/>
          <w:szCs w:val="20"/>
        </w:rPr>
        <w:t xml:space="preserve"> </w:t>
      </w:r>
      <w:r w:rsidR="004A6BE7">
        <w:rPr>
          <w:rFonts w:ascii="AdiHaus" w:hAnsi="AdiHaus" w:cs="Tahoma"/>
          <w:sz w:val="20"/>
          <w:szCs w:val="20"/>
        </w:rPr>
        <w:t xml:space="preserve">at </w:t>
      </w:r>
      <w:r w:rsidR="00D734E9">
        <w:rPr>
          <w:rFonts w:ascii="AdiHaus" w:hAnsi="AdiHaus" w:cs="Tahoma"/>
          <w:sz w:val="20"/>
          <w:szCs w:val="20"/>
        </w:rPr>
        <w:t>flagship adidas by Stella McCartney store</w:t>
      </w:r>
      <w:r w:rsidR="004A6BE7">
        <w:rPr>
          <w:rFonts w:ascii="AdiHaus" w:hAnsi="AdiHaus" w:cs="Tahoma"/>
          <w:sz w:val="20"/>
          <w:szCs w:val="20"/>
        </w:rPr>
        <w:t>s</w:t>
      </w:r>
      <w:r w:rsidR="00D734E9">
        <w:rPr>
          <w:rFonts w:ascii="AdiHaus" w:hAnsi="AdiHaus" w:cs="Tahoma"/>
          <w:sz w:val="20"/>
          <w:szCs w:val="20"/>
        </w:rPr>
        <w:t xml:space="preserve"> in London’s Brompton Cross</w:t>
      </w:r>
      <w:r w:rsidR="0060158D">
        <w:rPr>
          <w:rFonts w:ascii="AdiHaus" w:hAnsi="AdiHaus" w:cs="Tahoma"/>
          <w:sz w:val="20"/>
          <w:szCs w:val="20"/>
        </w:rPr>
        <w:t xml:space="preserve">, </w:t>
      </w:r>
      <w:r w:rsidR="001F4F0A">
        <w:rPr>
          <w:rFonts w:ascii="AdiHaus" w:hAnsi="AdiHaus" w:cs="Tahoma"/>
          <w:sz w:val="20"/>
          <w:szCs w:val="20"/>
        </w:rPr>
        <w:t>Miami’s Lincoln Road</w:t>
      </w:r>
      <w:r w:rsidR="0060158D">
        <w:rPr>
          <w:rFonts w:ascii="AdiHaus" w:hAnsi="AdiHaus" w:cs="Tahoma"/>
          <w:sz w:val="20"/>
          <w:szCs w:val="20"/>
        </w:rPr>
        <w:t xml:space="preserve"> and Miami’s Aventura Mall</w:t>
      </w:r>
      <w:r w:rsidR="00D734E9">
        <w:rPr>
          <w:rFonts w:ascii="AdiHaus" w:hAnsi="AdiHaus" w:cs="Tahoma"/>
          <w:sz w:val="20"/>
          <w:szCs w:val="20"/>
        </w:rPr>
        <w:t xml:space="preserve">, as well as </w:t>
      </w:r>
      <w:r w:rsidR="001E12AF">
        <w:rPr>
          <w:rFonts w:ascii="AdiHaus" w:hAnsi="AdiHaus" w:cs="Tahoma"/>
          <w:sz w:val="20"/>
          <w:szCs w:val="20"/>
        </w:rPr>
        <w:t xml:space="preserve">at Stella McCartney mainline stores and </w:t>
      </w:r>
      <w:r w:rsidR="00D734E9">
        <w:rPr>
          <w:rFonts w:ascii="AdiHaus" w:hAnsi="AdiHaus" w:cs="Tahoma"/>
          <w:sz w:val="20"/>
          <w:szCs w:val="20"/>
        </w:rPr>
        <w:t xml:space="preserve">over </w:t>
      </w:r>
      <w:r w:rsidR="00927D03" w:rsidRPr="00ED4AD5">
        <w:rPr>
          <w:rFonts w:ascii="AdiHaus" w:hAnsi="AdiHaus" w:cs="Tahoma"/>
          <w:sz w:val="20"/>
          <w:szCs w:val="20"/>
        </w:rPr>
        <w:t>788</w:t>
      </w:r>
      <w:r w:rsidR="00D734E9">
        <w:rPr>
          <w:rFonts w:ascii="AdiHaus" w:hAnsi="AdiHaus" w:cs="Tahoma"/>
          <w:sz w:val="20"/>
          <w:szCs w:val="20"/>
        </w:rPr>
        <w:t xml:space="preserve"> concessions in </w:t>
      </w:r>
      <w:r w:rsidR="002E5867">
        <w:rPr>
          <w:rFonts w:ascii="AdiHaus" w:hAnsi="AdiHaus" w:cs="Tahoma"/>
          <w:sz w:val="20"/>
          <w:szCs w:val="20"/>
        </w:rPr>
        <w:t>adidas Women’s stores, adidas Sports Performance</w:t>
      </w:r>
      <w:r w:rsidR="00851384">
        <w:rPr>
          <w:rFonts w:ascii="AdiHaus" w:hAnsi="AdiHaus" w:cs="Tahoma"/>
          <w:sz w:val="20"/>
          <w:szCs w:val="20"/>
        </w:rPr>
        <w:t xml:space="preserve"> stores. The collection is also available from </w:t>
      </w:r>
      <w:r w:rsidR="002E5867">
        <w:rPr>
          <w:rFonts w:ascii="AdiHaus" w:hAnsi="AdiHaus" w:cs="Tahoma"/>
          <w:sz w:val="20"/>
          <w:szCs w:val="20"/>
        </w:rPr>
        <w:t>leading</w:t>
      </w:r>
      <w:r w:rsidR="00851384">
        <w:rPr>
          <w:rFonts w:ascii="AdiHaus" w:hAnsi="AdiHaus" w:cs="Tahoma"/>
          <w:sz w:val="20"/>
          <w:szCs w:val="20"/>
        </w:rPr>
        <w:t xml:space="preserve"> global</w:t>
      </w:r>
      <w:r w:rsidR="002E5867">
        <w:rPr>
          <w:rFonts w:ascii="AdiHaus" w:hAnsi="AdiHaus" w:cs="Tahoma"/>
          <w:sz w:val="20"/>
          <w:szCs w:val="20"/>
        </w:rPr>
        <w:t xml:space="preserve"> e-retailers</w:t>
      </w:r>
      <w:r w:rsidR="00851384">
        <w:rPr>
          <w:rFonts w:ascii="AdiHaus" w:hAnsi="AdiHaus" w:cs="Tahoma"/>
          <w:sz w:val="20"/>
          <w:szCs w:val="20"/>
        </w:rPr>
        <w:t>,</w:t>
      </w:r>
      <w:r w:rsidR="002E5867">
        <w:rPr>
          <w:rFonts w:ascii="AdiHaus" w:hAnsi="AdiHaus" w:cs="Tahoma"/>
          <w:sz w:val="20"/>
          <w:szCs w:val="20"/>
        </w:rPr>
        <w:t xml:space="preserve"> sports retailers and </w:t>
      </w:r>
      <w:r w:rsidR="00D734E9">
        <w:rPr>
          <w:rFonts w:ascii="AdiHaus" w:hAnsi="AdiHaus" w:cs="Tahoma"/>
          <w:sz w:val="20"/>
          <w:szCs w:val="20"/>
        </w:rPr>
        <w:t>high-end department stores</w:t>
      </w:r>
      <w:r>
        <w:rPr>
          <w:rFonts w:ascii="AdiHaus" w:hAnsi="AdiHaus" w:cs="Tahoma"/>
          <w:sz w:val="20"/>
          <w:szCs w:val="20"/>
        </w:rPr>
        <w:t xml:space="preserve"> </w:t>
      </w:r>
      <w:r w:rsidR="00851384">
        <w:rPr>
          <w:rFonts w:ascii="AdiHaus" w:hAnsi="AdiHaus" w:cs="Tahoma"/>
          <w:sz w:val="20"/>
          <w:szCs w:val="20"/>
        </w:rPr>
        <w:t xml:space="preserve">including </w:t>
      </w:r>
      <w:r w:rsidR="00D734E9">
        <w:rPr>
          <w:rFonts w:ascii="AdiHaus" w:hAnsi="AdiHaus" w:cs="Tahoma"/>
          <w:sz w:val="20"/>
          <w:szCs w:val="20"/>
        </w:rPr>
        <w:t xml:space="preserve">Lane Crawford, Neiman Marcus, Isetan, Le Printemps, Harrods and </w:t>
      </w:r>
      <w:r w:rsidR="002E5867">
        <w:rPr>
          <w:rFonts w:ascii="AdiHaus" w:hAnsi="AdiHaus" w:cs="Tahoma"/>
          <w:sz w:val="20"/>
          <w:szCs w:val="20"/>
        </w:rPr>
        <w:t xml:space="preserve">Nordstrom. It can also be found </w:t>
      </w:r>
      <w:r w:rsidR="00D734E9">
        <w:rPr>
          <w:rFonts w:ascii="AdiHaus" w:hAnsi="AdiHaus" w:cs="Tahoma"/>
          <w:sz w:val="20"/>
          <w:szCs w:val="20"/>
        </w:rPr>
        <w:t>online at</w:t>
      </w:r>
      <w:r w:rsidR="00692168">
        <w:rPr>
          <w:rFonts w:ascii="AdiHaus" w:hAnsi="AdiHaus" w:cs="Tahoma"/>
          <w:sz w:val="20"/>
          <w:szCs w:val="20"/>
        </w:rPr>
        <w:t xml:space="preserve"> </w:t>
      </w:r>
      <w:hyperlink r:id="rId10" w:history="1">
        <w:r w:rsidR="003D6732">
          <w:rPr>
            <w:rStyle w:val="Hyperlink"/>
            <w:rFonts w:ascii="AdiHaus" w:hAnsi="AdiHaus" w:cs="Tahoma"/>
            <w:sz w:val="20"/>
            <w:szCs w:val="20"/>
          </w:rPr>
          <w:t>net-a-porter</w:t>
        </w:r>
      </w:hyperlink>
      <w:r w:rsidR="003D6732">
        <w:rPr>
          <w:rStyle w:val="Hyperlink"/>
          <w:rFonts w:ascii="AdiHaus" w:hAnsi="AdiHaus" w:cs="Tahoma"/>
          <w:color w:val="auto"/>
          <w:sz w:val="20"/>
          <w:szCs w:val="20"/>
          <w:u w:val="none"/>
        </w:rPr>
        <w:t>,</w:t>
      </w:r>
      <w:r w:rsidR="00D734E9">
        <w:rPr>
          <w:rFonts w:ascii="AdiHaus" w:hAnsi="AdiHaus" w:cs="Tahoma"/>
          <w:sz w:val="20"/>
          <w:szCs w:val="20"/>
        </w:rPr>
        <w:t xml:space="preserve"> </w:t>
      </w:r>
      <w:hyperlink r:id="rId11" w:history="1">
        <w:r w:rsidR="002E5867" w:rsidRPr="00BC248A">
          <w:rPr>
            <w:rStyle w:val="Hyperlink"/>
            <w:rFonts w:ascii="AdiHaus" w:hAnsi="AdiHaus" w:cs="Tahoma"/>
            <w:sz w:val="20"/>
            <w:szCs w:val="20"/>
          </w:rPr>
          <w:t>www.adidas.com/stella</w:t>
        </w:r>
      </w:hyperlink>
      <w:r w:rsidR="002E5867">
        <w:rPr>
          <w:rFonts w:ascii="AdiHaus" w:hAnsi="AdiHaus" w:cs="Tahoma"/>
          <w:sz w:val="20"/>
          <w:szCs w:val="20"/>
        </w:rPr>
        <w:t xml:space="preserve"> and</w:t>
      </w:r>
      <w:r w:rsidR="002E5867" w:rsidRPr="002E5867">
        <w:rPr>
          <w:rFonts w:ascii="AdiHaus" w:hAnsi="AdiHaus" w:cs="Tahoma"/>
          <w:sz w:val="20"/>
          <w:szCs w:val="20"/>
        </w:rPr>
        <w:t xml:space="preserve"> </w:t>
      </w:r>
      <w:hyperlink r:id="rId12" w:history="1">
        <w:r w:rsidR="001F4F0A" w:rsidRPr="00E61F16">
          <w:rPr>
            <w:rStyle w:val="Hyperlink"/>
            <w:rFonts w:ascii="AdiHaus" w:hAnsi="AdiHaus" w:cs="Tahoma"/>
            <w:sz w:val="20"/>
            <w:szCs w:val="20"/>
          </w:rPr>
          <w:t>www.stellamccartney.com</w:t>
        </w:r>
      </w:hyperlink>
      <w:r w:rsidR="001F4F0A">
        <w:rPr>
          <w:rFonts w:ascii="AdiHaus" w:hAnsi="AdiHaus" w:cs="Tahoma"/>
          <w:sz w:val="20"/>
          <w:szCs w:val="20"/>
        </w:rPr>
        <w:t>.</w:t>
      </w:r>
      <w:r w:rsidR="00D734E9">
        <w:rPr>
          <w:rFonts w:ascii="AdiHaus" w:hAnsi="AdiHaus" w:cs="Tahoma"/>
          <w:sz w:val="20"/>
          <w:szCs w:val="20"/>
        </w:rPr>
        <w:t xml:space="preserve"> </w:t>
      </w:r>
      <w:r w:rsidR="001F4F0A">
        <w:rPr>
          <w:rFonts w:ascii="AdiHaus" w:hAnsi="AdiHaus" w:cs="Tahoma"/>
          <w:sz w:val="20"/>
          <w:szCs w:val="20"/>
        </w:rPr>
        <w:t>Apparel</w:t>
      </w:r>
      <w:r w:rsidR="002E5867">
        <w:rPr>
          <w:rFonts w:ascii="AdiHaus" w:hAnsi="AdiHaus" w:cs="Tahoma"/>
          <w:sz w:val="20"/>
          <w:szCs w:val="20"/>
        </w:rPr>
        <w:t xml:space="preserve"> </w:t>
      </w:r>
      <w:r w:rsidR="00D734E9">
        <w:rPr>
          <w:rFonts w:ascii="AdiHaus" w:hAnsi="AdiHaus" w:cs="Tahoma"/>
          <w:sz w:val="20"/>
          <w:szCs w:val="20"/>
        </w:rPr>
        <w:t xml:space="preserve">prices </w:t>
      </w:r>
      <w:r w:rsidR="00A70E09">
        <w:rPr>
          <w:rFonts w:ascii="AdiHaus" w:hAnsi="AdiHaus" w:cs="Tahoma"/>
          <w:sz w:val="20"/>
          <w:szCs w:val="20"/>
        </w:rPr>
        <w:t>start</w:t>
      </w:r>
      <w:r w:rsidR="00D734E9">
        <w:rPr>
          <w:rFonts w:ascii="AdiHaus" w:hAnsi="AdiHaus" w:cs="Tahoma"/>
          <w:sz w:val="20"/>
          <w:szCs w:val="20"/>
        </w:rPr>
        <w:t xml:space="preserve"> from </w:t>
      </w:r>
      <w:r w:rsidR="00D734E9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around </w:t>
      </w:r>
      <w:r w:rsidR="009C59D9" w:rsidRPr="009C59D9">
        <w:rPr>
          <w:rFonts w:ascii="AdiHaus" w:hAnsi="AdiHaus" w:cs="Tahoma"/>
          <w:color w:val="000000" w:themeColor="text1"/>
          <w:sz w:val="20"/>
          <w:szCs w:val="20"/>
        </w:rPr>
        <w:t>20</w:t>
      </w:r>
      <w:r w:rsidR="00D734E9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 Euro</w:t>
      </w:r>
      <w:r w:rsidR="009C59D9" w:rsidRPr="009C59D9">
        <w:rPr>
          <w:rFonts w:ascii="AdiHaus" w:hAnsi="AdiHaus" w:cs="Tahoma"/>
          <w:color w:val="000000" w:themeColor="text1"/>
          <w:sz w:val="20"/>
          <w:szCs w:val="20"/>
        </w:rPr>
        <w:t>s</w:t>
      </w:r>
      <w:r w:rsidR="00D734E9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 for </w:t>
      </w:r>
      <w:r w:rsidR="00543FD7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the </w:t>
      </w:r>
      <w:r w:rsidR="009C59D9" w:rsidRPr="009C59D9">
        <w:rPr>
          <w:rFonts w:ascii="AdiHaus" w:hAnsi="AdiHaus" w:cs="Tahoma"/>
          <w:color w:val="000000" w:themeColor="text1"/>
          <w:sz w:val="20"/>
          <w:szCs w:val="20"/>
        </w:rPr>
        <w:t>Running Socks</w:t>
      </w:r>
      <w:r w:rsidR="00CC7077" w:rsidRPr="009C59D9">
        <w:rPr>
          <w:rFonts w:ascii="AdiHaus" w:hAnsi="AdiHaus" w:cs="Tahoma"/>
          <w:color w:val="000000" w:themeColor="text1"/>
          <w:sz w:val="20"/>
          <w:szCs w:val="20"/>
        </w:rPr>
        <w:t>,</w:t>
      </w:r>
      <w:r w:rsidR="00D734E9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 up to </w:t>
      </w:r>
      <w:r w:rsidR="009C59D9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460 </w:t>
      </w:r>
      <w:r w:rsidR="00D734E9" w:rsidRPr="009C59D9">
        <w:rPr>
          <w:rFonts w:ascii="AdiHaus" w:hAnsi="AdiHaus" w:cs="Tahoma"/>
          <w:color w:val="000000" w:themeColor="text1"/>
          <w:sz w:val="20"/>
          <w:szCs w:val="20"/>
        </w:rPr>
        <w:t>Euro</w:t>
      </w:r>
      <w:r w:rsidR="009C59D9" w:rsidRPr="009C59D9">
        <w:rPr>
          <w:rFonts w:ascii="AdiHaus" w:hAnsi="AdiHaus" w:cs="Tahoma"/>
          <w:color w:val="000000" w:themeColor="text1"/>
          <w:sz w:val="20"/>
          <w:szCs w:val="20"/>
        </w:rPr>
        <w:t>s</w:t>
      </w:r>
      <w:r w:rsidR="00D734E9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 for the</w:t>
      </w:r>
      <w:r w:rsidR="00EE6AE4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 </w:t>
      </w:r>
      <w:r w:rsidR="009C59D9" w:rsidRPr="009C59D9">
        <w:rPr>
          <w:rFonts w:ascii="AdiHaus" w:hAnsi="AdiHaus" w:cs="Tahoma"/>
          <w:color w:val="000000" w:themeColor="text1"/>
          <w:sz w:val="20"/>
          <w:szCs w:val="20"/>
        </w:rPr>
        <w:t>Winter Performance Jacket</w:t>
      </w:r>
      <w:r w:rsidR="00D734E9" w:rsidRPr="009C59D9">
        <w:rPr>
          <w:rFonts w:ascii="AdiHaus" w:hAnsi="AdiHaus" w:cs="Tahoma"/>
          <w:color w:val="000000" w:themeColor="text1"/>
          <w:sz w:val="20"/>
          <w:szCs w:val="20"/>
        </w:rPr>
        <w:t xml:space="preserve">. </w:t>
      </w:r>
    </w:p>
    <w:p w14:paraId="3B1FA7AB" w14:textId="222754DC" w:rsidR="00D734E9" w:rsidRPr="006A7A0C" w:rsidRDefault="00D734E9" w:rsidP="006A7A0C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ENDS -</w:t>
      </w:r>
    </w:p>
    <w:p w14:paraId="58210295" w14:textId="77777777" w:rsidR="006A7A0C" w:rsidRPr="00B11051" w:rsidRDefault="006A7A0C" w:rsidP="00276476">
      <w:pPr>
        <w:rPr>
          <w:rFonts w:ascii="AdiHaus" w:hAnsi="AdiHaus" w:cs="Tahoma"/>
          <w:sz w:val="16"/>
          <w:szCs w:val="16"/>
        </w:rPr>
      </w:pPr>
    </w:p>
    <w:p w14:paraId="005491D9" w14:textId="77777777" w:rsidR="008F0B15" w:rsidRDefault="008F0B15" w:rsidP="00CB0BE3">
      <w:pPr>
        <w:ind w:right="-180"/>
        <w:jc w:val="both"/>
        <w:rPr>
          <w:rFonts w:ascii="AdiHaus" w:hAnsi="AdiHaus"/>
          <w:sz w:val="18"/>
          <w:szCs w:val="18"/>
        </w:rPr>
      </w:pPr>
    </w:p>
    <w:p w14:paraId="476BEB87" w14:textId="77777777" w:rsidR="008F0B15" w:rsidRDefault="008F0B15" w:rsidP="00CB0BE3">
      <w:pPr>
        <w:ind w:right="-180"/>
        <w:jc w:val="both"/>
        <w:rPr>
          <w:rFonts w:ascii="AdiHaus" w:hAnsi="AdiHaus"/>
          <w:sz w:val="18"/>
          <w:szCs w:val="18"/>
        </w:rPr>
      </w:pPr>
    </w:p>
    <w:p w14:paraId="12376EA4" w14:textId="77777777" w:rsidR="008F0B15" w:rsidRDefault="008F0B15" w:rsidP="00CB0BE3">
      <w:pPr>
        <w:ind w:right="-180"/>
        <w:jc w:val="both"/>
        <w:rPr>
          <w:rFonts w:ascii="AdiHaus" w:hAnsi="AdiHaus"/>
          <w:sz w:val="18"/>
          <w:szCs w:val="18"/>
        </w:rPr>
      </w:pPr>
    </w:p>
    <w:p w14:paraId="108802D9" w14:textId="77777777" w:rsidR="00CB0BE3" w:rsidRDefault="00CB0BE3" w:rsidP="00CB0BE3">
      <w:pPr>
        <w:ind w:right="-180"/>
        <w:jc w:val="both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>Note: adidas offers products out of two different divisions: Sport Performance (leading technologies), Sport Style (Fashion Group and Originals). The adidas by Stella McCartney range is part of the adidas Sport Performance division.</w:t>
      </w:r>
    </w:p>
    <w:p w14:paraId="4CE1E6B2" w14:textId="77777777" w:rsidR="00CB0BE3" w:rsidRDefault="00CB0BE3" w:rsidP="00CB0BE3">
      <w:pPr>
        <w:ind w:right="-180"/>
        <w:jc w:val="both"/>
        <w:rPr>
          <w:rFonts w:ascii="AdiHaus" w:hAnsi="AdiHaus"/>
          <w:sz w:val="16"/>
          <w:szCs w:val="16"/>
        </w:rPr>
      </w:pPr>
    </w:p>
    <w:p w14:paraId="115C066B" w14:textId="77777777" w:rsidR="00CB0BE3" w:rsidRDefault="00CB0BE3" w:rsidP="00CB0BE3">
      <w:pPr>
        <w:ind w:right="-180"/>
        <w:jc w:val="both"/>
        <w:rPr>
          <w:rFonts w:ascii="AdiHaus" w:hAnsi="AdiHaus"/>
          <w:sz w:val="16"/>
          <w:szCs w:val="16"/>
        </w:rPr>
      </w:pPr>
    </w:p>
    <w:p w14:paraId="126F02DA" w14:textId="77777777" w:rsidR="00CB0BE3" w:rsidRDefault="00CB0BE3" w:rsidP="00CB0BE3">
      <w:pPr>
        <w:ind w:right="-180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 xml:space="preserve">For further information please visit </w:t>
      </w:r>
      <w:hyperlink r:id="rId13" w:history="1">
        <w:r>
          <w:rPr>
            <w:rStyle w:val="Hyperlink"/>
            <w:rFonts w:ascii="AdiHaus" w:hAnsi="AdiHaus"/>
            <w:sz w:val="18"/>
            <w:szCs w:val="18"/>
          </w:rPr>
          <w:t>adidas News Stream</w:t>
        </w:r>
      </w:hyperlink>
      <w:r>
        <w:rPr>
          <w:rFonts w:ascii="AdiHaus" w:hAnsi="AdiHaus"/>
          <w:sz w:val="18"/>
          <w:szCs w:val="18"/>
        </w:rPr>
        <w:t xml:space="preserve"> or contact:</w:t>
      </w:r>
    </w:p>
    <w:p w14:paraId="47CD1FB7" w14:textId="77777777" w:rsidR="00CB0BE3" w:rsidRPr="00664026" w:rsidRDefault="00CB0BE3" w:rsidP="00CB0BE3">
      <w:pPr>
        <w:ind w:right="-180"/>
        <w:rPr>
          <w:rFonts w:ascii="AdiHaus" w:hAnsi="AdiHaus" w:cs="AdiHaus"/>
          <w:sz w:val="18"/>
          <w:szCs w:val="18"/>
          <w:lang w:val="pt-BR" w:eastAsia="zh-CN"/>
        </w:rPr>
      </w:pPr>
      <w:r w:rsidRPr="00664026">
        <w:rPr>
          <w:rFonts w:ascii="AdiHaus" w:hAnsi="AdiHaus" w:cs="AdiHaus"/>
          <w:sz w:val="18"/>
          <w:szCs w:val="18"/>
          <w:lang w:val="pt-BR" w:eastAsia="zh-CN"/>
        </w:rPr>
        <w:t>Rita Gonçalves - adidas Global PR</w:t>
      </w:r>
    </w:p>
    <w:p w14:paraId="23468400" w14:textId="77777777" w:rsidR="00CB0BE3" w:rsidRPr="00664026" w:rsidRDefault="00CB0BE3" w:rsidP="00CB0BE3">
      <w:pPr>
        <w:rPr>
          <w:rFonts w:ascii="AdiHaus" w:hAnsi="AdiHaus" w:cs="AdiHaus"/>
          <w:sz w:val="18"/>
          <w:szCs w:val="18"/>
          <w:lang w:val="pt-BR" w:eastAsia="zh-CN"/>
        </w:rPr>
      </w:pPr>
      <w:r w:rsidRPr="00664026">
        <w:rPr>
          <w:rFonts w:ascii="AdiHaus" w:hAnsi="AdiHaus" w:cs="AdiHaus"/>
          <w:sz w:val="18"/>
          <w:szCs w:val="18"/>
          <w:lang w:val="pt-BR" w:eastAsia="zh-CN"/>
        </w:rPr>
        <w:t>rita.dobrito.goncalves@adidas.com/+49 9132 84 3255</w:t>
      </w:r>
    </w:p>
    <w:p w14:paraId="6342C9A4" w14:textId="77777777" w:rsidR="00CB0BE3" w:rsidRPr="00664026" w:rsidRDefault="00CB0BE3" w:rsidP="00CB0BE3">
      <w:pPr>
        <w:rPr>
          <w:rFonts w:ascii="AdiHaus" w:hAnsi="AdiHaus" w:cs="AdiHaus"/>
          <w:sz w:val="16"/>
          <w:szCs w:val="16"/>
          <w:lang w:val="pt-BR" w:eastAsia="zh-CN"/>
        </w:rPr>
      </w:pPr>
    </w:p>
    <w:p w14:paraId="143E8A06" w14:textId="77777777" w:rsidR="00CB0BE3" w:rsidRPr="00664026" w:rsidRDefault="002E532D" w:rsidP="00CB0BE3">
      <w:pPr>
        <w:ind w:right="-180"/>
        <w:rPr>
          <w:rFonts w:ascii="AdiHaus" w:hAnsi="AdiHaus"/>
          <w:sz w:val="18"/>
          <w:szCs w:val="18"/>
          <w:lang w:val="pt-BR"/>
        </w:rPr>
      </w:pPr>
      <w:hyperlink r:id="rId14" w:history="1">
        <w:r w:rsidR="00CB0BE3" w:rsidRPr="00664026">
          <w:rPr>
            <w:rStyle w:val="Hyperlink"/>
            <w:rFonts w:ascii="AdiHaus" w:hAnsi="AdiHaus" w:cs="AdiHaus"/>
            <w:sz w:val="18"/>
            <w:szCs w:val="18"/>
            <w:lang w:val="pt-BR"/>
          </w:rPr>
          <w:t>www.facebook.com/adidaswomen</w:t>
        </w:r>
      </w:hyperlink>
    </w:p>
    <w:p w14:paraId="3E41BBCE" w14:textId="77777777" w:rsidR="00CB0BE3" w:rsidRPr="00664026" w:rsidRDefault="002E532D" w:rsidP="00CB0BE3">
      <w:pPr>
        <w:ind w:right="-180"/>
        <w:rPr>
          <w:rFonts w:ascii="AdiHaus" w:hAnsi="AdiHaus"/>
          <w:sz w:val="18"/>
          <w:szCs w:val="18"/>
          <w:lang w:val="pt-BR"/>
        </w:rPr>
      </w:pPr>
      <w:hyperlink r:id="rId15" w:history="1">
        <w:r w:rsidR="00CB0BE3" w:rsidRPr="00664026">
          <w:rPr>
            <w:rStyle w:val="Hyperlink"/>
            <w:rFonts w:ascii="AdiHaus" w:hAnsi="AdiHaus"/>
            <w:sz w:val="18"/>
            <w:szCs w:val="18"/>
            <w:lang w:val="pt-BR"/>
          </w:rPr>
          <w:t>http://instagram.com/adidaswomen</w:t>
        </w:r>
      </w:hyperlink>
    </w:p>
    <w:p w14:paraId="7ACEAD71" w14:textId="77777777" w:rsidR="00CB0BE3" w:rsidRDefault="00CB0BE3" w:rsidP="00CB0BE3">
      <w:pPr>
        <w:spacing w:line="360" w:lineRule="auto"/>
        <w:jc w:val="both"/>
        <w:rPr>
          <w:rFonts w:ascii="AdiHaus" w:hAnsi="AdiHaus"/>
          <w:b/>
          <w:sz w:val="20"/>
          <w:szCs w:val="20"/>
        </w:rPr>
      </w:pPr>
      <w:r>
        <w:rPr>
          <w:rFonts w:ascii="AdiHaus" w:hAnsi="AdiHaus" w:cs="AdiHaus"/>
          <w:color w:val="0000FF"/>
          <w:sz w:val="18"/>
          <w:szCs w:val="18"/>
          <w:u w:val="single"/>
        </w:rPr>
        <w:t>www.adidas.com/stella</w:t>
      </w:r>
    </w:p>
    <w:p w14:paraId="7A21C65C" w14:textId="77777777" w:rsidR="00CB0BE3" w:rsidRPr="00B11051" w:rsidRDefault="00CB0BE3" w:rsidP="00CB0BE3">
      <w:pPr>
        <w:jc w:val="both"/>
        <w:rPr>
          <w:rFonts w:ascii="AdiHaus" w:hAnsi="AdiHaus"/>
          <w:b/>
          <w:sz w:val="16"/>
          <w:szCs w:val="16"/>
        </w:rPr>
      </w:pPr>
    </w:p>
    <w:p w14:paraId="7CC3A976" w14:textId="77777777" w:rsidR="00CB0BE3" w:rsidRDefault="00CB0BE3" w:rsidP="00CB0BE3">
      <w:pPr>
        <w:jc w:val="both"/>
        <w:rPr>
          <w:rFonts w:ascii="AdiHaus" w:hAnsi="AdiHaus"/>
          <w:b/>
          <w:sz w:val="20"/>
          <w:szCs w:val="20"/>
        </w:rPr>
      </w:pPr>
      <w:r w:rsidRPr="006A7A0C">
        <w:rPr>
          <w:rFonts w:ascii="AdiHaus" w:hAnsi="AdiHaus"/>
          <w:b/>
          <w:sz w:val="20"/>
          <w:szCs w:val="20"/>
        </w:rPr>
        <w:t>Notes to Editors:</w:t>
      </w:r>
    </w:p>
    <w:p w14:paraId="7948FF3C" w14:textId="77777777" w:rsidR="00CB0BE3" w:rsidRDefault="00CB0BE3" w:rsidP="00CB0BE3">
      <w:pPr>
        <w:jc w:val="both"/>
        <w:rPr>
          <w:rFonts w:ascii="AdiHaus" w:hAnsi="AdiHaus" w:cs="AdiHaus"/>
          <w:sz w:val="18"/>
          <w:szCs w:val="18"/>
        </w:rPr>
      </w:pPr>
      <w:proofErr w:type="gramStart"/>
      <w:r>
        <w:rPr>
          <w:rFonts w:ascii="AdiHaus" w:hAnsi="AdiHaus"/>
          <w:sz w:val="18"/>
          <w:szCs w:val="18"/>
        </w:rPr>
        <w:t>adidas</w:t>
      </w:r>
      <w:proofErr w:type="gramEnd"/>
      <w:r>
        <w:rPr>
          <w:rFonts w:ascii="AdiHaus" w:hAnsi="AdiHaus"/>
          <w:sz w:val="18"/>
          <w:szCs w:val="18"/>
        </w:rPr>
        <w:t xml:space="preserve"> by Stella McCartney collaboration </w:t>
      </w:r>
      <w:r>
        <w:rPr>
          <w:rFonts w:ascii="AdiHaus" w:hAnsi="AdiHaus" w:cs="AdiHaus"/>
          <w:sz w:val="18"/>
          <w:szCs w:val="18"/>
        </w:rPr>
        <w:t>was launched in Spring/Summer 2005 and remains a unique concept for women’s sports performance. The</w:t>
      </w:r>
      <w:r>
        <w:rPr>
          <w:rFonts w:ascii="AdiHaus" w:hAnsi="AdiHaus"/>
          <w:sz w:val="18"/>
          <w:szCs w:val="18"/>
        </w:rPr>
        <w:t xml:space="preserve"> highly innovative sports performance range consists of apparel, footwear and accessory pieces</w:t>
      </w:r>
      <w:r>
        <w:rPr>
          <w:rFonts w:ascii="AdiHaus" w:hAnsi="AdiHaus" w:cs="AdiHaus"/>
          <w:sz w:val="18"/>
          <w:szCs w:val="18"/>
        </w:rPr>
        <w:t xml:space="preserve"> in Tennis, Weekender, Running, Yoga, Studio, Swim and Cycling for the spring/summer seasons, and </w:t>
      </w:r>
      <w:proofErr w:type="spellStart"/>
      <w:r>
        <w:rPr>
          <w:rFonts w:ascii="AdiHaus" w:hAnsi="AdiHaus" w:cs="AdiHaus"/>
          <w:sz w:val="18"/>
          <w:szCs w:val="18"/>
        </w:rPr>
        <w:t>Wintersports</w:t>
      </w:r>
      <w:proofErr w:type="spellEnd"/>
      <w:r>
        <w:rPr>
          <w:rFonts w:ascii="AdiHaus" w:hAnsi="AdiHaus" w:cs="AdiHaus"/>
          <w:sz w:val="18"/>
          <w:szCs w:val="18"/>
        </w:rPr>
        <w:t xml:space="preserve"> for the fall/winter seasons.</w:t>
      </w:r>
    </w:p>
    <w:p w14:paraId="17007B5A" w14:textId="77777777" w:rsidR="00CB0BE3" w:rsidRDefault="00CB0BE3" w:rsidP="00CB0BE3">
      <w:pPr>
        <w:jc w:val="both"/>
        <w:rPr>
          <w:rFonts w:ascii="AdiHaus" w:hAnsi="AdiHaus" w:cs="AdiHaus"/>
          <w:sz w:val="18"/>
          <w:szCs w:val="18"/>
        </w:rPr>
      </w:pPr>
    </w:p>
    <w:p w14:paraId="34041F87" w14:textId="77777777" w:rsidR="006A7A0C" w:rsidRPr="00276476" w:rsidRDefault="006A7A0C" w:rsidP="00276476">
      <w:pPr>
        <w:rPr>
          <w:rFonts w:ascii="AdiHaus" w:hAnsi="AdiHaus" w:cs="Tahoma"/>
        </w:rPr>
      </w:pPr>
    </w:p>
    <w:sectPr w:rsidR="006A7A0C" w:rsidRPr="00276476" w:rsidSect="0037718D">
      <w:headerReference w:type="default" r:id="rId16"/>
      <w:footerReference w:type="default" r:id="rId17"/>
      <w:pgSz w:w="11906" w:h="16838"/>
      <w:pgMar w:top="624" w:right="873" w:bottom="24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4D11" w14:textId="77777777" w:rsidR="007C3D0E" w:rsidRDefault="007C3D0E" w:rsidP="0037718D">
      <w:r>
        <w:separator/>
      </w:r>
    </w:p>
  </w:endnote>
  <w:endnote w:type="continuationSeparator" w:id="0">
    <w:p w14:paraId="01F5A28C" w14:textId="77777777" w:rsidR="007C3D0E" w:rsidRDefault="007C3D0E" w:rsidP="003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FForever">
    <w:altName w:val="Candara"/>
    <w:charset w:val="00"/>
    <w:family w:val="auto"/>
    <w:pitch w:val="variable"/>
    <w:sig w:usb0="A00000AF" w:usb1="0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9787"/>
      <w:docPartObj>
        <w:docPartGallery w:val="Page Numbers (Bottom of Page)"/>
        <w:docPartUnique/>
      </w:docPartObj>
    </w:sdtPr>
    <w:sdtEndPr>
      <w:rPr>
        <w:rFonts w:ascii="AdiHaus" w:hAnsi="AdiHaus"/>
        <w:noProof/>
      </w:rPr>
    </w:sdtEndPr>
    <w:sdtContent>
      <w:p w14:paraId="60714C4D" w14:textId="282BADCD" w:rsidR="0014581B" w:rsidRPr="00B12155" w:rsidRDefault="0014581B">
        <w:pPr>
          <w:pStyle w:val="Footer"/>
          <w:jc w:val="center"/>
          <w:rPr>
            <w:rFonts w:ascii="AdiHaus" w:hAnsi="AdiHaus"/>
          </w:rPr>
        </w:pPr>
        <w:r w:rsidRPr="00B12155">
          <w:rPr>
            <w:rFonts w:ascii="AdiHaus" w:hAnsi="AdiHaus"/>
          </w:rPr>
          <w:fldChar w:fldCharType="begin"/>
        </w:r>
        <w:r w:rsidRPr="00B12155">
          <w:rPr>
            <w:rFonts w:ascii="AdiHaus" w:hAnsi="AdiHaus"/>
          </w:rPr>
          <w:instrText xml:space="preserve"> PAGE   \* MERGEFORMAT </w:instrText>
        </w:r>
        <w:r w:rsidRPr="00B12155">
          <w:rPr>
            <w:rFonts w:ascii="AdiHaus" w:hAnsi="AdiHaus"/>
          </w:rPr>
          <w:fldChar w:fldCharType="separate"/>
        </w:r>
        <w:r w:rsidR="00750645">
          <w:rPr>
            <w:rFonts w:ascii="AdiHaus" w:hAnsi="AdiHaus"/>
            <w:noProof/>
          </w:rPr>
          <w:t>3</w:t>
        </w:r>
        <w:r w:rsidRPr="00B12155">
          <w:rPr>
            <w:rFonts w:ascii="AdiHaus" w:hAnsi="AdiHaus"/>
            <w:noProof/>
          </w:rPr>
          <w:fldChar w:fldCharType="end"/>
        </w:r>
      </w:p>
    </w:sdtContent>
  </w:sdt>
  <w:p w14:paraId="5AE35FC2" w14:textId="77777777" w:rsidR="0014581B" w:rsidRDefault="00145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CFC6" w14:textId="77777777" w:rsidR="007C3D0E" w:rsidRDefault="007C3D0E" w:rsidP="0037718D">
      <w:r>
        <w:separator/>
      </w:r>
    </w:p>
  </w:footnote>
  <w:footnote w:type="continuationSeparator" w:id="0">
    <w:p w14:paraId="4516E265" w14:textId="77777777" w:rsidR="007C3D0E" w:rsidRDefault="007C3D0E" w:rsidP="0037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A0E6" w14:textId="77777777" w:rsidR="0014581B" w:rsidRDefault="0014581B" w:rsidP="0037718D">
    <w:pPr>
      <w:pStyle w:val="Header"/>
      <w:spacing w:before="420"/>
      <w:jc w:val="right"/>
      <w:rPr>
        <w:b/>
        <w:sz w:val="28"/>
        <w:szCs w:val="28"/>
      </w:rPr>
    </w:pPr>
    <w:r>
      <w:rPr>
        <w:b/>
        <w:color w:val="C0C0C0"/>
        <w:sz w:val="28"/>
        <w:szCs w:val="28"/>
      </w:rPr>
      <w:t>Information</w:t>
    </w:r>
  </w:p>
  <w:p w14:paraId="73EB9030" w14:textId="77777777" w:rsidR="0014581B" w:rsidRDefault="00145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24"/>
    <w:multiLevelType w:val="hybridMultilevel"/>
    <w:tmpl w:val="0EA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2A67"/>
    <w:multiLevelType w:val="hybridMultilevel"/>
    <w:tmpl w:val="D51E864E"/>
    <w:lvl w:ilvl="0" w:tplc="D7241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E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8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01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A7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E8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4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2C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1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5E87"/>
    <w:multiLevelType w:val="hybridMultilevel"/>
    <w:tmpl w:val="7C6A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58CA"/>
    <w:multiLevelType w:val="hybridMultilevel"/>
    <w:tmpl w:val="2D08FB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F866A2"/>
    <w:multiLevelType w:val="hybridMultilevel"/>
    <w:tmpl w:val="446AE29E"/>
    <w:lvl w:ilvl="0" w:tplc="53CE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81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E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0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0F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E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2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43418D"/>
    <w:multiLevelType w:val="hybridMultilevel"/>
    <w:tmpl w:val="DB08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887"/>
    <w:multiLevelType w:val="hybridMultilevel"/>
    <w:tmpl w:val="23C21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DAD"/>
    <w:multiLevelType w:val="hybridMultilevel"/>
    <w:tmpl w:val="043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35BDA"/>
    <w:multiLevelType w:val="hybridMultilevel"/>
    <w:tmpl w:val="1FA2DD00"/>
    <w:lvl w:ilvl="0" w:tplc="062AE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AC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64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C7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E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AFA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E8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9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4A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A63F2C"/>
    <w:multiLevelType w:val="hybridMultilevel"/>
    <w:tmpl w:val="752C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E309F"/>
    <w:multiLevelType w:val="hybridMultilevel"/>
    <w:tmpl w:val="EEB6749C"/>
    <w:lvl w:ilvl="0" w:tplc="1AC07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E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2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2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C8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A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C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C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D4253"/>
    <w:multiLevelType w:val="hybridMultilevel"/>
    <w:tmpl w:val="78E6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4A15"/>
    <w:multiLevelType w:val="hybridMultilevel"/>
    <w:tmpl w:val="A34ABC9A"/>
    <w:lvl w:ilvl="0" w:tplc="0EAE8E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22E2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30C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AC5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5C30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0098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D849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E70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0E6D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D4E5051"/>
    <w:multiLevelType w:val="hybridMultilevel"/>
    <w:tmpl w:val="148A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D63E2"/>
    <w:multiLevelType w:val="hybridMultilevel"/>
    <w:tmpl w:val="1EAA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2381A"/>
    <w:multiLevelType w:val="hybridMultilevel"/>
    <w:tmpl w:val="1B68C65C"/>
    <w:lvl w:ilvl="0" w:tplc="3884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9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8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E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CF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0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C4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A94FA9"/>
    <w:multiLevelType w:val="hybridMultilevel"/>
    <w:tmpl w:val="B94E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6321"/>
    <w:multiLevelType w:val="hybridMultilevel"/>
    <w:tmpl w:val="64720588"/>
    <w:lvl w:ilvl="0" w:tplc="721E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C7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F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9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C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2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6F1062"/>
    <w:multiLevelType w:val="hybridMultilevel"/>
    <w:tmpl w:val="6D34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02298"/>
    <w:multiLevelType w:val="hybridMultilevel"/>
    <w:tmpl w:val="E43674DA"/>
    <w:lvl w:ilvl="0" w:tplc="4CAA66BE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3BCE"/>
    <w:multiLevelType w:val="hybridMultilevel"/>
    <w:tmpl w:val="352E8946"/>
    <w:lvl w:ilvl="0" w:tplc="4A94938A">
      <w:start w:val="10"/>
      <w:numFmt w:val="bullet"/>
      <w:lvlText w:val="–"/>
      <w:lvlJc w:val="left"/>
      <w:pPr>
        <w:ind w:left="72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53716"/>
    <w:multiLevelType w:val="hybridMultilevel"/>
    <w:tmpl w:val="1BF4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E359C"/>
    <w:multiLevelType w:val="hybridMultilevel"/>
    <w:tmpl w:val="B310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C3926"/>
    <w:multiLevelType w:val="hybridMultilevel"/>
    <w:tmpl w:val="724A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F693D"/>
    <w:multiLevelType w:val="hybridMultilevel"/>
    <w:tmpl w:val="DA8A8B8A"/>
    <w:lvl w:ilvl="0" w:tplc="F502DD6A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1D71"/>
    <w:multiLevelType w:val="hybridMultilevel"/>
    <w:tmpl w:val="A12A78F6"/>
    <w:lvl w:ilvl="0" w:tplc="4970BFC6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C29C7"/>
    <w:multiLevelType w:val="hybridMultilevel"/>
    <w:tmpl w:val="C22EE318"/>
    <w:lvl w:ilvl="0" w:tplc="B68CC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A5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6A3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04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02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A0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82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41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05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D46EBB"/>
    <w:multiLevelType w:val="hybridMultilevel"/>
    <w:tmpl w:val="3BCE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26007"/>
    <w:multiLevelType w:val="hybridMultilevel"/>
    <w:tmpl w:val="6B94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17FBC"/>
    <w:multiLevelType w:val="hybridMultilevel"/>
    <w:tmpl w:val="33C0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82A23"/>
    <w:multiLevelType w:val="hybridMultilevel"/>
    <w:tmpl w:val="5CCEE69E"/>
    <w:lvl w:ilvl="0" w:tplc="4A94938A">
      <w:start w:val="10"/>
      <w:numFmt w:val="bullet"/>
      <w:lvlText w:val="–"/>
      <w:lvlJc w:val="left"/>
      <w:pPr>
        <w:ind w:left="36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703D03"/>
    <w:multiLevelType w:val="hybridMultilevel"/>
    <w:tmpl w:val="C1E4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28"/>
  </w:num>
  <w:num w:numId="7">
    <w:abstractNumId w:val="30"/>
  </w:num>
  <w:num w:numId="8">
    <w:abstractNumId w:val="32"/>
  </w:num>
  <w:num w:numId="9">
    <w:abstractNumId w:val="2"/>
  </w:num>
  <w:num w:numId="10">
    <w:abstractNumId w:val="3"/>
  </w:num>
  <w:num w:numId="11">
    <w:abstractNumId w:val="1"/>
  </w:num>
  <w:num w:numId="12">
    <w:abstractNumId w:val="19"/>
  </w:num>
  <w:num w:numId="13">
    <w:abstractNumId w:val="0"/>
  </w:num>
  <w:num w:numId="14">
    <w:abstractNumId w:val="14"/>
  </w:num>
  <w:num w:numId="15">
    <w:abstractNumId w:val="9"/>
  </w:num>
  <w:num w:numId="16">
    <w:abstractNumId w:val="13"/>
  </w:num>
  <w:num w:numId="17">
    <w:abstractNumId w:val="7"/>
  </w:num>
  <w:num w:numId="18">
    <w:abstractNumId w:val="11"/>
  </w:num>
  <w:num w:numId="19">
    <w:abstractNumId w:val="27"/>
  </w:num>
  <w:num w:numId="20">
    <w:abstractNumId w:val="23"/>
  </w:num>
  <w:num w:numId="21">
    <w:abstractNumId w:val="18"/>
  </w:num>
  <w:num w:numId="22">
    <w:abstractNumId w:val="5"/>
  </w:num>
  <w:num w:numId="23">
    <w:abstractNumId w:val="22"/>
  </w:num>
  <w:num w:numId="24">
    <w:abstractNumId w:val="2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12"/>
  </w:num>
  <w:num w:numId="29">
    <w:abstractNumId w:val="15"/>
  </w:num>
  <w:num w:numId="30">
    <w:abstractNumId w:val="17"/>
  </w:num>
  <w:num w:numId="31">
    <w:abstractNumId w:val="8"/>
  </w:num>
  <w:num w:numId="32">
    <w:abstractNumId w:val="6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D"/>
    <w:rsid w:val="00002FAE"/>
    <w:rsid w:val="000055F2"/>
    <w:rsid w:val="000058FC"/>
    <w:rsid w:val="0000593D"/>
    <w:rsid w:val="000115BD"/>
    <w:rsid w:val="0001165F"/>
    <w:rsid w:val="0001404C"/>
    <w:rsid w:val="000147E9"/>
    <w:rsid w:val="000164D9"/>
    <w:rsid w:val="000175EF"/>
    <w:rsid w:val="00020E1E"/>
    <w:rsid w:val="000216C4"/>
    <w:rsid w:val="000232FD"/>
    <w:rsid w:val="000236E9"/>
    <w:rsid w:val="00024766"/>
    <w:rsid w:val="000274C1"/>
    <w:rsid w:val="00030885"/>
    <w:rsid w:val="0003235C"/>
    <w:rsid w:val="00034292"/>
    <w:rsid w:val="00034FE3"/>
    <w:rsid w:val="00035D4E"/>
    <w:rsid w:val="00044F3A"/>
    <w:rsid w:val="000475E3"/>
    <w:rsid w:val="00047BD3"/>
    <w:rsid w:val="00047E8F"/>
    <w:rsid w:val="000502FE"/>
    <w:rsid w:val="0005110E"/>
    <w:rsid w:val="000522E9"/>
    <w:rsid w:val="00052B2C"/>
    <w:rsid w:val="0005379E"/>
    <w:rsid w:val="000542E5"/>
    <w:rsid w:val="00064F67"/>
    <w:rsid w:val="00065D14"/>
    <w:rsid w:val="000703AC"/>
    <w:rsid w:val="00073EE9"/>
    <w:rsid w:val="00075D46"/>
    <w:rsid w:val="00080689"/>
    <w:rsid w:val="00080F37"/>
    <w:rsid w:val="0008187D"/>
    <w:rsid w:val="00081C1D"/>
    <w:rsid w:val="00081D1C"/>
    <w:rsid w:val="000837CB"/>
    <w:rsid w:val="0008478D"/>
    <w:rsid w:val="00084A4E"/>
    <w:rsid w:val="00085E48"/>
    <w:rsid w:val="0009262B"/>
    <w:rsid w:val="00093739"/>
    <w:rsid w:val="00093B32"/>
    <w:rsid w:val="0009428F"/>
    <w:rsid w:val="00095E45"/>
    <w:rsid w:val="00097C49"/>
    <w:rsid w:val="000A0284"/>
    <w:rsid w:val="000A096A"/>
    <w:rsid w:val="000A3459"/>
    <w:rsid w:val="000A6F58"/>
    <w:rsid w:val="000B066D"/>
    <w:rsid w:val="000B0AA3"/>
    <w:rsid w:val="000B2443"/>
    <w:rsid w:val="000C030B"/>
    <w:rsid w:val="000C5CB6"/>
    <w:rsid w:val="000C7CCD"/>
    <w:rsid w:val="000D6207"/>
    <w:rsid w:val="000D71E2"/>
    <w:rsid w:val="000D7481"/>
    <w:rsid w:val="000E027E"/>
    <w:rsid w:val="000E150E"/>
    <w:rsid w:val="000E2626"/>
    <w:rsid w:val="000E2C47"/>
    <w:rsid w:val="000E481E"/>
    <w:rsid w:val="000E6FC4"/>
    <w:rsid w:val="000F386C"/>
    <w:rsid w:val="000F67D2"/>
    <w:rsid w:val="000F6D8E"/>
    <w:rsid w:val="000F6EBF"/>
    <w:rsid w:val="000F7060"/>
    <w:rsid w:val="000F7656"/>
    <w:rsid w:val="00101B2D"/>
    <w:rsid w:val="001029AB"/>
    <w:rsid w:val="00102BD3"/>
    <w:rsid w:val="00103111"/>
    <w:rsid w:val="00103493"/>
    <w:rsid w:val="00103710"/>
    <w:rsid w:val="001045B7"/>
    <w:rsid w:val="00105F00"/>
    <w:rsid w:val="001063E8"/>
    <w:rsid w:val="0010767F"/>
    <w:rsid w:val="00107CAA"/>
    <w:rsid w:val="00110484"/>
    <w:rsid w:val="001122BE"/>
    <w:rsid w:val="001125C0"/>
    <w:rsid w:val="00113A73"/>
    <w:rsid w:val="00113C67"/>
    <w:rsid w:val="001153DF"/>
    <w:rsid w:val="001246F0"/>
    <w:rsid w:val="0013092D"/>
    <w:rsid w:val="00130C2A"/>
    <w:rsid w:val="00131DDC"/>
    <w:rsid w:val="00136423"/>
    <w:rsid w:val="00136F7C"/>
    <w:rsid w:val="001377AE"/>
    <w:rsid w:val="001408D6"/>
    <w:rsid w:val="00141BA9"/>
    <w:rsid w:val="00142FE9"/>
    <w:rsid w:val="0014581B"/>
    <w:rsid w:val="00151FD8"/>
    <w:rsid w:val="00153A90"/>
    <w:rsid w:val="00156315"/>
    <w:rsid w:val="00157502"/>
    <w:rsid w:val="00163478"/>
    <w:rsid w:val="00163907"/>
    <w:rsid w:val="0016463A"/>
    <w:rsid w:val="001652AB"/>
    <w:rsid w:val="00165C80"/>
    <w:rsid w:val="00166CE0"/>
    <w:rsid w:val="001702D2"/>
    <w:rsid w:val="0017281D"/>
    <w:rsid w:val="001729DD"/>
    <w:rsid w:val="00172CB4"/>
    <w:rsid w:val="001750A5"/>
    <w:rsid w:val="001772D1"/>
    <w:rsid w:val="00180255"/>
    <w:rsid w:val="00181516"/>
    <w:rsid w:val="00181E39"/>
    <w:rsid w:val="00182C85"/>
    <w:rsid w:val="00185353"/>
    <w:rsid w:val="0018584C"/>
    <w:rsid w:val="00192BBC"/>
    <w:rsid w:val="00193B78"/>
    <w:rsid w:val="00193B98"/>
    <w:rsid w:val="0019468A"/>
    <w:rsid w:val="00194E60"/>
    <w:rsid w:val="00195E35"/>
    <w:rsid w:val="00196CBA"/>
    <w:rsid w:val="001973C7"/>
    <w:rsid w:val="001A017F"/>
    <w:rsid w:val="001A14F7"/>
    <w:rsid w:val="001A2973"/>
    <w:rsid w:val="001A4D39"/>
    <w:rsid w:val="001A5008"/>
    <w:rsid w:val="001A7ED1"/>
    <w:rsid w:val="001A7FB0"/>
    <w:rsid w:val="001B0AB8"/>
    <w:rsid w:val="001B4C69"/>
    <w:rsid w:val="001B61C5"/>
    <w:rsid w:val="001B67CC"/>
    <w:rsid w:val="001C1009"/>
    <w:rsid w:val="001C1EB9"/>
    <w:rsid w:val="001C3BAC"/>
    <w:rsid w:val="001C5A9C"/>
    <w:rsid w:val="001C5C09"/>
    <w:rsid w:val="001C639D"/>
    <w:rsid w:val="001C7A51"/>
    <w:rsid w:val="001D0246"/>
    <w:rsid w:val="001D1996"/>
    <w:rsid w:val="001D76F2"/>
    <w:rsid w:val="001E12AF"/>
    <w:rsid w:val="001E2516"/>
    <w:rsid w:val="001E6A36"/>
    <w:rsid w:val="001F10E9"/>
    <w:rsid w:val="001F2F9D"/>
    <w:rsid w:val="001F4F0A"/>
    <w:rsid w:val="001F53E1"/>
    <w:rsid w:val="00200E89"/>
    <w:rsid w:val="00201CB4"/>
    <w:rsid w:val="002023E8"/>
    <w:rsid w:val="00210FF8"/>
    <w:rsid w:val="00212F95"/>
    <w:rsid w:val="002155CE"/>
    <w:rsid w:val="0021776D"/>
    <w:rsid w:val="0022095A"/>
    <w:rsid w:val="0022225F"/>
    <w:rsid w:val="002240CC"/>
    <w:rsid w:val="002269D4"/>
    <w:rsid w:val="0023068E"/>
    <w:rsid w:val="00231480"/>
    <w:rsid w:val="00231616"/>
    <w:rsid w:val="00232C93"/>
    <w:rsid w:val="00235FDB"/>
    <w:rsid w:val="002410B8"/>
    <w:rsid w:val="002440B8"/>
    <w:rsid w:val="0024654A"/>
    <w:rsid w:val="002475D4"/>
    <w:rsid w:val="00250073"/>
    <w:rsid w:val="00254157"/>
    <w:rsid w:val="0025475F"/>
    <w:rsid w:val="00256726"/>
    <w:rsid w:val="0025795C"/>
    <w:rsid w:val="00257B1A"/>
    <w:rsid w:val="00262A96"/>
    <w:rsid w:val="002666CF"/>
    <w:rsid w:val="00271176"/>
    <w:rsid w:val="00272C3C"/>
    <w:rsid w:val="00274614"/>
    <w:rsid w:val="00274BA6"/>
    <w:rsid w:val="00275227"/>
    <w:rsid w:val="00275F83"/>
    <w:rsid w:val="00276476"/>
    <w:rsid w:val="002865B5"/>
    <w:rsid w:val="0028731E"/>
    <w:rsid w:val="002916B1"/>
    <w:rsid w:val="00295E18"/>
    <w:rsid w:val="002A199F"/>
    <w:rsid w:val="002A2669"/>
    <w:rsid w:val="002A605E"/>
    <w:rsid w:val="002A7F3C"/>
    <w:rsid w:val="002B0BAF"/>
    <w:rsid w:val="002B0C6F"/>
    <w:rsid w:val="002B1331"/>
    <w:rsid w:val="002B2891"/>
    <w:rsid w:val="002B5208"/>
    <w:rsid w:val="002B6CAE"/>
    <w:rsid w:val="002C055A"/>
    <w:rsid w:val="002C076C"/>
    <w:rsid w:val="002C1BD6"/>
    <w:rsid w:val="002C3820"/>
    <w:rsid w:val="002C3FD9"/>
    <w:rsid w:val="002C4AC8"/>
    <w:rsid w:val="002C5A43"/>
    <w:rsid w:val="002C5AE9"/>
    <w:rsid w:val="002C74B4"/>
    <w:rsid w:val="002D162E"/>
    <w:rsid w:val="002D23C4"/>
    <w:rsid w:val="002D3F18"/>
    <w:rsid w:val="002D4066"/>
    <w:rsid w:val="002D60DF"/>
    <w:rsid w:val="002D7FA6"/>
    <w:rsid w:val="002E1A51"/>
    <w:rsid w:val="002E1EC8"/>
    <w:rsid w:val="002E26C5"/>
    <w:rsid w:val="002E532D"/>
    <w:rsid w:val="002E5867"/>
    <w:rsid w:val="002E66EE"/>
    <w:rsid w:val="002E70DB"/>
    <w:rsid w:val="002F1447"/>
    <w:rsid w:val="002F16A9"/>
    <w:rsid w:val="002F55F6"/>
    <w:rsid w:val="00300935"/>
    <w:rsid w:val="00300A29"/>
    <w:rsid w:val="00303CB5"/>
    <w:rsid w:val="00304F46"/>
    <w:rsid w:val="003063FA"/>
    <w:rsid w:val="00314559"/>
    <w:rsid w:val="00321874"/>
    <w:rsid w:val="00324007"/>
    <w:rsid w:val="00325283"/>
    <w:rsid w:val="0032606D"/>
    <w:rsid w:val="0032748F"/>
    <w:rsid w:val="00327700"/>
    <w:rsid w:val="0033396D"/>
    <w:rsid w:val="00335FB3"/>
    <w:rsid w:val="003361B9"/>
    <w:rsid w:val="0033694F"/>
    <w:rsid w:val="0034063D"/>
    <w:rsid w:val="00341F1E"/>
    <w:rsid w:val="0034287A"/>
    <w:rsid w:val="00342C52"/>
    <w:rsid w:val="003432C8"/>
    <w:rsid w:val="003451FA"/>
    <w:rsid w:val="00347DD0"/>
    <w:rsid w:val="003534BF"/>
    <w:rsid w:val="0035443D"/>
    <w:rsid w:val="00357543"/>
    <w:rsid w:val="00357636"/>
    <w:rsid w:val="0035768F"/>
    <w:rsid w:val="00362177"/>
    <w:rsid w:val="00363307"/>
    <w:rsid w:val="0036481E"/>
    <w:rsid w:val="00365AF0"/>
    <w:rsid w:val="00370315"/>
    <w:rsid w:val="003726C6"/>
    <w:rsid w:val="00375271"/>
    <w:rsid w:val="0037718D"/>
    <w:rsid w:val="00377708"/>
    <w:rsid w:val="003819A2"/>
    <w:rsid w:val="0038235F"/>
    <w:rsid w:val="00384553"/>
    <w:rsid w:val="00385B32"/>
    <w:rsid w:val="00390772"/>
    <w:rsid w:val="00391815"/>
    <w:rsid w:val="003921ED"/>
    <w:rsid w:val="003922BE"/>
    <w:rsid w:val="0039312D"/>
    <w:rsid w:val="0039391E"/>
    <w:rsid w:val="00396CB7"/>
    <w:rsid w:val="00396DAA"/>
    <w:rsid w:val="003A2D24"/>
    <w:rsid w:val="003A3458"/>
    <w:rsid w:val="003A7C6B"/>
    <w:rsid w:val="003B0EFF"/>
    <w:rsid w:val="003B43AD"/>
    <w:rsid w:val="003B4C34"/>
    <w:rsid w:val="003B538B"/>
    <w:rsid w:val="003B5F18"/>
    <w:rsid w:val="003B611A"/>
    <w:rsid w:val="003C1A7F"/>
    <w:rsid w:val="003C34AA"/>
    <w:rsid w:val="003C3B87"/>
    <w:rsid w:val="003C56E4"/>
    <w:rsid w:val="003C679C"/>
    <w:rsid w:val="003C6E22"/>
    <w:rsid w:val="003C6ECD"/>
    <w:rsid w:val="003D581B"/>
    <w:rsid w:val="003D58FE"/>
    <w:rsid w:val="003D6732"/>
    <w:rsid w:val="003D7206"/>
    <w:rsid w:val="003E036E"/>
    <w:rsid w:val="003E4EFD"/>
    <w:rsid w:val="003E7021"/>
    <w:rsid w:val="003E7C10"/>
    <w:rsid w:val="003E7FAE"/>
    <w:rsid w:val="003F092A"/>
    <w:rsid w:val="003F14E4"/>
    <w:rsid w:val="003F177B"/>
    <w:rsid w:val="003F386E"/>
    <w:rsid w:val="003F4C50"/>
    <w:rsid w:val="003F4D6F"/>
    <w:rsid w:val="003F63EE"/>
    <w:rsid w:val="003F6B00"/>
    <w:rsid w:val="00400335"/>
    <w:rsid w:val="00402D8F"/>
    <w:rsid w:val="00403067"/>
    <w:rsid w:val="004046DF"/>
    <w:rsid w:val="004078C3"/>
    <w:rsid w:val="0041007D"/>
    <w:rsid w:val="004114B2"/>
    <w:rsid w:val="004117B2"/>
    <w:rsid w:val="0041209B"/>
    <w:rsid w:val="0041226D"/>
    <w:rsid w:val="00413239"/>
    <w:rsid w:val="00413CCE"/>
    <w:rsid w:val="00414444"/>
    <w:rsid w:val="00414985"/>
    <w:rsid w:val="00415D5C"/>
    <w:rsid w:val="0041752E"/>
    <w:rsid w:val="00421F2B"/>
    <w:rsid w:val="004238FD"/>
    <w:rsid w:val="00423E10"/>
    <w:rsid w:val="004277EB"/>
    <w:rsid w:val="00432DD5"/>
    <w:rsid w:val="00433E25"/>
    <w:rsid w:val="0043512D"/>
    <w:rsid w:val="0043523F"/>
    <w:rsid w:val="00435AF8"/>
    <w:rsid w:val="0044134D"/>
    <w:rsid w:val="004433ED"/>
    <w:rsid w:val="00443F9C"/>
    <w:rsid w:val="00444588"/>
    <w:rsid w:val="0044633A"/>
    <w:rsid w:val="004468A3"/>
    <w:rsid w:val="00446E85"/>
    <w:rsid w:val="00450035"/>
    <w:rsid w:val="004524E7"/>
    <w:rsid w:val="00452745"/>
    <w:rsid w:val="00452C44"/>
    <w:rsid w:val="00456748"/>
    <w:rsid w:val="00462035"/>
    <w:rsid w:val="004633C6"/>
    <w:rsid w:val="00464411"/>
    <w:rsid w:val="00464C9C"/>
    <w:rsid w:val="00464D34"/>
    <w:rsid w:val="004705FD"/>
    <w:rsid w:val="004721AD"/>
    <w:rsid w:val="00473D7C"/>
    <w:rsid w:val="00475C4C"/>
    <w:rsid w:val="00477C2E"/>
    <w:rsid w:val="0048087A"/>
    <w:rsid w:val="00482E9E"/>
    <w:rsid w:val="00486571"/>
    <w:rsid w:val="0049054D"/>
    <w:rsid w:val="00491726"/>
    <w:rsid w:val="0049317C"/>
    <w:rsid w:val="0049585E"/>
    <w:rsid w:val="00495995"/>
    <w:rsid w:val="00495C00"/>
    <w:rsid w:val="00495D2D"/>
    <w:rsid w:val="00496CF6"/>
    <w:rsid w:val="004A06E7"/>
    <w:rsid w:val="004A6BE7"/>
    <w:rsid w:val="004B07DC"/>
    <w:rsid w:val="004B0E43"/>
    <w:rsid w:val="004B2EAB"/>
    <w:rsid w:val="004B3F27"/>
    <w:rsid w:val="004B4B95"/>
    <w:rsid w:val="004B6323"/>
    <w:rsid w:val="004C0AB2"/>
    <w:rsid w:val="004C2585"/>
    <w:rsid w:val="004C35F7"/>
    <w:rsid w:val="004C4745"/>
    <w:rsid w:val="004C77DE"/>
    <w:rsid w:val="004C7B03"/>
    <w:rsid w:val="004D00B2"/>
    <w:rsid w:val="004D071C"/>
    <w:rsid w:val="004D27E1"/>
    <w:rsid w:val="004D2A4A"/>
    <w:rsid w:val="004D41CD"/>
    <w:rsid w:val="004D46E2"/>
    <w:rsid w:val="004D5442"/>
    <w:rsid w:val="004E0926"/>
    <w:rsid w:val="004E1D7E"/>
    <w:rsid w:val="004E2B62"/>
    <w:rsid w:val="004E31A3"/>
    <w:rsid w:val="004E4746"/>
    <w:rsid w:val="004E4C91"/>
    <w:rsid w:val="004E54D8"/>
    <w:rsid w:val="004E6D3E"/>
    <w:rsid w:val="004E6D94"/>
    <w:rsid w:val="004E7426"/>
    <w:rsid w:val="004F0F0A"/>
    <w:rsid w:val="004F131A"/>
    <w:rsid w:val="004F27D9"/>
    <w:rsid w:val="004F5467"/>
    <w:rsid w:val="004F7E26"/>
    <w:rsid w:val="00501B93"/>
    <w:rsid w:val="00501E87"/>
    <w:rsid w:val="00503981"/>
    <w:rsid w:val="0050404F"/>
    <w:rsid w:val="00505CEB"/>
    <w:rsid w:val="00506FA0"/>
    <w:rsid w:val="00511269"/>
    <w:rsid w:val="005115D6"/>
    <w:rsid w:val="00512B31"/>
    <w:rsid w:val="00513455"/>
    <w:rsid w:val="00515CC2"/>
    <w:rsid w:val="00516237"/>
    <w:rsid w:val="00517E22"/>
    <w:rsid w:val="00527E3E"/>
    <w:rsid w:val="00530BA9"/>
    <w:rsid w:val="00532CC9"/>
    <w:rsid w:val="00535135"/>
    <w:rsid w:val="00536D82"/>
    <w:rsid w:val="0054020C"/>
    <w:rsid w:val="005415FC"/>
    <w:rsid w:val="00543FD7"/>
    <w:rsid w:val="00544CAC"/>
    <w:rsid w:val="00546B66"/>
    <w:rsid w:val="005509C7"/>
    <w:rsid w:val="005523CB"/>
    <w:rsid w:val="00554398"/>
    <w:rsid w:val="00554AD1"/>
    <w:rsid w:val="00554DF9"/>
    <w:rsid w:val="00557203"/>
    <w:rsid w:val="005576FA"/>
    <w:rsid w:val="00557BB6"/>
    <w:rsid w:val="005634BA"/>
    <w:rsid w:val="0056432F"/>
    <w:rsid w:val="0056569A"/>
    <w:rsid w:val="00565EA3"/>
    <w:rsid w:val="00566859"/>
    <w:rsid w:val="00567AE1"/>
    <w:rsid w:val="005701C0"/>
    <w:rsid w:val="00572280"/>
    <w:rsid w:val="00574199"/>
    <w:rsid w:val="005750EF"/>
    <w:rsid w:val="00576CA4"/>
    <w:rsid w:val="00576E5B"/>
    <w:rsid w:val="005774C2"/>
    <w:rsid w:val="00577B09"/>
    <w:rsid w:val="00580F11"/>
    <w:rsid w:val="00581632"/>
    <w:rsid w:val="00591678"/>
    <w:rsid w:val="00592CE2"/>
    <w:rsid w:val="00593A4E"/>
    <w:rsid w:val="00593C9D"/>
    <w:rsid w:val="005952DD"/>
    <w:rsid w:val="00597BCE"/>
    <w:rsid w:val="005A04EB"/>
    <w:rsid w:val="005A0C39"/>
    <w:rsid w:val="005A5A28"/>
    <w:rsid w:val="005A5C9B"/>
    <w:rsid w:val="005A618D"/>
    <w:rsid w:val="005A62FB"/>
    <w:rsid w:val="005B3423"/>
    <w:rsid w:val="005B5C8C"/>
    <w:rsid w:val="005C0131"/>
    <w:rsid w:val="005C13AD"/>
    <w:rsid w:val="005C1415"/>
    <w:rsid w:val="005C15E4"/>
    <w:rsid w:val="005C1A62"/>
    <w:rsid w:val="005C4725"/>
    <w:rsid w:val="005C51E2"/>
    <w:rsid w:val="005C5F32"/>
    <w:rsid w:val="005D3EEE"/>
    <w:rsid w:val="005D4E40"/>
    <w:rsid w:val="005D5F89"/>
    <w:rsid w:val="005D6A34"/>
    <w:rsid w:val="005E08E1"/>
    <w:rsid w:val="005E3457"/>
    <w:rsid w:val="005E4352"/>
    <w:rsid w:val="005E4BAF"/>
    <w:rsid w:val="005E57DD"/>
    <w:rsid w:val="005F037F"/>
    <w:rsid w:val="005F3AC3"/>
    <w:rsid w:val="00600DC0"/>
    <w:rsid w:val="0060158D"/>
    <w:rsid w:val="00603D40"/>
    <w:rsid w:val="00604655"/>
    <w:rsid w:val="006048E3"/>
    <w:rsid w:val="006052A7"/>
    <w:rsid w:val="00607AB4"/>
    <w:rsid w:val="00617655"/>
    <w:rsid w:val="006210C3"/>
    <w:rsid w:val="00630424"/>
    <w:rsid w:val="0063101D"/>
    <w:rsid w:val="006311AE"/>
    <w:rsid w:val="00633C15"/>
    <w:rsid w:val="00636264"/>
    <w:rsid w:val="0063650F"/>
    <w:rsid w:val="00641E1D"/>
    <w:rsid w:val="00646A9C"/>
    <w:rsid w:val="00647242"/>
    <w:rsid w:val="006505DE"/>
    <w:rsid w:val="006512B3"/>
    <w:rsid w:val="00657A43"/>
    <w:rsid w:val="00660A9B"/>
    <w:rsid w:val="0066122C"/>
    <w:rsid w:val="00663BFA"/>
    <w:rsid w:val="00663F44"/>
    <w:rsid w:val="00664026"/>
    <w:rsid w:val="00670611"/>
    <w:rsid w:val="006712BF"/>
    <w:rsid w:val="0067287B"/>
    <w:rsid w:val="00673216"/>
    <w:rsid w:val="00674903"/>
    <w:rsid w:val="00675189"/>
    <w:rsid w:val="006803C0"/>
    <w:rsid w:val="00680627"/>
    <w:rsid w:val="006824FE"/>
    <w:rsid w:val="00682716"/>
    <w:rsid w:val="00682A78"/>
    <w:rsid w:val="006830DA"/>
    <w:rsid w:val="00683AD0"/>
    <w:rsid w:val="0068517A"/>
    <w:rsid w:val="00686C05"/>
    <w:rsid w:val="00687EDF"/>
    <w:rsid w:val="00692168"/>
    <w:rsid w:val="00692859"/>
    <w:rsid w:val="00694622"/>
    <w:rsid w:val="0069516F"/>
    <w:rsid w:val="0069521B"/>
    <w:rsid w:val="00696F88"/>
    <w:rsid w:val="006972C6"/>
    <w:rsid w:val="006A3BC9"/>
    <w:rsid w:val="006A55CA"/>
    <w:rsid w:val="006A6565"/>
    <w:rsid w:val="006A7A0C"/>
    <w:rsid w:val="006B162A"/>
    <w:rsid w:val="006B3548"/>
    <w:rsid w:val="006B7A1C"/>
    <w:rsid w:val="006C153B"/>
    <w:rsid w:val="006C187A"/>
    <w:rsid w:val="006C1D00"/>
    <w:rsid w:val="006C3F2C"/>
    <w:rsid w:val="006C40F0"/>
    <w:rsid w:val="006C598C"/>
    <w:rsid w:val="006C5ABE"/>
    <w:rsid w:val="006C7499"/>
    <w:rsid w:val="006E00DD"/>
    <w:rsid w:val="006E11DE"/>
    <w:rsid w:val="006E1C2C"/>
    <w:rsid w:val="006E3A40"/>
    <w:rsid w:val="006E5C96"/>
    <w:rsid w:val="006F0F6E"/>
    <w:rsid w:val="006F228F"/>
    <w:rsid w:val="006F3194"/>
    <w:rsid w:val="006F39CC"/>
    <w:rsid w:val="006F5090"/>
    <w:rsid w:val="006F7517"/>
    <w:rsid w:val="006F7E23"/>
    <w:rsid w:val="00700FC5"/>
    <w:rsid w:val="007030CD"/>
    <w:rsid w:val="00703237"/>
    <w:rsid w:val="00705843"/>
    <w:rsid w:val="00707159"/>
    <w:rsid w:val="00711E30"/>
    <w:rsid w:val="0071605B"/>
    <w:rsid w:val="00721550"/>
    <w:rsid w:val="00722B4D"/>
    <w:rsid w:val="00723B6D"/>
    <w:rsid w:val="00723C7D"/>
    <w:rsid w:val="00723D37"/>
    <w:rsid w:val="007253F2"/>
    <w:rsid w:val="00725C60"/>
    <w:rsid w:val="00727AD5"/>
    <w:rsid w:val="00730516"/>
    <w:rsid w:val="00732055"/>
    <w:rsid w:val="00734B69"/>
    <w:rsid w:val="00734ED7"/>
    <w:rsid w:val="00736986"/>
    <w:rsid w:val="00737023"/>
    <w:rsid w:val="007375BC"/>
    <w:rsid w:val="007412B1"/>
    <w:rsid w:val="007415CB"/>
    <w:rsid w:val="0074160E"/>
    <w:rsid w:val="00745BD6"/>
    <w:rsid w:val="00750645"/>
    <w:rsid w:val="00750F76"/>
    <w:rsid w:val="0075493A"/>
    <w:rsid w:val="00755361"/>
    <w:rsid w:val="007569C7"/>
    <w:rsid w:val="00756CD6"/>
    <w:rsid w:val="00760571"/>
    <w:rsid w:val="00763B8B"/>
    <w:rsid w:val="00764030"/>
    <w:rsid w:val="007658E1"/>
    <w:rsid w:val="00766F37"/>
    <w:rsid w:val="0076765C"/>
    <w:rsid w:val="007704DA"/>
    <w:rsid w:val="007747F5"/>
    <w:rsid w:val="00774C2D"/>
    <w:rsid w:val="0078008C"/>
    <w:rsid w:val="00784858"/>
    <w:rsid w:val="0078786F"/>
    <w:rsid w:val="00787DEA"/>
    <w:rsid w:val="007919DB"/>
    <w:rsid w:val="007930FB"/>
    <w:rsid w:val="00793FEB"/>
    <w:rsid w:val="00795595"/>
    <w:rsid w:val="00795DFB"/>
    <w:rsid w:val="0079604E"/>
    <w:rsid w:val="007A1F09"/>
    <w:rsid w:val="007A3435"/>
    <w:rsid w:val="007A457F"/>
    <w:rsid w:val="007A4B40"/>
    <w:rsid w:val="007A5E6F"/>
    <w:rsid w:val="007A6599"/>
    <w:rsid w:val="007A6DDA"/>
    <w:rsid w:val="007A7D6D"/>
    <w:rsid w:val="007B03EE"/>
    <w:rsid w:val="007B1549"/>
    <w:rsid w:val="007B1815"/>
    <w:rsid w:val="007B2123"/>
    <w:rsid w:val="007B7BA5"/>
    <w:rsid w:val="007C31C6"/>
    <w:rsid w:val="007C3BF0"/>
    <w:rsid w:val="007C3D0E"/>
    <w:rsid w:val="007C64A4"/>
    <w:rsid w:val="007C79C9"/>
    <w:rsid w:val="007D0AD4"/>
    <w:rsid w:val="007D1224"/>
    <w:rsid w:val="007D16F4"/>
    <w:rsid w:val="007D41EA"/>
    <w:rsid w:val="007D4BED"/>
    <w:rsid w:val="007E067B"/>
    <w:rsid w:val="007E0800"/>
    <w:rsid w:val="007E203D"/>
    <w:rsid w:val="007E4DCD"/>
    <w:rsid w:val="007F08FD"/>
    <w:rsid w:val="007F4C84"/>
    <w:rsid w:val="007F5ED7"/>
    <w:rsid w:val="007F7F3A"/>
    <w:rsid w:val="008016D3"/>
    <w:rsid w:val="00803187"/>
    <w:rsid w:val="00805DF3"/>
    <w:rsid w:val="008103CB"/>
    <w:rsid w:val="0081050C"/>
    <w:rsid w:val="00813881"/>
    <w:rsid w:val="00814775"/>
    <w:rsid w:val="00817E81"/>
    <w:rsid w:val="00820583"/>
    <w:rsid w:val="0082059D"/>
    <w:rsid w:val="00820E22"/>
    <w:rsid w:val="00821764"/>
    <w:rsid w:val="008255E0"/>
    <w:rsid w:val="00826B27"/>
    <w:rsid w:val="00832A7B"/>
    <w:rsid w:val="00834056"/>
    <w:rsid w:val="008362E2"/>
    <w:rsid w:val="0084209E"/>
    <w:rsid w:val="0084534E"/>
    <w:rsid w:val="00846A08"/>
    <w:rsid w:val="00847F41"/>
    <w:rsid w:val="00851384"/>
    <w:rsid w:val="00852D65"/>
    <w:rsid w:val="008565A6"/>
    <w:rsid w:val="00857A59"/>
    <w:rsid w:val="00857BF7"/>
    <w:rsid w:val="00864749"/>
    <w:rsid w:val="00865134"/>
    <w:rsid w:val="008675D5"/>
    <w:rsid w:val="008677BD"/>
    <w:rsid w:val="00867C0C"/>
    <w:rsid w:val="00874739"/>
    <w:rsid w:val="008766D5"/>
    <w:rsid w:val="0088244D"/>
    <w:rsid w:val="008826F5"/>
    <w:rsid w:val="00890852"/>
    <w:rsid w:val="0089340E"/>
    <w:rsid w:val="00895039"/>
    <w:rsid w:val="008953AE"/>
    <w:rsid w:val="00895465"/>
    <w:rsid w:val="008975E8"/>
    <w:rsid w:val="008A2192"/>
    <w:rsid w:val="008A6986"/>
    <w:rsid w:val="008B072D"/>
    <w:rsid w:val="008B3B00"/>
    <w:rsid w:val="008C07B2"/>
    <w:rsid w:val="008C3CE1"/>
    <w:rsid w:val="008C54A8"/>
    <w:rsid w:val="008C57C6"/>
    <w:rsid w:val="008C5C11"/>
    <w:rsid w:val="008C5F6D"/>
    <w:rsid w:val="008C7358"/>
    <w:rsid w:val="008D46A2"/>
    <w:rsid w:val="008D5F14"/>
    <w:rsid w:val="008E5389"/>
    <w:rsid w:val="008E5AAE"/>
    <w:rsid w:val="008E760D"/>
    <w:rsid w:val="008F0028"/>
    <w:rsid w:val="008F02D1"/>
    <w:rsid w:val="008F0B04"/>
    <w:rsid w:val="008F0B15"/>
    <w:rsid w:val="008F2401"/>
    <w:rsid w:val="008F33E2"/>
    <w:rsid w:val="0090225A"/>
    <w:rsid w:val="009030F9"/>
    <w:rsid w:val="00911E91"/>
    <w:rsid w:val="00913380"/>
    <w:rsid w:val="00913BC3"/>
    <w:rsid w:val="00913C31"/>
    <w:rsid w:val="00916FFC"/>
    <w:rsid w:val="0091796B"/>
    <w:rsid w:val="00920D1A"/>
    <w:rsid w:val="00921195"/>
    <w:rsid w:val="00921259"/>
    <w:rsid w:val="0092204D"/>
    <w:rsid w:val="0092277D"/>
    <w:rsid w:val="009245B0"/>
    <w:rsid w:val="00924E3C"/>
    <w:rsid w:val="00927D03"/>
    <w:rsid w:val="009314EC"/>
    <w:rsid w:val="00932990"/>
    <w:rsid w:val="00932FF7"/>
    <w:rsid w:val="00937901"/>
    <w:rsid w:val="00937A78"/>
    <w:rsid w:val="009401E4"/>
    <w:rsid w:val="009404E1"/>
    <w:rsid w:val="00942376"/>
    <w:rsid w:val="00944A8C"/>
    <w:rsid w:val="0094518A"/>
    <w:rsid w:val="009469A7"/>
    <w:rsid w:val="00946C2A"/>
    <w:rsid w:val="00952105"/>
    <w:rsid w:val="00952A9C"/>
    <w:rsid w:val="00956A72"/>
    <w:rsid w:val="00961FFD"/>
    <w:rsid w:val="00962EF4"/>
    <w:rsid w:val="009635EE"/>
    <w:rsid w:val="0096566D"/>
    <w:rsid w:val="00973CD2"/>
    <w:rsid w:val="00976025"/>
    <w:rsid w:val="00976E57"/>
    <w:rsid w:val="009805CA"/>
    <w:rsid w:val="00980898"/>
    <w:rsid w:val="009815F0"/>
    <w:rsid w:val="00983870"/>
    <w:rsid w:val="00985877"/>
    <w:rsid w:val="00986B94"/>
    <w:rsid w:val="00986CDE"/>
    <w:rsid w:val="00990158"/>
    <w:rsid w:val="00990911"/>
    <w:rsid w:val="00990930"/>
    <w:rsid w:val="00990AF7"/>
    <w:rsid w:val="009918E6"/>
    <w:rsid w:val="00993661"/>
    <w:rsid w:val="00994EC0"/>
    <w:rsid w:val="00995BED"/>
    <w:rsid w:val="009964CD"/>
    <w:rsid w:val="009A0560"/>
    <w:rsid w:val="009A2708"/>
    <w:rsid w:val="009B14AA"/>
    <w:rsid w:val="009B25A0"/>
    <w:rsid w:val="009B62E9"/>
    <w:rsid w:val="009B7D6E"/>
    <w:rsid w:val="009C2840"/>
    <w:rsid w:val="009C2C99"/>
    <w:rsid w:val="009C59D9"/>
    <w:rsid w:val="009D01E2"/>
    <w:rsid w:val="009D1526"/>
    <w:rsid w:val="009D23FF"/>
    <w:rsid w:val="009D28DE"/>
    <w:rsid w:val="009D3888"/>
    <w:rsid w:val="009D4824"/>
    <w:rsid w:val="009D4B04"/>
    <w:rsid w:val="009E0BD9"/>
    <w:rsid w:val="009E3FA7"/>
    <w:rsid w:val="009E4E6E"/>
    <w:rsid w:val="009E6555"/>
    <w:rsid w:val="009E7CD8"/>
    <w:rsid w:val="009F0DB6"/>
    <w:rsid w:val="009F0FA9"/>
    <w:rsid w:val="009F1138"/>
    <w:rsid w:val="009F2D99"/>
    <w:rsid w:val="009F3783"/>
    <w:rsid w:val="009F498E"/>
    <w:rsid w:val="009F4E7C"/>
    <w:rsid w:val="00A026F2"/>
    <w:rsid w:val="00A052D5"/>
    <w:rsid w:val="00A0635C"/>
    <w:rsid w:val="00A10809"/>
    <w:rsid w:val="00A10FEC"/>
    <w:rsid w:val="00A1315A"/>
    <w:rsid w:val="00A136AB"/>
    <w:rsid w:val="00A146C8"/>
    <w:rsid w:val="00A16B66"/>
    <w:rsid w:val="00A16E80"/>
    <w:rsid w:val="00A17E29"/>
    <w:rsid w:val="00A226F3"/>
    <w:rsid w:val="00A23159"/>
    <w:rsid w:val="00A23DDD"/>
    <w:rsid w:val="00A2511E"/>
    <w:rsid w:val="00A33DA7"/>
    <w:rsid w:val="00A36350"/>
    <w:rsid w:val="00A366F8"/>
    <w:rsid w:val="00A3702A"/>
    <w:rsid w:val="00A40E54"/>
    <w:rsid w:val="00A41689"/>
    <w:rsid w:val="00A41AD6"/>
    <w:rsid w:val="00A425F9"/>
    <w:rsid w:val="00A42F44"/>
    <w:rsid w:val="00A43568"/>
    <w:rsid w:val="00A43D7A"/>
    <w:rsid w:val="00A4469D"/>
    <w:rsid w:val="00A44CD5"/>
    <w:rsid w:val="00A46A95"/>
    <w:rsid w:val="00A51051"/>
    <w:rsid w:val="00A513E1"/>
    <w:rsid w:val="00A52D08"/>
    <w:rsid w:val="00A56529"/>
    <w:rsid w:val="00A56882"/>
    <w:rsid w:val="00A56A15"/>
    <w:rsid w:val="00A61F14"/>
    <w:rsid w:val="00A6213E"/>
    <w:rsid w:val="00A630E0"/>
    <w:rsid w:val="00A63BDA"/>
    <w:rsid w:val="00A65D6C"/>
    <w:rsid w:val="00A70E09"/>
    <w:rsid w:val="00A741E4"/>
    <w:rsid w:val="00A759CD"/>
    <w:rsid w:val="00A75C1E"/>
    <w:rsid w:val="00A76000"/>
    <w:rsid w:val="00A76127"/>
    <w:rsid w:val="00A761D5"/>
    <w:rsid w:val="00A76DD6"/>
    <w:rsid w:val="00A823FF"/>
    <w:rsid w:val="00A8264D"/>
    <w:rsid w:val="00A85A52"/>
    <w:rsid w:val="00A87FED"/>
    <w:rsid w:val="00A90F12"/>
    <w:rsid w:val="00A958F4"/>
    <w:rsid w:val="00A977C2"/>
    <w:rsid w:val="00AA0633"/>
    <w:rsid w:val="00AA2083"/>
    <w:rsid w:val="00AA468D"/>
    <w:rsid w:val="00AA56D2"/>
    <w:rsid w:val="00AB0280"/>
    <w:rsid w:val="00AB1E4F"/>
    <w:rsid w:val="00AB2B99"/>
    <w:rsid w:val="00AB323F"/>
    <w:rsid w:val="00AB68FA"/>
    <w:rsid w:val="00AB6C5E"/>
    <w:rsid w:val="00AC0083"/>
    <w:rsid w:val="00AC329A"/>
    <w:rsid w:val="00AC5667"/>
    <w:rsid w:val="00AC5909"/>
    <w:rsid w:val="00AC656D"/>
    <w:rsid w:val="00AC7108"/>
    <w:rsid w:val="00AD4D5F"/>
    <w:rsid w:val="00AD652D"/>
    <w:rsid w:val="00AD6E82"/>
    <w:rsid w:val="00AE2D78"/>
    <w:rsid w:val="00AE3923"/>
    <w:rsid w:val="00AE42E3"/>
    <w:rsid w:val="00AE5EC3"/>
    <w:rsid w:val="00AE61D7"/>
    <w:rsid w:val="00AF0014"/>
    <w:rsid w:val="00AF131C"/>
    <w:rsid w:val="00AF4463"/>
    <w:rsid w:val="00AF4AD5"/>
    <w:rsid w:val="00AF6190"/>
    <w:rsid w:val="00B002D2"/>
    <w:rsid w:val="00B00EBF"/>
    <w:rsid w:val="00B05140"/>
    <w:rsid w:val="00B11051"/>
    <w:rsid w:val="00B12155"/>
    <w:rsid w:val="00B12E61"/>
    <w:rsid w:val="00B13A81"/>
    <w:rsid w:val="00B145C6"/>
    <w:rsid w:val="00B200C6"/>
    <w:rsid w:val="00B212ED"/>
    <w:rsid w:val="00B22AE3"/>
    <w:rsid w:val="00B2485D"/>
    <w:rsid w:val="00B30811"/>
    <w:rsid w:val="00B3211A"/>
    <w:rsid w:val="00B3293A"/>
    <w:rsid w:val="00B358EB"/>
    <w:rsid w:val="00B448D3"/>
    <w:rsid w:val="00B4642A"/>
    <w:rsid w:val="00B53B67"/>
    <w:rsid w:val="00B56DBD"/>
    <w:rsid w:val="00B57294"/>
    <w:rsid w:val="00B60687"/>
    <w:rsid w:val="00B60987"/>
    <w:rsid w:val="00B626AA"/>
    <w:rsid w:val="00B63EB2"/>
    <w:rsid w:val="00B641EA"/>
    <w:rsid w:val="00B6432D"/>
    <w:rsid w:val="00B6588D"/>
    <w:rsid w:val="00B71410"/>
    <w:rsid w:val="00B71FBC"/>
    <w:rsid w:val="00B774B8"/>
    <w:rsid w:val="00B81885"/>
    <w:rsid w:val="00B81D53"/>
    <w:rsid w:val="00B843AA"/>
    <w:rsid w:val="00B9221D"/>
    <w:rsid w:val="00B93B58"/>
    <w:rsid w:val="00B93B8D"/>
    <w:rsid w:val="00B94F28"/>
    <w:rsid w:val="00BA1E45"/>
    <w:rsid w:val="00BA30CF"/>
    <w:rsid w:val="00BA3896"/>
    <w:rsid w:val="00BA4FA3"/>
    <w:rsid w:val="00BA6BA1"/>
    <w:rsid w:val="00BA788F"/>
    <w:rsid w:val="00BB20D5"/>
    <w:rsid w:val="00BB2EAE"/>
    <w:rsid w:val="00BB5BFB"/>
    <w:rsid w:val="00BB6266"/>
    <w:rsid w:val="00BC3FD9"/>
    <w:rsid w:val="00BC4556"/>
    <w:rsid w:val="00BC4622"/>
    <w:rsid w:val="00BC5899"/>
    <w:rsid w:val="00BC5A1E"/>
    <w:rsid w:val="00BC619B"/>
    <w:rsid w:val="00BC6451"/>
    <w:rsid w:val="00BC7616"/>
    <w:rsid w:val="00BD135A"/>
    <w:rsid w:val="00BD2B15"/>
    <w:rsid w:val="00BD45A6"/>
    <w:rsid w:val="00BD4D6E"/>
    <w:rsid w:val="00BD4E43"/>
    <w:rsid w:val="00BD64CA"/>
    <w:rsid w:val="00BE0E9A"/>
    <w:rsid w:val="00BE1FF9"/>
    <w:rsid w:val="00BE24ED"/>
    <w:rsid w:val="00BE2D3C"/>
    <w:rsid w:val="00BE54DD"/>
    <w:rsid w:val="00BE7AA5"/>
    <w:rsid w:val="00BF232D"/>
    <w:rsid w:val="00BF63F8"/>
    <w:rsid w:val="00BF714A"/>
    <w:rsid w:val="00C0090F"/>
    <w:rsid w:val="00C039A2"/>
    <w:rsid w:val="00C03B89"/>
    <w:rsid w:val="00C15705"/>
    <w:rsid w:val="00C318A1"/>
    <w:rsid w:val="00C31A1B"/>
    <w:rsid w:val="00C340D2"/>
    <w:rsid w:val="00C3628E"/>
    <w:rsid w:val="00C370B2"/>
    <w:rsid w:val="00C37D76"/>
    <w:rsid w:val="00C42D79"/>
    <w:rsid w:val="00C444E3"/>
    <w:rsid w:val="00C46A71"/>
    <w:rsid w:val="00C472BD"/>
    <w:rsid w:val="00C5155F"/>
    <w:rsid w:val="00C5278F"/>
    <w:rsid w:val="00C52DEE"/>
    <w:rsid w:val="00C538B3"/>
    <w:rsid w:val="00C53997"/>
    <w:rsid w:val="00C5429B"/>
    <w:rsid w:val="00C5532D"/>
    <w:rsid w:val="00C62FDC"/>
    <w:rsid w:val="00C63DEA"/>
    <w:rsid w:val="00C65AF3"/>
    <w:rsid w:val="00C66383"/>
    <w:rsid w:val="00C66739"/>
    <w:rsid w:val="00C676D8"/>
    <w:rsid w:val="00C67ED3"/>
    <w:rsid w:val="00C74A36"/>
    <w:rsid w:val="00C76145"/>
    <w:rsid w:val="00C77A13"/>
    <w:rsid w:val="00C81AD4"/>
    <w:rsid w:val="00C82491"/>
    <w:rsid w:val="00C8545C"/>
    <w:rsid w:val="00C86851"/>
    <w:rsid w:val="00C86B7C"/>
    <w:rsid w:val="00C92064"/>
    <w:rsid w:val="00C920B2"/>
    <w:rsid w:val="00C92A29"/>
    <w:rsid w:val="00C944E4"/>
    <w:rsid w:val="00C9621F"/>
    <w:rsid w:val="00C96684"/>
    <w:rsid w:val="00C9692E"/>
    <w:rsid w:val="00CA2628"/>
    <w:rsid w:val="00CA3E41"/>
    <w:rsid w:val="00CA542A"/>
    <w:rsid w:val="00CA5784"/>
    <w:rsid w:val="00CB0159"/>
    <w:rsid w:val="00CB0BE3"/>
    <w:rsid w:val="00CB2308"/>
    <w:rsid w:val="00CB3557"/>
    <w:rsid w:val="00CB476E"/>
    <w:rsid w:val="00CB5A6E"/>
    <w:rsid w:val="00CB7158"/>
    <w:rsid w:val="00CC0A89"/>
    <w:rsid w:val="00CC1FDC"/>
    <w:rsid w:val="00CC4D44"/>
    <w:rsid w:val="00CC7077"/>
    <w:rsid w:val="00CC7AC8"/>
    <w:rsid w:val="00CD25ED"/>
    <w:rsid w:val="00CD42FF"/>
    <w:rsid w:val="00CD4688"/>
    <w:rsid w:val="00CD61F2"/>
    <w:rsid w:val="00CD7B43"/>
    <w:rsid w:val="00CE424F"/>
    <w:rsid w:val="00CE42E9"/>
    <w:rsid w:val="00CF1904"/>
    <w:rsid w:val="00CF1914"/>
    <w:rsid w:val="00CF3133"/>
    <w:rsid w:val="00D00B6C"/>
    <w:rsid w:val="00D0217A"/>
    <w:rsid w:val="00D0402C"/>
    <w:rsid w:val="00D0619E"/>
    <w:rsid w:val="00D07B13"/>
    <w:rsid w:val="00D11E52"/>
    <w:rsid w:val="00D14C25"/>
    <w:rsid w:val="00D22815"/>
    <w:rsid w:val="00D22BA4"/>
    <w:rsid w:val="00D2310F"/>
    <w:rsid w:val="00D3772E"/>
    <w:rsid w:val="00D37A57"/>
    <w:rsid w:val="00D37DA7"/>
    <w:rsid w:val="00D401A5"/>
    <w:rsid w:val="00D403E9"/>
    <w:rsid w:val="00D43FFA"/>
    <w:rsid w:val="00D4581F"/>
    <w:rsid w:val="00D51823"/>
    <w:rsid w:val="00D52E8B"/>
    <w:rsid w:val="00D54CCB"/>
    <w:rsid w:val="00D571C6"/>
    <w:rsid w:val="00D64600"/>
    <w:rsid w:val="00D6625E"/>
    <w:rsid w:val="00D6717B"/>
    <w:rsid w:val="00D734E9"/>
    <w:rsid w:val="00D73857"/>
    <w:rsid w:val="00D740C4"/>
    <w:rsid w:val="00D7657C"/>
    <w:rsid w:val="00D77211"/>
    <w:rsid w:val="00D77B62"/>
    <w:rsid w:val="00D825AE"/>
    <w:rsid w:val="00D84415"/>
    <w:rsid w:val="00D847F1"/>
    <w:rsid w:val="00D87B09"/>
    <w:rsid w:val="00D87CF7"/>
    <w:rsid w:val="00D90062"/>
    <w:rsid w:val="00D9195C"/>
    <w:rsid w:val="00D92E4D"/>
    <w:rsid w:val="00D944A8"/>
    <w:rsid w:val="00D9489E"/>
    <w:rsid w:val="00D972D1"/>
    <w:rsid w:val="00DA0EAC"/>
    <w:rsid w:val="00DA13F0"/>
    <w:rsid w:val="00DA1AE0"/>
    <w:rsid w:val="00DA580F"/>
    <w:rsid w:val="00DA5987"/>
    <w:rsid w:val="00DA5C1C"/>
    <w:rsid w:val="00DA6043"/>
    <w:rsid w:val="00DA6A3C"/>
    <w:rsid w:val="00DB181B"/>
    <w:rsid w:val="00DB1AC8"/>
    <w:rsid w:val="00DB36A1"/>
    <w:rsid w:val="00DB53CE"/>
    <w:rsid w:val="00DB785E"/>
    <w:rsid w:val="00DC41C9"/>
    <w:rsid w:val="00DC49B6"/>
    <w:rsid w:val="00DD3A02"/>
    <w:rsid w:val="00DD4BE4"/>
    <w:rsid w:val="00DE0FEA"/>
    <w:rsid w:val="00DE460B"/>
    <w:rsid w:val="00DE4C1D"/>
    <w:rsid w:val="00DE532F"/>
    <w:rsid w:val="00DE6BE0"/>
    <w:rsid w:val="00DE7477"/>
    <w:rsid w:val="00DE7C68"/>
    <w:rsid w:val="00E003DE"/>
    <w:rsid w:val="00E069FA"/>
    <w:rsid w:val="00E1072E"/>
    <w:rsid w:val="00E1394F"/>
    <w:rsid w:val="00E14768"/>
    <w:rsid w:val="00E14EC3"/>
    <w:rsid w:val="00E16D3B"/>
    <w:rsid w:val="00E20987"/>
    <w:rsid w:val="00E20E7A"/>
    <w:rsid w:val="00E21F39"/>
    <w:rsid w:val="00E23354"/>
    <w:rsid w:val="00E24153"/>
    <w:rsid w:val="00E27A16"/>
    <w:rsid w:val="00E308D8"/>
    <w:rsid w:val="00E30F11"/>
    <w:rsid w:val="00E31154"/>
    <w:rsid w:val="00E31D23"/>
    <w:rsid w:val="00E320CE"/>
    <w:rsid w:val="00E33A84"/>
    <w:rsid w:val="00E36240"/>
    <w:rsid w:val="00E366BB"/>
    <w:rsid w:val="00E40956"/>
    <w:rsid w:val="00E421C1"/>
    <w:rsid w:val="00E42CC3"/>
    <w:rsid w:val="00E43F26"/>
    <w:rsid w:val="00E4454F"/>
    <w:rsid w:val="00E44F83"/>
    <w:rsid w:val="00E452D5"/>
    <w:rsid w:val="00E453C8"/>
    <w:rsid w:val="00E46CE9"/>
    <w:rsid w:val="00E47841"/>
    <w:rsid w:val="00E5370B"/>
    <w:rsid w:val="00E56972"/>
    <w:rsid w:val="00E56A95"/>
    <w:rsid w:val="00E61801"/>
    <w:rsid w:val="00E63277"/>
    <w:rsid w:val="00E65A94"/>
    <w:rsid w:val="00E67337"/>
    <w:rsid w:val="00E6752E"/>
    <w:rsid w:val="00E73518"/>
    <w:rsid w:val="00E74F17"/>
    <w:rsid w:val="00E753D3"/>
    <w:rsid w:val="00E75B51"/>
    <w:rsid w:val="00E828BC"/>
    <w:rsid w:val="00E854B6"/>
    <w:rsid w:val="00E90E98"/>
    <w:rsid w:val="00E94F53"/>
    <w:rsid w:val="00E95DF7"/>
    <w:rsid w:val="00E96A91"/>
    <w:rsid w:val="00EA0672"/>
    <w:rsid w:val="00EA71C9"/>
    <w:rsid w:val="00EB1E74"/>
    <w:rsid w:val="00EB39DC"/>
    <w:rsid w:val="00EB3B3A"/>
    <w:rsid w:val="00EB60DE"/>
    <w:rsid w:val="00EB7B1D"/>
    <w:rsid w:val="00EC056A"/>
    <w:rsid w:val="00EC2DF7"/>
    <w:rsid w:val="00EC4B9A"/>
    <w:rsid w:val="00EC4EAF"/>
    <w:rsid w:val="00EC59B4"/>
    <w:rsid w:val="00EC61F2"/>
    <w:rsid w:val="00EC7EB7"/>
    <w:rsid w:val="00ED067D"/>
    <w:rsid w:val="00ED127A"/>
    <w:rsid w:val="00ED27DB"/>
    <w:rsid w:val="00ED2DEF"/>
    <w:rsid w:val="00ED4AD5"/>
    <w:rsid w:val="00EE08F7"/>
    <w:rsid w:val="00EE309F"/>
    <w:rsid w:val="00EE6AE4"/>
    <w:rsid w:val="00EE6E5A"/>
    <w:rsid w:val="00EE7B3B"/>
    <w:rsid w:val="00EF0226"/>
    <w:rsid w:val="00EF0F17"/>
    <w:rsid w:val="00EF1667"/>
    <w:rsid w:val="00EF2E78"/>
    <w:rsid w:val="00EF51AB"/>
    <w:rsid w:val="00F01B98"/>
    <w:rsid w:val="00F03851"/>
    <w:rsid w:val="00F03E95"/>
    <w:rsid w:val="00F04EC8"/>
    <w:rsid w:val="00F10AA1"/>
    <w:rsid w:val="00F116E9"/>
    <w:rsid w:val="00F11DDD"/>
    <w:rsid w:val="00F12226"/>
    <w:rsid w:val="00F13908"/>
    <w:rsid w:val="00F16071"/>
    <w:rsid w:val="00F20E7F"/>
    <w:rsid w:val="00F2120E"/>
    <w:rsid w:val="00F22269"/>
    <w:rsid w:val="00F2283F"/>
    <w:rsid w:val="00F23B98"/>
    <w:rsid w:val="00F24491"/>
    <w:rsid w:val="00F33116"/>
    <w:rsid w:val="00F36317"/>
    <w:rsid w:val="00F36C2E"/>
    <w:rsid w:val="00F42702"/>
    <w:rsid w:val="00F441F0"/>
    <w:rsid w:val="00F45479"/>
    <w:rsid w:val="00F462BE"/>
    <w:rsid w:val="00F50A99"/>
    <w:rsid w:val="00F50BA6"/>
    <w:rsid w:val="00F52121"/>
    <w:rsid w:val="00F60607"/>
    <w:rsid w:val="00F6385F"/>
    <w:rsid w:val="00F67032"/>
    <w:rsid w:val="00F7220F"/>
    <w:rsid w:val="00F72334"/>
    <w:rsid w:val="00F80999"/>
    <w:rsid w:val="00F81C5A"/>
    <w:rsid w:val="00F81E9B"/>
    <w:rsid w:val="00F82EC4"/>
    <w:rsid w:val="00F83D61"/>
    <w:rsid w:val="00F84FA2"/>
    <w:rsid w:val="00F8568B"/>
    <w:rsid w:val="00F87F6A"/>
    <w:rsid w:val="00F93316"/>
    <w:rsid w:val="00F950D0"/>
    <w:rsid w:val="00FA15B8"/>
    <w:rsid w:val="00FA3D15"/>
    <w:rsid w:val="00FA4479"/>
    <w:rsid w:val="00FA5219"/>
    <w:rsid w:val="00FA5F16"/>
    <w:rsid w:val="00FA70F9"/>
    <w:rsid w:val="00FB01A4"/>
    <w:rsid w:val="00FB205B"/>
    <w:rsid w:val="00FC1CED"/>
    <w:rsid w:val="00FC28E5"/>
    <w:rsid w:val="00FC4076"/>
    <w:rsid w:val="00FC7A3D"/>
    <w:rsid w:val="00FD2391"/>
    <w:rsid w:val="00FD3561"/>
    <w:rsid w:val="00FD460B"/>
    <w:rsid w:val="00FE2285"/>
    <w:rsid w:val="00FE33D0"/>
    <w:rsid w:val="00FE4C04"/>
    <w:rsid w:val="00FE6D9A"/>
    <w:rsid w:val="00FE7173"/>
    <w:rsid w:val="00FE7F87"/>
    <w:rsid w:val="00FF0ED9"/>
    <w:rsid w:val="00FF1D2A"/>
    <w:rsid w:val="00FF451A"/>
    <w:rsid w:val="00FF64C1"/>
    <w:rsid w:val="00FF6E63"/>
    <w:rsid w:val="00FF7258"/>
    <w:rsid w:val="00FF73C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2FD"/>
    <w:rPr>
      <w:i/>
      <w:iCs/>
    </w:rPr>
  </w:style>
  <w:style w:type="character" w:styleId="Hyperlink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rsid w:val="00723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C7D"/>
  </w:style>
  <w:style w:type="paragraph" w:styleId="CommentSubject">
    <w:name w:val="annotation subject"/>
    <w:basedOn w:val="CommentText"/>
    <w:next w:val="CommentText"/>
    <w:link w:val="CommentSubjectChar"/>
    <w:rsid w:val="0072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C7D"/>
    <w:rPr>
      <w:b/>
      <w:bCs/>
    </w:rPr>
  </w:style>
  <w:style w:type="paragraph" w:styleId="FootnoteText">
    <w:name w:val="footnote text"/>
    <w:basedOn w:val="Normal"/>
    <w:link w:val="FootnoteTextChar"/>
    <w:rsid w:val="00EB1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1E74"/>
  </w:style>
  <w:style w:type="character" w:styleId="FootnoteReference">
    <w:name w:val="footnote reference"/>
    <w:basedOn w:val="DefaultParagraphFont"/>
    <w:rsid w:val="00EB1E74"/>
    <w:rPr>
      <w:vertAlign w:val="superscript"/>
    </w:rPr>
  </w:style>
  <w:style w:type="paragraph" w:styleId="NormalWeb">
    <w:name w:val="Normal (Web)"/>
    <w:basedOn w:val="Normal"/>
    <w:uiPriority w:val="99"/>
    <w:rsid w:val="00BE1FF9"/>
    <w:pPr>
      <w:spacing w:after="15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932990"/>
  </w:style>
  <w:style w:type="paragraph" w:styleId="PlainText">
    <w:name w:val="Plain Text"/>
    <w:basedOn w:val="Normal"/>
    <w:link w:val="PlainTextChar"/>
    <w:uiPriority w:val="99"/>
    <w:unhideWhenUsed/>
    <w:rsid w:val="00254157"/>
    <w:rPr>
      <w:rFonts w:ascii="TFForever" w:eastAsiaTheme="minorHAnsi" w:hAnsi="TFForever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157"/>
    <w:rPr>
      <w:rFonts w:ascii="TFForever" w:eastAsiaTheme="minorHAnsi" w:hAnsi="TFForever" w:cs="Consolas"/>
      <w:sz w:val="22"/>
      <w:szCs w:val="21"/>
      <w:lang w:val="en-US" w:eastAsia="en-US"/>
    </w:rPr>
  </w:style>
  <w:style w:type="paragraph" w:styleId="Revision">
    <w:name w:val="Revision"/>
    <w:hidden/>
    <w:uiPriority w:val="99"/>
    <w:semiHidden/>
    <w:rsid w:val="004A6B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2FD"/>
    <w:rPr>
      <w:i/>
      <w:iCs/>
    </w:rPr>
  </w:style>
  <w:style w:type="character" w:styleId="Hyperlink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rsid w:val="00723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C7D"/>
  </w:style>
  <w:style w:type="paragraph" w:styleId="CommentSubject">
    <w:name w:val="annotation subject"/>
    <w:basedOn w:val="CommentText"/>
    <w:next w:val="CommentText"/>
    <w:link w:val="CommentSubjectChar"/>
    <w:rsid w:val="0072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C7D"/>
    <w:rPr>
      <w:b/>
      <w:bCs/>
    </w:rPr>
  </w:style>
  <w:style w:type="paragraph" w:styleId="FootnoteText">
    <w:name w:val="footnote text"/>
    <w:basedOn w:val="Normal"/>
    <w:link w:val="FootnoteTextChar"/>
    <w:rsid w:val="00EB1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1E74"/>
  </w:style>
  <w:style w:type="character" w:styleId="FootnoteReference">
    <w:name w:val="footnote reference"/>
    <w:basedOn w:val="DefaultParagraphFont"/>
    <w:rsid w:val="00EB1E74"/>
    <w:rPr>
      <w:vertAlign w:val="superscript"/>
    </w:rPr>
  </w:style>
  <w:style w:type="paragraph" w:styleId="NormalWeb">
    <w:name w:val="Normal (Web)"/>
    <w:basedOn w:val="Normal"/>
    <w:uiPriority w:val="99"/>
    <w:rsid w:val="00BE1FF9"/>
    <w:pPr>
      <w:spacing w:after="15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932990"/>
  </w:style>
  <w:style w:type="paragraph" w:styleId="PlainText">
    <w:name w:val="Plain Text"/>
    <w:basedOn w:val="Normal"/>
    <w:link w:val="PlainTextChar"/>
    <w:uiPriority w:val="99"/>
    <w:unhideWhenUsed/>
    <w:rsid w:val="00254157"/>
    <w:rPr>
      <w:rFonts w:ascii="TFForever" w:eastAsiaTheme="minorHAnsi" w:hAnsi="TFForever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157"/>
    <w:rPr>
      <w:rFonts w:ascii="TFForever" w:eastAsiaTheme="minorHAnsi" w:hAnsi="TFForever" w:cs="Consolas"/>
      <w:sz w:val="22"/>
      <w:szCs w:val="21"/>
      <w:lang w:val="en-US" w:eastAsia="en-US"/>
    </w:rPr>
  </w:style>
  <w:style w:type="paragraph" w:styleId="Revision">
    <w:name w:val="Revision"/>
    <w:hidden/>
    <w:uiPriority w:val="99"/>
    <w:semiHidden/>
    <w:rsid w:val="004A6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6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9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1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7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8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6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Glob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llamccartne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stel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adidaswomen" TargetMode="External"/><Relationship Id="rId10" Type="http://schemas.openxmlformats.org/officeDocument/2006/relationships/hyperlink" Target="http://www.net-a-porter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adidas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C2AB-CA09-4FE4-AE11-277406D8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Sarah Katharina</dc:creator>
  <cp:lastModifiedBy>Vasen, Anne</cp:lastModifiedBy>
  <cp:revision>2</cp:revision>
  <cp:lastPrinted>2015-02-27T16:45:00Z</cp:lastPrinted>
  <dcterms:created xsi:type="dcterms:W3CDTF">2015-03-09T14:54:00Z</dcterms:created>
  <dcterms:modified xsi:type="dcterms:W3CDTF">2015-03-09T14:54:00Z</dcterms:modified>
</cp:coreProperties>
</file>