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A8" w:rsidRPr="006A2C55" w:rsidRDefault="008C3773" w:rsidP="006A2C55">
      <w:pPr>
        <w:spacing w:after="0"/>
        <w:jc w:val="center"/>
        <w:rPr>
          <w:rFonts w:ascii="AdiHaus" w:hAnsi="AdiHaus"/>
          <w:b/>
        </w:rPr>
      </w:pPr>
      <w:r>
        <w:rPr>
          <w:rFonts w:ascii="AdihausDIN Cn Medium" w:hAnsi="AdihausDIN Cn Medium"/>
          <w:color w:val="FF0000"/>
        </w:rPr>
        <w:t>SPERRFRIST FÜR DIESE INFORMATION BIS 1. JANUAR 2015</w:t>
      </w:r>
      <w:bookmarkStart w:id="0" w:name="_GoBack"/>
      <w:bookmarkEnd w:id="0"/>
      <w:r w:rsidR="002A3BA8">
        <w:rPr>
          <w:rFonts w:ascii="AdiHaus" w:hAnsi="AdiHaus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6BF942B" wp14:editId="3EA41D79">
            <wp:simplePos x="0" y="0"/>
            <wp:positionH relativeFrom="column">
              <wp:posOffset>2034540</wp:posOffset>
            </wp:positionH>
            <wp:positionV relativeFrom="paragraph">
              <wp:posOffset>-548376</wp:posOffset>
            </wp:positionV>
            <wp:extent cx="1673524" cy="46541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4" cy="4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C55" w:rsidRPr="006A2C55" w:rsidRDefault="006A2C55" w:rsidP="004B4167">
      <w:pPr>
        <w:spacing w:after="0"/>
        <w:jc w:val="center"/>
        <w:rPr>
          <w:rFonts w:ascii="AdihausDIN Cn" w:hAnsi="AdihausDIN Cn" w:cs="AdihausDIN Cn"/>
          <w:b/>
          <w:sz w:val="12"/>
        </w:rPr>
      </w:pPr>
    </w:p>
    <w:p w:rsidR="004B4167" w:rsidRDefault="002A278B" w:rsidP="004B4167">
      <w:pPr>
        <w:spacing w:after="0"/>
        <w:jc w:val="center"/>
        <w:rPr>
          <w:rFonts w:ascii="AdihausDIN Cn" w:hAnsi="AdihausDIN Cn" w:cs="AdihausDIN Cn"/>
          <w:b/>
          <w:sz w:val="28"/>
        </w:rPr>
      </w:pPr>
      <w:r>
        <w:rPr>
          <w:rFonts w:ascii="AdihausDIN Cn" w:hAnsi="AdihausDIN Cn"/>
          <w:b/>
          <w:sz w:val="28"/>
        </w:rPr>
        <w:t>„Performance Pop“: Neue</w:t>
      </w:r>
      <w:r w:rsidR="004B4167">
        <w:rPr>
          <w:rFonts w:ascii="AdihausDIN Cn" w:hAnsi="AdihausDIN Cn"/>
          <w:b/>
          <w:sz w:val="28"/>
        </w:rPr>
        <w:t xml:space="preserve"> adidas StellaSport Kollektion für aktive </w:t>
      </w:r>
      <w:r w:rsidR="006F2E85">
        <w:rPr>
          <w:rFonts w:ascii="AdihausDIN Cn" w:hAnsi="AdihausDIN Cn"/>
          <w:b/>
          <w:sz w:val="28"/>
        </w:rPr>
        <w:t>Mädels</w:t>
      </w:r>
    </w:p>
    <w:p w:rsidR="004B4167" w:rsidRPr="004B4167" w:rsidRDefault="004B4167" w:rsidP="004B4167">
      <w:pPr>
        <w:spacing w:after="0"/>
        <w:jc w:val="center"/>
        <w:rPr>
          <w:rFonts w:ascii="AdihausDIN Cn" w:hAnsi="AdihausDIN Cn" w:cs="AdihausDIN Cn"/>
          <w:b/>
          <w:sz w:val="28"/>
        </w:rPr>
      </w:pPr>
    </w:p>
    <w:p w:rsidR="004B4167" w:rsidRPr="0058421D" w:rsidRDefault="004B4167" w:rsidP="001051D2">
      <w:pPr>
        <w:spacing w:line="360" w:lineRule="auto"/>
        <w:jc w:val="both"/>
        <w:rPr>
          <w:rFonts w:ascii="AdihausDIN Cn" w:hAnsi="AdihausDIN Cn" w:cs="AdihausDIN Cn"/>
          <w:sz w:val="24"/>
          <w:szCs w:val="24"/>
        </w:rPr>
      </w:pPr>
      <w:r w:rsidRPr="0058421D">
        <w:rPr>
          <w:rFonts w:ascii="AdihausDIN Cn" w:hAnsi="AdihausDIN Cn"/>
          <w:sz w:val="24"/>
          <w:szCs w:val="24"/>
        </w:rPr>
        <w:t>Unter der kreativen Leitung von Stella Mc</w:t>
      </w:r>
      <w:r w:rsidR="002A278B">
        <w:rPr>
          <w:rFonts w:ascii="AdihausDIN Cn" w:hAnsi="AdihausDIN Cn"/>
          <w:sz w:val="24"/>
          <w:szCs w:val="24"/>
        </w:rPr>
        <w:t xml:space="preserve">Cartney entwickelte adidas die </w:t>
      </w:r>
      <w:r w:rsidRPr="0058421D">
        <w:rPr>
          <w:rFonts w:ascii="AdihausDIN Cn" w:hAnsi="AdihausDIN Cn"/>
          <w:sz w:val="24"/>
          <w:szCs w:val="24"/>
        </w:rPr>
        <w:t>neue Sportkollektion</w:t>
      </w:r>
      <w:r w:rsidRPr="0058421D">
        <w:rPr>
          <w:sz w:val="24"/>
          <w:szCs w:val="24"/>
        </w:rPr>
        <w:t xml:space="preserve"> </w:t>
      </w:r>
      <w:r w:rsidRPr="0058421D">
        <w:rPr>
          <w:rFonts w:ascii="AdihausDIN Cn" w:hAnsi="AdihausDIN Cn"/>
          <w:b/>
          <w:sz w:val="24"/>
          <w:szCs w:val="24"/>
        </w:rPr>
        <w:t>adidas StellaSport</w:t>
      </w:r>
      <w:r w:rsidRPr="0058421D">
        <w:rPr>
          <w:rFonts w:ascii="AdihausDIN Cn" w:hAnsi="AdihausDIN Cn"/>
          <w:sz w:val="24"/>
          <w:szCs w:val="24"/>
        </w:rPr>
        <w:t xml:space="preserve">, die </w:t>
      </w:r>
      <w:r w:rsidR="00A557D8">
        <w:rPr>
          <w:rFonts w:ascii="AdihausDIN Cn" w:hAnsi="AdihausDIN Cn"/>
          <w:sz w:val="24"/>
          <w:szCs w:val="24"/>
        </w:rPr>
        <w:t>sich an eine</w:t>
      </w:r>
      <w:r w:rsidRPr="0058421D">
        <w:rPr>
          <w:rFonts w:ascii="AdihausDIN Cn" w:hAnsi="AdihausDIN Cn"/>
          <w:sz w:val="24"/>
          <w:szCs w:val="24"/>
        </w:rPr>
        <w:t xml:space="preserve"> jüngere </w:t>
      </w:r>
      <w:r w:rsidR="002A278B">
        <w:rPr>
          <w:rFonts w:ascii="AdihausDIN Cn" w:hAnsi="AdihausDIN Cn"/>
          <w:sz w:val="24"/>
          <w:szCs w:val="24"/>
        </w:rPr>
        <w:t>Sportlerinnen</w:t>
      </w:r>
      <w:r w:rsidRPr="0058421D">
        <w:rPr>
          <w:rFonts w:ascii="AdihausDIN Cn" w:hAnsi="AdihausDIN Cn"/>
          <w:sz w:val="24"/>
          <w:szCs w:val="24"/>
        </w:rPr>
        <w:t xml:space="preserve"> </w:t>
      </w:r>
      <w:r w:rsidR="00A557D8">
        <w:rPr>
          <w:rFonts w:ascii="AdihausDIN Cn" w:hAnsi="AdihausDIN Cn"/>
          <w:sz w:val="24"/>
          <w:szCs w:val="24"/>
        </w:rPr>
        <w:t>richtet</w:t>
      </w:r>
      <w:r w:rsidRPr="0058421D">
        <w:rPr>
          <w:rFonts w:ascii="AdihausDIN Cn" w:hAnsi="AdihausDIN Cn"/>
          <w:sz w:val="24"/>
          <w:szCs w:val="24"/>
        </w:rPr>
        <w:t xml:space="preserve">. Im Januar 2015 wird die </w:t>
      </w:r>
      <w:r w:rsidR="00A557D8">
        <w:rPr>
          <w:rFonts w:ascii="AdihausDIN Cn" w:hAnsi="AdihausDIN Cn"/>
          <w:sz w:val="24"/>
          <w:szCs w:val="24"/>
        </w:rPr>
        <w:t>neue Kollektion</w:t>
      </w:r>
      <w:r w:rsidR="000B57D0">
        <w:rPr>
          <w:rFonts w:ascii="AdihausDIN Cn" w:hAnsi="AdihausDIN Cn"/>
          <w:sz w:val="24"/>
          <w:szCs w:val="24"/>
        </w:rPr>
        <w:t xml:space="preserve"> vorgestellt. Sie vereint</w:t>
      </w:r>
      <w:r w:rsidRPr="0058421D">
        <w:rPr>
          <w:rFonts w:ascii="AdihausDIN Cn" w:hAnsi="AdihausDIN Cn"/>
          <w:sz w:val="24"/>
          <w:szCs w:val="24"/>
        </w:rPr>
        <w:t xml:space="preserve"> Sport und Style mit mutigem Branding, explosiven F</w:t>
      </w:r>
      <w:r w:rsidR="000B57D0">
        <w:rPr>
          <w:rFonts w:ascii="AdihausDIN Cn" w:hAnsi="AdihausDIN Cn"/>
          <w:sz w:val="24"/>
          <w:szCs w:val="24"/>
        </w:rPr>
        <w:t xml:space="preserve">arben und frischen Printmotiven. </w:t>
      </w:r>
    </w:p>
    <w:p w:rsidR="004B4167" w:rsidRPr="0058421D" w:rsidRDefault="004B4167" w:rsidP="001051D2">
      <w:pPr>
        <w:spacing w:line="360" w:lineRule="auto"/>
        <w:jc w:val="both"/>
        <w:rPr>
          <w:rFonts w:ascii="AdihausDIN Cn" w:hAnsi="AdihausDIN Cn" w:cs="AdihausDIN Cn"/>
          <w:sz w:val="24"/>
          <w:szCs w:val="24"/>
        </w:rPr>
      </w:pPr>
      <w:r w:rsidRPr="002A278B">
        <w:rPr>
          <w:rFonts w:ascii="AdihausDIN Cn" w:hAnsi="AdihausDIN Cn"/>
          <w:sz w:val="24"/>
          <w:szCs w:val="24"/>
        </w:rPr>
        <w:t>adidas StellaSport</w:t>
      </w:r>
      <w:r w:rsidRPr="0058421D">
        <w:rPr>
          <w:rFonts w:ascii="AdihausDIN Cn" w:hAnsi="AdihausDIN Cn"/>
          <w:sz w:val="24"/>
          <w:szCs w:val="24"/>
        </w:rPr>
        <w:t xml:space="preserve"> bietet Textilien, Schuhe und Accessoires mit Sports-Performance-Technologien, die von aktiven </w:t>
      </w:r>
      <w:r w:rsidR="006F2E85">
        <w:rPr>
          <w:rFonts w:ascii="AdihausDIN Cn" w:hAnsi="AdihausDIN Cn"/>
          <w:sz w:val="24"/>
          <w:szCs w:val="24"/>
        </w:rPr>
        <w:t>Mädels</w:t>
      </w:r>
      <w:r w:rsidRPr="0058421D">
        <w:rPr>
          <w:rFonts w:ascii="AdihausDIN Cn" w:hAnsi="AdihausDIN Cn"/>
          <w:sz w:val="24"/>
          <w:szCs w:val="24"/>
        </w:rPr>
        <w:t xml:space="preserve"> sowohl im Fitnessstudio als auch auf der Straße getragen werden können. Die Kollektion umfasst alles von </w:t>
      </w:r>
      <w:r w:rsidR="00736A02">
        <w:rPr>
          <w:rFonts w:ascii="AdihausDIN Cn" w:hAnsi="AdihausDIN Cn"/>
          <w:sz w:val="24"/>
          <w:szCs w:val="24"/>
        </w:rPr>
        <w:t>der</w:t>
      </w:r>
      <w:r w:rsidRPr="0058421D">
        <w:rPr>
          <w:rFonts w:ascii="AdihausDIN Cn" w:hAnsi="AdihausDIN Cn"/>
          <w:sz w:val="24"/>
          <w:szCs w:val="24"/>
        </w:rPr>
        <w:t xml:space="preserve"> Grundausstattung </w:t>
      </w:r>
      <w:r w:rsidR="0058421D">
        <w:rPr>
          <w:rFonts w:ascii="AdihausDIN Cn" w:hAnsi="AdihausDIN Cn"/>
          <w:sz w:val="24"/>
          <w:szCs w:val="24"/>
        </w:rPr>
        <w:t xml:space="preserve">an Sporttaschen </w:t>
      </w:r>
      <w:r w:rsidRPr="0058421D">
        <w:rPr>
          <w:rFonts w:ascii="AdihausDIN Cn" w:hAnsi="AdihausDIN Cn"/>
          <w:sz w:val="24"/>
          <w:szCs w:val="24"/>
        </w:rPr>
        <w:t xml:space="preserve">bis hin zu </w:t>
      </w:r>
      <w:r w:rsidR="006F2E85">
        <w:rPr>
          <w:rFonts w:ascii="AdihausDIN Cn" w:hAnsi="AdihausDIN Cn"/>
          <w:sz w:val="24"/>
          <w:szCs w:val="24"/>
        </w:rPr>
        <w:t>auffälligen</w:t>
      </w:r>
      <w:r w:rsidRPr="0058421D">
        <w:rPr>
          <w:rFonts w:ascii="AdihausDIN Cn" w:hAnsi="AdihausDIN Cn"/>
          <w:sz w:val="24"/>
          <w:szCs w:val="24"/>
        </w:rPr>
        <w:t xml:space="preserve"> Outfits.</w:t>
      </w:r>
    </w:p>
    <w:p w:rsidR="001051D2" w:rsidRPr="002A278B" w:rsidRDefault="004B4167" w:rsidP="001051D2">
      <w:pPr>
        <w:spacing w:line="360" w:lineRule="auto"/>
        <w:jc w:val="both"/>
        <w:rPr>
          <w:rFonts w:ascii="AdihausDIN Cn" w:hAnsi="AdihausDIN Cn" w:cs="AdihausDIN Cn"/>
          <w:sz w:val="24"/>
          <w:szCs w:val="24"/>
        </w:rPr>
      </w:pPr>
      <w:r w:rsidRPr="0058421D">
        <w:rPr>
          <w:rFonts w:ascii="AdihausDIN Cn" w:hAnsi="AdihausDIN Cn"/>
          <w:sz w:val="24"/>
          <w:szCs w:val="24"/>
        </w:rPr>
        <w:t xml:space="preserve">Stella McCartney, Creative Director für </w:t>
      </w:r>
      <w:r w:rsidRPr="002A278B">
        <w:rPr>
          <w:rFonts w:ascii="AdihausDIN Cn" w:hAnsi="AdihausDIN Cn"/>
          <w:sz w:val="24"/>
          <w:szCs w:val="24"/>
        </w:rPr>
        <w:t>adidas StellaSport,</w:t>
      </w:r>
      <w:r w:rsidRPr="0058421D">
        <w:rPr>
          <w:rFonts w:ascii="AdihausDIN Cn" w:hAnsi="AdihausDIN Cn"/>
          <w:sz w:val="24"/>
          <w:szCs w:val="24"/>
        </w:rPr>
        <w:t xml:space="preserve"> </w:t>
      </w:r>
      <w:r w:rsidR="002A278B">
        <w:rPr>
          <w:rFonts w:ascii="AdihausDIN Cn" w:hAnsi="AdihausDIN Cn"/>
          <w:sz w:val="24"/>
          <w:szCs w:val="24"/>
        </w:rPr>
        <w:t>sagt</w:t>
      </w:r>
      <w:r w:rsidRPr="0058421D">
        <w:rPr>
          <w:rFonts w:ascii="AdihausDIN Cn" w:hAnsi="AdihausDIN Cn"/>
          <w:sz w:val="24"/>
          <w:szCs w:val="24"/>
        </w:rPr>
        <w:t xml:space="preserve">: </w:t>
      </w:r>
      <w:r w:rsidR="0058421D" w:rsidRPr="002A278B">
        <w:rPr>
          <w:rFonts w:ascii="AdihausDIN Cn" w:hAnsi="AdihausDIN Cn"/>
          <w:sz w:val="24"/>
          <w:szCs w:val="24"/>
        </w:rPr>
        <w:t>„</w:t>
      </w:r>
      <w:r w:rsidR="007364F3" w:rsidRPr="002A278B">
        <w:rPr>
          <w:rFonts w:ascii="AdihausDIN Cn" w:hAnsi="AdihausDIN Cn" w:cs="AdihausDIN Cn"/>
          <w:iCs/>
          <w:sz w:val="24"/>
          <w:szCs w:val="24"/>
        </w:rPr>
        <w:t>Die  adidas StellaSport Kollektion für Mädels ist lebhaft, auffällig und setzt die richtigen Akzente.</w:t>
      </w:r>
      <w:r w:rsidRPr="002A278B">
        <w:rPr>
          <w:rFonts w:ascii="AdihausDIN Cn" w:hAnsi="AdihausDIN Cn"/>
          <w:sz w:val="24"/>
          <w:szCs w:val="24"/>
        </w:rPr>
        <w:t xml:space="preserve"> </w:t>
      </w:r>
      <w:r w:rsidR="0058421D" w:rsidRPr="002A278B">
        <w:rPr>
          <w:rFonts w:ascii="AdihausDIN Cn" w:hAnsi="AdihausDIN Cn"/>
          <w:sz w:val="24"/>
          <w:szCs w:val="24"/>
        </w:rPr>
        <w:t>Genau das wollten w</w:t>
      </w:r>
      <w:r w:rsidRPr="002A278B">
        <w:rPr>
          <w:rFonts w:ascii="AdihausDIN Cn" w:hAnsi="AdihausDIN Cn"/>
          <w:sz w:val="24"/>
          <w:szCs w:val="24"/>
        </w:rPr>
        <w:t>ir mit dieser Kollektion erreichen und Performance und Style vereinen. Das Ergebnis: Performance Pop.</w:t>
      </w:r>
      <w:r w:rsidR="0058421D" w:rsidRPr="002A278B">
        <w:rPr>
          <w:rFonts w:ascii="AdihausDIN Cn" w:hAnsi="AdihausDIN Cn"/>
          <w:sz w:val="24"/>
          <w:szCs w:val="24"/>
        </w:rPr>
        <w:t>“</w:t>
      </w:r>
    </w:p>
    <w:p w:rsidR="004B4167" w:rsidRPr="0058421D" w:rsidRDefault="006F2E85" w:rsidP="004B4167">
      <w:pPr>
        <w:spacing w:line="360" w:lineRule="auto"/>
        <w:jc w:val="both"/>
        <w:rPr>
          <w:rFonts w:ascii="AdihausDIN Cn" w:hAnsi="AdihausDIN Cn" w:cs="AdihausDIN Cn"/>
          <w:sz w:val="24"/>
          <w:szCs w:val="24"/>
        </w:rPr>
      </w:pPr>
      <w:r>
        <w:rPr>
          <w:rFonts w:ascii="AdihausDIN Cn" w:hAnsi="AdihausDIN Cn"/>
          <w:sz w:val="24"/>
          <w:szCs w:val="24"/>
        </w:rPr>
        <w:t>Die s</w:t>
      </w:r>
      <w:r w:rsidR="004B4167" w:rsidRPr="0058421D">
        <w:rPr>
          <w:rFonts w:ascii="AdihausDIN Cn" w:hAnsi="AdihausDIN Cn"/>
          <w:sz w:val="24"/>
          <w:szCs w:val="24"/>
        </w:rPr>
        <w:t xml:space="preserve">portlichen </w:t>
      </w:r>
      <w:r>
        <w:rPr>
          <w:rFonts w:ascii="AdihausDIN Cn" w:hAnsi="AdihausDIN Cn"/>
          <w:sz w:val="24"/>
          <w:szCs w:val="24"/>
        </w:rPr>
        <w:t>Tank-Tops, Sport-BHs und Tights sind</w:t>
      </w:r>
      <w:r w:rsidR="004B4167" w:rsidRPr="0058421D">
        <w:rPr>
          <w:rFonts w:ascii="AdihausDIN Cn" w:hAnsi="AdihausDIN Cn"/>
          <w:sz w:val="24"/>
          <w:szCs w:val="24"/>
        </w:rPr>
        <w:t xml:space="preserve"> aus schnelltrocknendem Climalite</w:t>
      </w:r>
      <w:r w:rsidR="004B4167" w:rsidRPr="0058421D">
        <w:rPr>
          <w:rFonts w:ascii="AdihausDIN Cn" w:hAnsi="AdihausDIN Cn"/>
          <w:sz w:val="24"/>
          <w:szCs w:val="24"/>
          <w:vertAlign w:val="superscript"/>
        </w:rPr>
        <w:t xml:space="preserve">TM </w:t>
      </w:r>
      <w:r w:rsidR="004B4167" w:rsidRPr="0058421D">
        <w:rPr>
          <w:rFonts w:ascii="AdihausDIN Cn" w:hAnsi="AdihausDIN Cn"/>
          <w:sz w:val="24"/>
          <w:szCs w:val="24"/>
        </w:rPr>
        <w:t>Material, das Komfort für jeden Tag gewährleistet.</w:t>
      </w:r>
      <w:r w:rsidR="004B4167" w:rsidRPr="0058421D">
        <w:rPr>
          <w:rFonts w:ascii="AdihausDIN Cn" w:hAnsi="AdihausDIN Cn"/>
          <w:sz w:val="24"/>
          <w:szCs w:val="24"/>
          <w:vertAlign w:val="superscript"/>
        </w:rPr>
        <w:t xml:space="preserve"> </w:t>
      </w:r>
      <w:r w:rsidR="004B4167" w:rsidRPr="0058421D">
        <w:rPr>
          <w:rFonts w:ascii="AdihausDIN Cn" w:hAnsi="AdihausDIN Cn"/>
          <w:sz w:val="24"/>
          <w:szCs w:val="24"/>
        </w:rPr>
        <w:t>Zum Blickfang werden die Teile durch Signature-Prints und aussagekräftige Silhouetten.</w:t>
      </w:r>
    </w:p>
    <w:p w:rsidR="004B4167" w:rsidRPr="0058421D" w:rsidRDefault="004B4167" w:rsidP="004B4167">
      <w:pPr>
        <w:spacing w:line="360" w:lineRule="auto"/>
        <w:jc w:val="both"/>
        <w:rPr>
          <w:rFonts w:ascii="AdihausDIN Cn" w:hAnsi="AdihausDIN Cn" w:cs="AdihausDIN Cn"/>
          <w:sz w:val="24"/>
          <w:szCs w:val="24"/>
        </w:rPr>
      </w:pPr>
      <w:r w:rsidRPr="0058421D">
        <w:rPr>
          <w:rFonts w:ascii="AdihausDIN Cn" w:hAnsi="AdihausDIN Cn"/>
          <w:sz w:val="24"/>
          <w:szCs w:val="24"/>
        </w:rPr>
        <w:t xml:space="preserve">Die Schuhe der </w:t>
      </w:r>
      <w:r w:rsidRPr="002A278B">
        <w:rPr>
          <w:rFonts w:ascii="AdihausDIN Cn" w:hAnsi="AdihausDIN Cn"/>
          <w:sz w:val="24"/>
          <w:szCs w:val="24"/>
        </w:rPr>
        <w:t xml:space="preserve">adidas StellaSport </w:t>
      </w:r>
      <w:r w:rsidRPr="0058421D">
        <w:rPr>
          <w:rFonts w:ascii="AdihausDIN Cn" w:hAnsi="AdihausDIN Cn"/>
          <w:sz w:val="24"/>
          <w:szCs w:val="24"/>
        </w:rPr>
        <w:t>Kollektion verfügen über ein durchlässiges Obermaterial aus Mesh für verbesserte Luftzirkulation und über eine integrierte Einlegesohle für eine noch komfortablere Passform. Ergänzt wird die Kollektion durch eine Reihe von Sport-Accessoires wie Logo Trucker Caps, kniehohe Fitnesssocken und Rucksäcke in poppigen Farben.</w:t>
      </w:r>
    </w:p>
    <w:p w:rsidR="006A5746" w:rsidRPr="0058421D" w:rsidRDefault="004B4167" w:rsidP="001051D2">
      <w:pPr>
        <w:spacing w:line="360" w:lineRule="auto"/>
        <w:jc w:val="both"/>
        <w:rPr>
          <w:rFonts w:ascii="AdihausDIN Cn" w:hAnsi="AdihausDIN Cn" w:cs="AdihausDIN Cn"/>
          <w:sz w:val="24"/>
          <w:szCs w:val="24"/>
        </w:rPr>
      </w:pPr>
      <w:r w:rsidRPr="0058421D">
        <w:rPr>
          <w:rFonts w:ascii="AdihausDIN Cn" w:hAnsi="AdihausDIN Cn"/>
          <w:sz w:val="24"/>
          <w:szCs w:val="24"/>
        </w:rPr>
        <w:t xml:space="preserve">Die Frühjahr/Sommer </w:t>
      </w:r>
      <w:r w:rsidRPr="0058421D">
        <w:rPr>
          <w:rFonts w:ascii="AdihausDIN Cn" w:hAnsi="AdihausDIN Cn"/>
          <w:b/>
          <w:sz w:val="24"/>
          <w:szCs w:val="24"/>
        </w:rPr>
        <w:t>adidas StellaSport</w:t>
      </w:r>
      <w:r w:rsidRPr="0058421D">
        <w:rPr>
          <w:rFonts w:ascii="AdihausDIN Cn" w:hAnsi="AdihausDIN Cn"/>
          <w:sz w:val="24"/>
          <w:szCs w:val="24"/>
        </w:rPr>
        <w:t xml:space="preserve"> Kollektion ist ab 15. Januar unter adidas.com/StellaSport erhältlich. </w:t>
      </w:r>
    </w:p>
    <w:p w:rsidR="003D6FC0" w:rsidRDefault="003D6FC0" w:rsidP="004B4167">
      <w:pPr>
        <w:spacing w:after="0" w:line="360" w:lineRule="auto"/>
        <w:jc w:val="both"/>
        <w:rPr>
          <w:rFonts w:ascii="AdihausDIN Cn" w:hAnsi="AdihausDIN Cn"/>
          <w:sz w:val="24"/>
          <w:szCs w:val="24"/>
        </w:rPr>
      </w:pPr>
    </w:p>
    <w:p w:rsidR="004146F9" w:rsidRPr="0058421D" w:rsidRDefault="004146F9" w:rsidP="004B4167">
      <w:pPr>
        <w:spacing w:after="0" w:line="360" w:lineRule="auto"/>
        <w:jc w:val="both"/>
        <w:rPr>
          <w:rFonts w:ascii="AdihausDIN Cn" w:hAnsi="AdihausDIN Cn" w:cs="AdihausDIN Cn"/>
          <w:sz w:val="24"/>
          <w:szCs w:val="24"/>
        </w:rPr>
      </w:pPr>
      <w:r w:rsidRPr="0058421D">
        <w:rPr>
          <w:rFonts w:ascii="AdihausDIN Cn" w:hAnsi="AdihausDIN Cn"/>
          <w:sz w:val="24"/>
          <w:szCs w:val="24"/>
        </w:rPr>
        <w:t>Weitere Informationen</w:t>
      </w:r>
      <w:r w:rsidR="003D6FC0">
        <w:rPr>
          <w:rFonts w:ascii="AdihausDIN Cn" w:hAnsi="AdihausDIN Cn"/>
          <w:sz w:val="24"/>
          <w:szCs w:val="24"/>
        </w:rPr>
        <w:t xml:space="preserve"> zu</w:t>
      </w:r>
      <w:r w:rsidR="00050A98">
        <w:rPr>
          <w:rFonts w:ascii="AdihausDIN Cn" w:hAnsi="AdihausDIN Cn"/>
          <w:sz w:val="24"/>
          <w:szCs w:val="24"/>
        </w:rPr>
        <w:t xml:space="preserve"> adidas</w:t>
      </w:r>
      <w:r w:rsidR="003D6FC0">
        <w:rPr>
          <w:rFonts w:ascii="AdihausDIN Cn" w:hAnsi="AdihausDIN Cn"/>
          <w:sz w:val="24"/>
          <w:szCs w:val="24"/>
        </w:rPr>
        <w:t xml:space="preserve"> StellaSport</w:t>
      </w:r>
      <w:r w:rsidRPr="0058421D">
        <w:rPr>
          <w:rFonts w:ascii="AdihausDIN Cn" w:hAnsi="AdihausDIN Cn"/>
          <w:sz w:val="24"/>
          <w:szCs w:val="24"/>
        </w:rPr>
        <w:t xml:space="preserve"> finden Sie </w:t>
      </w:r>
      <w:r w:rsidR="00432DD7">
        <w:rPr>
          <w:rFonts w:ascii="AdihausDIN Cn" w:hAnsi="AdihausDIN Cn"/>
          <w:sz w:val="24"/>
          <w:szCs w:val="24"/>
        </w:rPr>
        <w:t>ab dem 05</w:t>
      </w:r>
      <w:r w:rsidR="003D6FC0">
        <w:rPr>
          <w:rFonts w:ascii="AdihausDIN Cn" w:hAnsi="AdihausDIN Cn"/>
          <w:sz w:val="24"/>
          <w:szCs w:val="24"/>
        </w:rPr>
        <w:t xml:space="preserve">. Januar 2015 </w:t>
      </w:r>
      <w:r w:rsidRPr="0058421D">
        <w:rPr>
          <w:rFonts w:ascii="AdihausDIN Cn" w:hAnsi="AdihausDIN Cn"/>
          <w:sz w:val="24"/>
          <w:szCs w:val="24"/>
        </w:rPr>
        <w:t>auf dem adidas News Stream</w:t>
      </w:r>
      <w:r w:rsidR="003D6FC0">
        <w:rPr>
          <w:rFonts w:ascii="AdihausDIN Cn" w:hAnsi="AdihausDIN Cn"/>
          <w:sz w:val="24"/>
          <w:szCs w:val="24"/>
        </w:rPr>
        <w:t xml:space="preserve"> (</w:t>
      </w:r>
      <w:r w:rsidR="006F2E85">
        <w:rPr>
          <w:rFonts w:ascii="AdihausDIN Cn" w:hAnsi="AdihausDIN Cn"/>
          <w:sz w:val="24"/>
          <w:szCs w:val="24"/>
        </w:rPr>
        <w:t>news.adidas.com/DE</w:t>
      </w:r>
      <w:r w:rsidR="003D6FC0">
        <w:rPr>
          <w:rFonts w:ascii="AdihausDIN Cn" w:hAnsi="AdihausDIN Cn"/>
          <w:sz w:val="24"/>
          <w:szCs w:val="24"/>
        </w:rPr>
        <w:t>)</w:t>
      </w:r>
      <w:r w:rsidRPr="0058421D">
        <w:rPr>
          <w:rFonts w:ascii="AdihausDIN Cn" w:hAnsi="AdihausDIN Cn"/>
          <w:sz w:val="24"/>
          <w:szCs w:val="24"/>
        </w:rPr>
        <w:t xml:space="preserve"> oder wenden Sie sich an: </w:t>
      </w:r>
    </w:p>
    <w:p w:rsidR="006F2E85" w:rsidRPr="006F2E85" w:rsidRDefault="006F2E85">
      <w:pPr>
        <w:spacing w:after="0" w:line="360" w:lineRule="auto"/>
        <w:jc w:val="both"/>
        <w:rPr>
          <w:rFonts w:ascii="AdihausDIN Cn" w:hAnsi="AdihausDIN Cn"/>
          <w:sz w:val="24"/>
          <w:szCs w:val="24"/>
          <w:lang w:val="en-US"/>
        </w:rPr>
      </w:pPr>
      <w:r w:rsidRPr="006F2E85">
        <w:rPr>
          <w:rFonts w:ascii="AdihausDIN Cn" w:hAnsi="AdihausDIN Cn"/>
          <w:sz w:val="24"/>
          <w:szCs w:val="24"/>
          <w:lang w:val="en-US"/>
        </w:rPr>
        <w:t>Nina Weihrauch</w:t>
      </w:r>
      <w:r>
        <w:rPr>
          <w:rFonts w:ascii="AdihausDIN Cn" w:hAnsi="AdihausDIN Cn"/>
          <w:sz w:val="24"/>
          <w:szCs w:val="24"/>
          <w:lang w:val="en-US"/>
        </w:rPr>
        <w:t>, Brand PR Central Europe</w:t>
      </w:r>
    </w:p>
    <w:p w:rsidR="004146F9" w:rsidRPr="006F2E85" w:rsidRDefault="00293809">
      <w:pPr>
        <w:spacing w:after="0" w:line="360" w:lineRule="auto"/>
        <w:jc w:val="both"/>
        <w:rPr>
          <w:rFonts w:ascii="AdihausDIN Cn" w:hAnsi="AdihausDIN Cn"/>
          <w:sz w:val="24"/>
          <w:szCs w:val="24"/>
          <w:lang w:val="en-US"/>
        </w:rPr>
      </w:pPr>
      <w:hyperlink r:id="rId9" w:history="1">
        <w:r w:rsidR="00220215" w:rsidRPr="004E35D3">
          <w:rPr>
            <w:rStyle w:val="Hyperlink"/>
            <w:rFonts w:ascii="AdihausDIN Cn" w:hAnsi="AdihausDIN Cn"/>
            <w:sz w:val="24"/>
            <w:szCs w:val="24"/>
            <w:lang w:val="en-US"/>
          </w:rPr>
          <w:t>Nina.Weihrauch@adidas.com</w:t>
        </w:r>
      </w:hyperlink>
      <w:r w:rsidR="006F2E85">
        <w:rPr>
          <w:rFonts w:ascii="AdihausDIN Cn" w:hAnsi="AdihausDIN Cn"/>
          <w:sz w:val="24"/>
          <w:szCs w:val="24"/>
          <w:lang w:val="en-US"/>
        </w:rPr>
        <w:t>, 09132-842536</w:t>
      </w:r>
    </w:p>
    <w:sectPr w:rsidR="004146F9" w:rsidRPr="006F2E85" w:rsidSect="0073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09" w:rsidRDefault="00293809" w:rsidP="002A3BA8">
      <w:pPr>
        <w:spacing w:after="0" w:line="240" w:lineRule="auto"/>
      </w:pPr>
      <w:r>
        <w:separator/>
      </w:r>
    </w:p>
  </w:endnote>
  <w:endnote w:type="continuationSeparator" w:id="0">
    <w:p w:rsidR="00293809" w:rsidRDefault="00293809" w:rsidP="002A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 Medium">
    <w:panose1 w:val="020B0606020101010102"/>
    <w:charset w:val="00"/>
    <w:family w:val="swiss"/>
    <w:pitch w:val="variable"/>
    <w:sig w:usb0="A00002BF" w:usb1="4000207B" w:usb2="00000008" w:usb3="00000000" w:csb0="00000097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09" w:rsidRDefault="00293809" w:rsidP="002A3BA8">
      <w:pPr>
        <w:spacing w:after="0" w:line="240" w:lineRule="auto"/>
      </w:pPr>
      <w:r>
        <w:separator/>
      </w:r>
    </w:p>
  </w:footnote>
  <w:footnote w:type="continuationSeparator" w:id="0">
    <w:p w:rsidR="00293809" w:rsidRDefault="00293809" w:rsidP="002A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017"/>
    <w:multiLevelType w:val="hybridMultilevel"/>
    <w:tmpl w:val="CA70D48C"/>
    <w:lvl w:ilvl="0" w:tplc="7BD40B88">
      <w:start w:val="2"/>
      <w:numFmt w:val="bullet"/>
      <w:lvlText w:val="-"/>
      <w:lvlJc w:val="left"/>
      <w:pPr>
        <w:ind w:left="720" w:hanging="360"/>
      </w:pPr>
      <w:rPr>
        <w:rFonts w:ascii="AdihausDIN Cn" w:eastAsiaTheme="minorHAnsi" w:hAnsi="AdihausDIN Cn" w:cs="AdihausDIN C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3682"/>
    <w:multiLevelType w:val="hybridMultilevel"/>
    <w:tmpl w:val="84F40668"/>
    <w:lvl w:ilvl="0" w:tplc="0986D8F4">
      <w:numFmt w:val="bullet"/>
      <w:lvlText w:val="–"/>
      <w:lvlJc w:val="left"/>
      <w:pPr>
        <w:ind w:left="720" w:hanging="360"/>
      </w:pPr>
      <w:rPr>
        <w:rFonts w:ascii="AdihausDIN Cn" w:eastAsiaTheme="minorHAnsi" w:hAnsi="AdihausDIN Cn" w:cs="AdihausDIN C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46"/>
    <w:rsid w:val="00050A98"/>
    <w:rsid w:val="000B57D0"/>
    <w:rsid w:val="000D5598"/>
    <w:rsid w:val="001051D2"/>
    <w:rsid w:val="001247BD"/>
    <w:rsid w:val="001257E6"/>
    <w:rsid w:val="001A75E4"/>
    <w:rsid w:val="001C7587"/>
    <w:rsid w:val="00220215"/>
    <w:rsid w:val="00293809"/>
    <w:rsid w:val="002A278B"/>
    <w:rsid w:val="002A3BA8"/>
    <w:rsid w:val="00316C54"/>
    <w:rsid w:val="00352760"/>
    <w:rsid w:val="003B6E23"/>
    <w:rsid w:val="003D6FC0"/>
    <w:rsid w:val="00411650"/>
    <w:rsid w:val="004146F9"/>
    <w:rsid w:val="00432DD7"/>
    <w:rsid w:val="00491CB0"/>
    <w:rsid w:val="00496491"/>
    <w:rsid w:val="004B4167"/>
    <w:rsid w:val="004E59FC"/>
    <w:rsid w:val="0058421D"/>
    <w:rsid w:val="005B77BC"/>
    <w:rsid w:val="0062790B"/>
    <w:rsid w:val="006A2C55"/>
    <w:rsid w:val="006A5746"/>
    <w:rsid w:val="006D7261"/>
    <w:rsid w:val="006F2E85"/>
    <w:rsid w:val="007364F3"/>
    <w:rsid w:val="00736A02"/>
    <w:rsid w:val="007B2A07"/>
    <w:rsid w:val="0081393C"/>
    <w:rsid w:val="00886A75"/>
    <w:rsid w:val="008C3773"/>
    <w:rsid w:val="00932C0C"/>
    <w:rsid w:val="00992FA1"/>
    <w:rsid w:val="00A30499"/>
    <w:rsid w:val="00A34106"/>
    <w:rsid w:val="00A44C32"/>
    <w:rsid w:val="00A557D8"/>
    <w:rsid w:val="00B23EE9"/>
    <w:rsid w:val="00BC37D6"/>
    <w:rsid w:val="00C23A65"/>
    <w:rsid w:val="00C734B0"/>
    <w:rsid w:val="00CB7A97"/>
    <w:rsid w:val="00D066DA"/>
    <w:rsid w:val="00D958E0"/>
    <w:rsid w:val="00E10348"/>
    <w:rsid w:val="00E30FD2"/>
    <w:rsid w:val="00EA30F1"/>
    <w:rsid w:val="00E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8"/>
  </w:style>
  <w:style w:type="paragraph" w:styleId="Footer">
    <w:name w:val="footer"/>
    <w:basedOn w:val="Normal"/>
    <w:link w:val="Foot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8"/>
  </w:style>
  <w:style w:type="paragraph" w:styleId="BalloonText">
    <w:name w:val="Balloon Text"/>
    <w:basedOn w:val="Normal"/>
    <w:link w:val="BalloonText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8"/>
  </w:style>
  <w:style w:type="paragraph" w:styleId="Footer">
    <w:name w:val="footer"/>
    <w:basedOn w:val="Normal"/>
    <w:link w:val="FooterChar"/>
    <w:uiPriority w:val="99"/>
    <w:unhideWhenUsed/>
    <w:rsid w:val="002A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8"/>
  </w:style>
  <w:style w:type="paragraph" w:styleId="BalloonText">
    <w:name w:val="Balloon Text"/>
    <w:basedOn w:val="Normal"/>
    <w:link w:val="BalloonTextChar"/>
    <w:uiPriority w:val="99"/>
    <w:semiHidden/>
    <w:unhideWhenUsed/>
    <w:rsid w:val="002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a.Weihrauch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Paul</dc:creator>
  <cp:lastModifiedBy>Weihrauch, Nina</cp:lastModifiedBy>
  <cp:revision>3</cp:revision>
  <cp:lastPrinted>2014-12-03T15:55:00Z</cp:lastPrinted>
  <dcterms:created xsi:type="dcterms:W3CDTF">2014-12-10T07:57:00Z</dcterms:created>
  <dcterms:modified xsi:type="dcterms:W3CDTF">2014-12-10T10:24:00Z</dcterms:modified>
</cp:coreProperties>
</file>