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7" w:rsidRPr="003353E4" w:rsidRDefault="006B43F7" w:rsidP="006B43F7">
      <w:pPr>
        <w:jc w:val="center"/>
        <w:rPr>
          <w:rFonts w:ascii="AdiHaus" w:hAnsi="AdiHaus"/>
          <w:b/>
          <w:sz w:val="36"/>
          <w:szCs w:val="36"/>
        </w:rPr>
      </w:pPr>
    </w:p>
    <w:p w:rsidR="009D1443" w:rsidRPr="00472FC8" w:rsidRDefault="009D1443" w:rsidP="006B43F7">
      <w:pPr>
        <w:autoSpaceDE w:val="0"/>
        <w:autoSpaceDN w:val="0"/>
        <w:adjustRightInd w:val="0"/>
        <w:jc w:val="center"/>
        <w:rPr>
          <w:rFonts w:ascii="AdiHaus" w:hAnsi="AdiHaus" w:cs="Tahoma"/>
          <w:b/>
        </w:rPr>
      </w:pPr>
    </w:p>
    <w:p w:rsidR="00783DF8" w:rsidRPr="009E3185" w:rsidRDefault="007C33BA" w:rsidP="00E76773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2"/>
          <w:szCs w:val="32"/>
        </w:rPr>
      </w:pPr>
      <w:r w:rsidRPr="009E3185">
        <w:rPr>
          <w:rFonts w:ascii="AdiHaus" w:hAnsi="AdiHaus"/>
          <w:b/>
          <w:sz w:val="32"/>
          <w:szCs w:val="32"/>
        </w:rPr>
        <w:t xml:space="preserve">adidas </w:t>
      </w:r>
      <w:proofErr w:type="spellStart"/>
      <w:r w:rsidR="00E76773">
        <w:rPr>
          <w:rFonts w:ascii="AdiHaus" w:hAnsi="AdiHaus"/>
          <w:b/>
          <w:sz w:val="32"/>
          <w:szCs w:val="32"/>
        </w:rPr>
        <w:t>Predator</w:t>
      </w:r>
      <w:proofErr w:type="spellEnd"/>
      <w:r w:rsidR="00E76773">
        <w:rPr>
          <w:rFonts w:ascii="AdiHaus" w:hAnsi="AdiHaus"/>
          <w:b/>
          <w:sz w:val="32"/>
          <w:szCs w:val="32"/>
        </w:rPr>
        <w:t xml:space="preserve"> erscheint in Halloween-Farben</w:t>
      </w:r>
      <w:r w:rsidRPr="009E3185">
        <w:rPr>
          <w:rFonts w:ascii="AdiHaus" w:hAnsi="AdiHaus"/>
          <w:b/>
          <w:sz w:val="32"/>
          <w:szCs w:val="32"/>
        </w:rPr>
        <w:t xml:space="preserve"> </w:t>
      </w:r>
    </w:p>
    <w:p w:rsidR="009D1443" w:rsidRPr="003353E4" w:rsidRDefault="009D1443" w:rsidP="006B43F7">
      <w:pPr>
        <w:rPr>
          <w:rFonts w:ascii="AdiHaus" w:hAnsi="AdiHaus"/>
          <w:b/>
          <w:sz w:val="22"/>
          <w:szCs w:val="22"/>
        </w:rPr>
      </w:pPr>
    </w:p>
    <w:p w:rsidR="006B43F7" w:rsidRPr="00472FC8" w:rsidRDefault="006B43F7" w:rsidP="006B43F7">
      <w:pPr>
        <w:rPr>
          <w:rFonts w:ascii="AdiHaus" w:hAnsi="AdiHaus"/>
          <w:b/>
          <w:sz w:val="14"/>
          <w:szCs w:val="14"/>
        </w:rPr>
      </w:pPr>
    </w:p>
    <w:p w:rsidR="00DE082F" w:rsidRDefault="005413C2" w:rsidP="00E76773">
      <w:pPr>
        <w:spacing w:line="360" w:lineRule="auto"/>
        <w:rPr>
          <w:rFonts w:ascii="AdiHaus" w:hAnsi="AdiHaus"/>
          <w:sz w:val="22"/>
          <w:szCs w:val="22"/>
        </w:rPr>
      </w:pPr>
      <w:r w:rsidRPr="00FA06E3">
        <w:rPr>
          <w:rFonts w:ascii="AdiHaus" w:hAnsi="AdiHaus"/>
          <w:b/>
          <w:sz w:val="22"/>
          <w:szCs w:val="22"/>
        </w:rPr>
        <w:t xml:space="preserve">Herzogenaurach, </w:t>
      </w:r>
      <w:r w:rsidR="00E76773">
        <w:rPr>
          <w:rFonts w:ascii="AdiHaus" w:hAnsi="AdiHaus"/>
          <w:b/>
          <w:sz w:val="22"/>
          <w:szCs w:val="22"/>
        </w:rPr>
        <w:t>Freitag</w:t>
      </w:r>
      <w:r w:rsidRPr="00FA06E3">
        <w:rPr>
          <w:rFonts w:ascii="AdiHaus" w:hAnsi="AdiHaus"/>
          <w:b/>
          <w:sz w:val="22"/>
          <w:szCs w:val="22"/>
        </w:rPr>
        <w:t xml:space="preserve">, </w:t>
      </w:r>
      <w:r w:rsidR="00E76773">
        <w:rPr>
          <w:rFonts w:ascii="AdiHaus" w:hAnsi="AdiHaus"/>
          <w:b/>
          <w:sz w:val="22"/>
          <w:szCs w:val="22"/>
        </w:rPr>
        <w:t>31</w:t>
      </w:r>
      <w:r w:rsidRPr="00FA06E3">
        <w:rPr>
          <w:rFonts w:ascii="AdiHaus" w:hAnsi="AdiHaus"/>
          <w:b/>
          <w:sz w:val="22"/>
          <w:szCs w:val="22"/>
        </w:rPr>
        <w:t>. Oktober 2014</w:t>
      </w:r>
      <w:r w:rsidRPr="00FA06E3">
        <w:rPr>
          <w:rFonts w:ascii="AdiHaus" w:hAnsi="AdiHaus"/>
          <w:sz w:val="22"/>
          <w:szCs w:val="22"/>
        </w:rPr>
        <w:t xml:space="preserve"> – </w:t>
      </w:r>
      <w:r w:rsidR="00E76773">
        <w:rPr>
          <w:rFonts w:ascii="AdiHaus" w:hAnsi="AdiHaus"/>
          <w:sz w:val="22"/>
          <w:szCs w:val="22"/>
        </w:rPr>
        <w:t xml:space="preserve">Pünktlich zu Halloween präsentiert </w:t>
      </w:r>
      <w:r w:rsidR="00E76773" w:rsidRPr="00E76773">
        <w:rPr>
          <w:rFonts w:ascii="AdiHaus" w:hAnsi="AdiHaus"/>
          <w:sz w:val="22"/>
          <w:szCs w:val="22"/>
        </w:rPr>
        <w:t xml:space="preserve">adidas eine </w:t>
      </w:r>
      <w:r w:rsidR="00E76773">
        <w:rPr>
          <w:rFonts w:ascii="AdiHaus" w:hAnsi="AdiHaus"/>
          <w:sz w:val="22"/>
          <w:szCs w:val="22"/>
        </w:rPr>
        <w:t xml:space="preserve">neue </w:t>
      </w:r>
      <w:r w:rsidR="00E76773" w:rsidRPr="00E76773">
        <w:rPr>
          <w:rFonts w:ascii="AdiHaus" w:hAnsi="AdiHaus"/>
          <w:sz w:val="22"/>
          <w:szCs w:val="22"/>
        </w:rPr>
        <w:t xml:space="preserve">Sonderausgabe </w:t>
      </w:r>
      <w:r w:rsidR="00E76773">
        <w:rPr>
          <w:rFonts w:ascii="AdiHaus" w:hAnsi="AdiHaus"/>
          <w:sz w:val="22"/>
          <w:szCs w:val="22"/>
        </w:rPr>
        <w:t>des Fußballschuhs</w:t>
      </w:r>
      <w:r w:rsidR="00E76773" w:rsidRPr="00E76773">
        <w:rPr>
          <w:rFonts w:ascii="AdiHaus" w:hAnsi="AdiHaus"/>
          <w:sz w:val="22"/>
          <w:szCs w:val="22"/>
        </w:rPr>
        <w:t xml:space="preserve"> </w:t>
      </w:r>
      <w:proofErr w:type="spellStart"/>
      <w:r w:rsidR="00E76773" w:rsidRPr="00E76773">
        <w:rPr>
          <w:rFonts w:ascii="AdiHaus" w:hAnsi="AdiHaus"/>
          <w:sz w:val="22"/>
          <w:szCs w:val="22"/>
        </w:rPr>
        <w:t>Predator</w:t>
      </w:r>
      <w:proofErr w:type="spellEnd"/>
      <w:r w:rsidR="00E76773" w:rsidRPr="00E76773">
        <w:rPr>
          <w:rFonts w:ascii="AdiHaus" w:hAnsi="AdiHaus"/>
          <w:sz w:val="22"/>
          <w:szCs w:val="22"/>
        </w:rPr>
        <w:t xml:space="preserve"> </w:t>
      </w:r>
      <w:proofErr w:type="spellStart"/>
      <w:r w:rsidR="00E76773" w:rsidRPr="00E76773">
        <w:rPr>
          <w:rFonts w:ascii="AdiHaus" w:hAnsi="AdiHaus"/>
          <w:sz w:val="22"/>
          <w:szCs w:val="22"/>
        </w:rPr>
        <w:t>Instinct</w:t>
      </w:r>
      <w:proofErr w:type="spellEnd"/>
      <w:r w:rsidR="00E76773">
        <w:rPr>
          <w:rFonts w:ascii="AdiHaus" w:hAnsi="AdiHaus"/>
          <w:sz w:val="22"/>
          <w:szCs w:val="22"/>
        </w:rPr>
        <w:t xml:space="preserve">. Der </w:t>
      </w:r>
      <w:proofErr w:type="spellStart"/>
      <w:r w:rsidR="00E76773" w:rsidRPr="00E76773">
        <w:rPr>
          <w:rFonts w:ascii="AdiHaus" w:hAnsi="AdiHaus"/>
          <w:sz w:val="22"/>
          <w:szCs w:val="22"/>
        </w:rPr>
        <w:t>Predator</w:t>
      </w:r>
      <w:proofErr w:type="spellEnd"/>
      <w:r w:rsidR="00E76773" w:rsidRPr="00E76773">
        <w:rPr>
          <w:rFonts w:ascii="AdiHaus" w:hAnsi="AdiHaus"/>
          <w:sz w:val="22"/>
          <w:szCs w:val="22"/>
        </w:rPr>
        <w:t xml:space="preserve"> </w:t>
      </w:r>
      <w:proofErr w:type="spellStart"/>
      <w:r w:rsidR="00E76773" w:rsidRPr="00E76773">
        <w:rPr>
          <w:rFonts w:ascii="AdiHaus" w:hAnsi="AdiHaus"/>
          <w:sz w:val="22"/>
          <w:szCs w:val="22"/>
        </w:rPr>
        <w:t>Instinct</w:t>
      </w:r>
      <w:proofErr w:type="spellEnd"/>
      <w:r w:rsidR="00E76773" w:rsidRPr="00E76773">
        <w:rPr>
          <w:rFonts w:ascii="AdiHaus" w:hAnsi="AdiHaus"/>
          <w:sz w:val="22"/>
          <w:szCs w:val="22"/>
        </w:rPr>
        <w:t xml:space="preserve"> </w:t>
      </w:r>
      <w:proofErr w:type="spellStart"/>
      <w:r w:rsidR="00E76773" w:rsidRPr="00E76773">
        <w:rPr>
          <w:rFonts w:ascii="AdiHaus" w:hAnsi="AdiHaus"/>
          <w:sz w:val="22"/>
          <w:szCs w:val="22"/>
        </w:rPr>
        <w:t>Supernatural</w:t>
      </w:r>
      <w:proofErr w:type="spellEnd"/>
      <w:r w:rsidR="00E76773" w:rsidRPr="00E76773">
        <w:rPr>
          <w:rFonts w:ascii="AdiHaus" w:hAnsi="AdiHaus"/>
          <w:sz w:val="22"/>
          <w:szCs w:val="22"/>
        </w:rPr>
        <w:t xml:space="preserve"> </w:t>
      </w:r>
      <w:r w:rsidR="00DE082F">
        <w:rPr>
          <w:rFonts w:ascii="AdiHaus" w:hAnsi="AdiHaus"/>
          <w:sz w:val="22"/>
          <w:szCs w:val="22"/>
        </w:rPr>
        <w:t xml:space="preserve">erscheint in leuchtendem Grün, das in der dunklen Jahreszeit auf dem Spielfeld besonders auffällt. Auch der neue </w:t>
      </w:r>
      <w:proofErr w:type="spellStart"/>
      <w:r w:rsidR="00DE082F" w:rsidRPr="00E76773">
        <w:rPr>
          <w:rFonts w:ascii="AdiHaus" w:hAnsi="AdiHaus"/>
          <w:sz w:val="22"/>
          <w:szCs w:val="22"/>
        </w:rPr>
        <w:t>adizero</w:t>
      </w:r>
      <w:proofErr w:type="spellEnd"/>
      <w:r w:rsidR="00DE082F" w:rsidRPr="00E76773">
        <w:rPr>
          <w:rFonts w:ascii="AdiHaus" w:hAnsi="AdiHaus"/>
          <w:sz w:val="22"/>
          <w:szCs w:val="22"/>
        </w:rPr>
        <w:t xml:space="preserve"> f50 </w:t>
      </w:r>
      <w:proofErr w:type="spellStart"/>
      <w:r w:rsidR="00DE082F" w:rsidRPr="00E76773">
        <w:rPr>
          <w:rFonts w:ascii="AdiHaus" w:hAnsi="AdiHaus"/>
          <w:sz w:val="22"/>
          <w:szCs w:val="22"/>
        </w:rPr>
        <w:t>Supernatural</w:t>
      </w:r>
      <w:proofErr w:type="spellEnd"/>
      <w:r w:rsidR="00DE082F">
        <w:rPr>
          <w:rFonts w:ascii="AdiHaus" w:hAnsi="AdiHaus"/>
          <w:sz w:val="22"/>
          <w:szCs w:val="22"/>
        </w:rPr>
        <w:t xml:space="preserve"> ist in seinem knalligen Halloween-</w:t>
      </w:r>
      <w:r w:rsidR="00FA679A">
        <w:rPr>
          <w:rFonts w:ascii="AdiHaus" w:hAnsi="AdiHaus"/>
          <w:sz w:val="22"/>
          <w:szCs w:val="22"/>
        </w:rPr>
        <w:t>Grün ein Hingucker bei Flu</w:t>
      </w:r>
      <w:r w:rsidR="00DE082F">
        <w:rPr>
          <w:rFonts w:ascii="AdiHaus" w:hAnsi="AdiHaus"/>
          <w:sz w:val="22"/>
          <w:szCs w:val="22"/>
        </w:rPr>
        <w:t>tlichtspielen.</w:t>
      </w:r>
    </w:p>
    <w:p w:rsidR="00DE082F" w:rsidRDefault="00DE082F" w:rsidP="00E76773">
      <w:pPr>
        <w:spacing w:line="360" w:lineRule="auto"/>
        <w:rPr>
          <w:rFonts w:ascii="AdiHaus" w:hAnsi="AdiHaus"/>
          <w:sz w:val="22"/>
          <w:szCs w:val="22"/>
        </w:rPr>
      </w:pPr>
    </w:p>
    <w:p w:rsidR="00DE082F" w:rsidRDefault="00DE082F" w:rsidP="00E76773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Ab dem 31. Oktober</w:t>
      </w:r>
      <w:r w:rsidR="00FA679A">
        <w:rPr>
          <w:rFonts w:ascii="AdiHaus" w:hAnsi="AdiHaus"/>
          <w:sz w:val="22"/>
          <w:szCs w:val="22"/>
        </w:rPr>
        <w:t xml:space="preserve"> kommen</w:t>
      </w:r>
      <w:r>
        <w:rPr>
          <w:rFonts w:ascii="AdiHaus" w:hAnsi="AdiHaus"/>
          <w:sz w:val="22"/>
          <w:szCs w:val="22"/>
        </w:rPr>
        <w:t xml:space="preserve"> die neuen Schuhe auf den Spielfeldern der</w:t>
      </w:r>
      <w:r w:rsidR="00FA679A">
        <w:rPr>
          <w:rFonts w:ascii="AdiHaus" w:hAnsi="AdiHaus"/>
          <w:sz w:val="22"/>
          <w:szCs w:val="22"/>
        </w:rPr>
        <w:t xml:space="preserve"> Profiligen zum Einsatz </w:t>
      </w:r>
      <w:r>
        <w:rPr>
          <w:rFonts w:ascii="AdiHaus" w:hAnsi="AdiHaus"/>
          <w:sz w:val="22"/>
          <w:szCs w:val="22"/>
        </w:rPr>
        <w:t xml:space="preserve">– der </w:t>
      </w:r>
      <w:proofErr w:type="spellStart"/>
      <w:r>
        <w:rPr>
          <w:rFonts w:ascii="AdiHaus" w:hAnsi="AdiHaus"/>
          <w:sz w:val="22"/>
          <w:szCs w:val="22"/>
        </w:rPr>
        <w:t>Predator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Instinct</w:t>
      </w:r>
      <w:proofErr w:type="spellEnd"/>
      <w:r>
        <w:rPr>
          <w:rFonts w:ascii="AdiHaus" w:hAnsi="AdiHaus"/>
          <w:sz w:val="22"/>
          <w:szCs w:val="22"/>
        </w:rPr>
        <w:t xml:space="preserve"> mit seinen bewährten </w:t>
      </w:r>
      <w:proofErr w:type="spellStart"/>
      <w:r w:rsidRPr="00DE082F">
        <w:rPr>
          <w:rFonts w:ascii="AdiHaus" w:hAnsi="AdiHaus"/>
          <w:sz w:val="22"/>
          <w:szCs w:val="22"/>
        </w:rPr>
        <w:t>Lethal</w:t>
      </w:r>
      <w:proofErr w:type="spellEnd"/>
      <w:r w:rsidRPr="00DE082F">
        <w:rPr>
          <w:rFonts w:ascii="AdiHaus" w:hAnsi="AdiHaus"/>
          <w:sz w:val="22"/>
          <w:szCs w:val="22"/>
        </w:rPr>
        <w:t xml:space="preserve"> </w:t>
      </w:r>
      <w:proofErr w:type="spellStart"/>
      <w:r w:rsidRPr="00DE082F">
        <w:rPr>
          <w:rFonts w:ascii="AdiHaus" w:hAnsi="AdiHaus"/>
          <w:sz w:val="22"/>
          <w:szCs w:val="22"/>
        </w:rPr>
        <w:t>Zones</w:t>
      </w:r>
      <w:proofErr w:type="spellEnd"/>
      <w:r>
        <w:rPr>
          <w:rFonts w:ascii="AdiHaus" w:hAnsi="AdiHaus"/>
          <w:sz w:val="22"/>
          <w:szCs w:val="22"/>
        </w:rPr>
        <w:t xml:space="preserve"> sowie </w:t>
      </w:r>
      <w:proofErr w:type="spellStart"/>
      <w:r w:rsidRPr="00DE082F">
        <w:rPr>
          <w:rFonts w:ascii="AdiHaus" w:hAnsi="AdiHaus"/>
          <w:sz w:val="22"/>
          <w:szCs w:val="22"/>
        </w:rPr>
        <w:t>Control</w:t>
      </w:r>
      <w:proofErr w:type="spellEnd"/>
      <w:r w:rsidRPr="00DE082F">
        <w:rPr>
          <w:rFonts w:ascii="AdiHaus" w:hAnsi="AdiHaus"/>
          <w:sz w:val="22"/>
          <w:szCs w:val="22"/>
        </w:rPr>
        <w:t xml:space="preserve"> und Pass Pads für</w:t>
      </w:r>
      <w:r>
        <w:rPr>
          <w:rFonts w:ascii="AdiHaus" w:hAnsi="AdiHaus"/>
          <w:sz w:val="22"/>
          <w:szCs w:val="22"/>
        </w:rPr>
        <w:t xml:space="preserve"> optimale</w:t>
      </w:r>
      <w:r w:rsidRPr="00DE082F">
        <w:rPr>
          <w:rFonts w:ascii="AdiHaus" w:hAnsi="AdiHaus"/>
          <w:sz w:val="22"/>
          <w:szCs w:val="22"/>
        </w:rPr>
        <w:t xml:space="preserve"> Ballkontrolle und Präzision</w:t>
      </w:r>
      <w:r>
        <w:rPr>
          <w:rFonts w:ascii="AdiHaus" w:hAnsi="AdiHaus"/>
          <w:sz w:val="22"/>
          <w:szCs w:val="22"/>
        </w:rPr>
        <w:t xml:space="preserve">, der f50 </w:t>
      </w:r>
      <w:r w:rsidR="008D4AEE">
        <w:rPr>
          <w:rFonts w:ascii="AdiHaus" w:hAnsi="AdiHaus"/>
          <w:sz w:val="22"/>
          <w:szCs w:val="22"/>
        </w:rPr>
        <w:t>mit seiner neuartig-</w:t>
      </w:r>
      <w:r w:rsidR="008D4AEE" w:rsidRPr="008D4AEE">
        <w:rPr>
          <w:rFonts w:ascii="AdiHaus" w:hAnsi="AdiHaus"/>
          <w:sz w:val="22"/>
          <w:szCs w:val="22"/>
        </w:rPr>
        <w:t>leichte</w:t>
      </w:r>
      <w:r w:rsidR="008D4AEE">
        <w:rPr>
          <w:rFonts w:ascii="AdiHaus" w:hAnsi="AdiHaus"/>
          <w:sz w:val="22"/>
          <w:szCs w:val="22"/>
        </w:rPr>
        <w:t>n</w:t>
      </w:r>
      <w:r w:rsidR="008D4AEE" w:rsidRPr="008D4AEE">
        <w:rPr>
          <w:rFonts w:ascii="AdiHaus" w:hAnsi="AdiHaus"/>
          <w:sz w:val="22"/>
          <w:szCs w:val="22"/>
        </w:rPr>
        <w:t xml:space="preserve"> Außenhaut</w:t>
      </w:r>
      <w:r w:rsidRPr="00DE082F">
        <w:rPr>
          <w:rFonts w:ascii="AdiHaus" w:hAnsi="AdiHaus"/>
          <w:sz w:val="22"/>
          <w:szCs w:val="22"/>
        </w:rPr>
        <w:t>.</w:t>
      </w:r>
    </w:p>
    <w:p w:rsidR="0027335B" w:rsidRPr="00472FC8" w:rsidRDefault="0027335B" w:rsidP="00EE4FC7">
      <w:pPr>
        <w:spacing w:line="360" w:lineRule="auto"/>
        <w:rPr>
          <w:rFonts w:ascii="AdiHaus" w:hAnsi="AdiHaus"/>
          <w:sz w:val="14"/>
          <w:szCs w:val="14"/>
        </w:rPr>
      </w:pPr>
    </w:p>
    <w:p w:rsidR="00FA3F2C" w:rsidRPr="00472FC8" w:rsidRDefault="00E76773" w:rsidP="00886578">
      <w:pPr>
        <w:spacing w:line="360" w:lineRule="auto"/>
        <w:jc w:val="center"/>
        <w:rPr>
          <w:rFonts w:ascii="AdiHaus" w:hAnsi="AdiHaus"/>
          <w:sz w:val="14"/>
          <w:szCs w:val="14"/>
        </w:rPr>
      </w:pPr>
      <w:r>
        <w:rPr>
          <w:noProof/>
          <w:lang w:val="en-US" w:eastAsia="en-US" w:bidi="ar-SA"/>
        </w:rPr>
        <w:drawing>
          <wp:inline distT="0" distB="0" distL="0" distR="0" wp14:anchorId="43FCEB11" wp14:editId="58D2CB28">
            <wp:extent cx="5652632" cy="298091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3055" cy="29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92" w:rsidRPr="00472FC8" w:rsidRDefault="00464C92" w:rsidP="00886578">
      <w:pPr>
        <w:spacing w:line="360" w:lineRule="auto"/>
        <w:jc w:val="center"/>
        <w:rPr>
          <w:rFonts w:ascii="AdiHaus" w:hAnsi="AdiHaus"/>
          <w:i/>
          <w:sz w:val="14"/>
          <w:szCs w:val="14"/>
        </w:rPr>
      </w:pPr>
    </w:p>
    <w:p w:rsidR="008D4AEE" w:rsidRDefault="008D4AEE" w:rsidP="00E76773">
      <w:pPr>
        <w:spacing w:line="360" w:lineRule="auto"/>
        <w:rPr>
          <w:rFonts w:ascii="AdiHaus" w:hAnsi="AdiHaus"/>
          <w:sz w:val="22"/>
          <w:szCs w:val="22"/>
        </w:rPr>
      </w:pPr>
    </w:p>
    <w:p w:rsidR="00E76773" w:rsidRDefault="008D4AEE" w:rsidP="00E76773">
      <w:pPr>
        <w:spacing w:line="360" w:lineRule="auto"/>
        <w:rPr>
          <w:rFonts w:ascii="AdiHaus" w:hAnsi="AdiHaus"/>
          <w:sz w:val="22"/>
          <w:szCs w:val="22"/>
        </w:rPr>
      </w:pPr>
      <w:r w:rsidRPr="008D4AEE">
        <w:rPr>
          <w:rFonts w:ascii="AdiHaus" w:hAnsi="AdiHaus"/>
          <w:sz w:val="22"/>
          <w:szCs w:val="22"/>
        </w:rPr>
        <w:t xml:space="preserve">Der </w:t>
      </w:r>
      <w:proofErr w:type="spellStart"/>
      <w:r w:rsidRPr="008D4AEE">
        <w:rPr>
          <w:rFonts w:ascii="AdiHaus" w:hAnsi="AdiHaus"/>
          <w:sz w:val="22"/>
          <w:szCs w:val="22"/>
        </w:rPr>
        <w:t>Predator</w:t>
      </w:r>
      <w:proofErr w:type="spellEnd"/>
      <w:r w:rsidRPr="008D4AEE"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Instinct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proofErr w:type="spellStart"/>
      <w:r>
        <w:rPr>
          <w:rFonts w:ascii="AdiHaus" w:hAnsi="AdiHaus"/>
          <w:sz w:val="22"/>
          <w:szCs w:val="22"/>
        </w:rPr>
        <w:t>Supernatural</w:t>
      </w:r>
      <w:proofErr w:type="spellEnd"/>
      <w:r>
        <w:rPr>
          <w:rFonts w:ascii="AdiHaus" w:hAnsi="AdiHaus"/>
          <w:sz w:val="22"/>
          <w:szCs w:val="22"/>
        </w:rPr>
        <w:t xml:space="preserve"> </w:t>
      </w:r>
      <w:r w:rsidRPr="008D4AEE">
        <w:rPr>
          <w:rFonts w:ascii="AdiHaus" w:hAnsi="AdiHaus"/>
          <w:sz w:val="22"/>
          <w:szCs w:val="22"/>
        </w:rPr>
        <w:t xml:space="preserve">ist eine der 14 Sonderausführungen des </w:t>
      </w:r>
      <w:proofErr w:type="spellStart"/>
      <w:r w:rsidRPr="008D4AEE">
        <w:rPr>
          <w:rFonts w:ascii="AdiHaus" w:hAnsi="AdiHaus"/>
          <w:sz w:val="22"/>
          <w:szCs w:val="22"/>
        </w:rPr>
        <w:t>Predator</w:t>
      </w:r>
      <w:proofErr w:type="spellEnd"/>
      <w:r w:rsidRPr="008D4AEE">
        <w:rPr>
          <w:rFonts w:ascii="AdiHaus" w:hAnsi="AdiHaus"/>
          <w:sz w:val="22"/>
          <w:szCs w:val="22"/>
        </w:rPr>
        <w:t xml:space="preserve"> </w:t>
      </w:r>
      <w:proofErr w:type="spellStart"/>
      <w:r w:rsidRPr="008D4AEE">
        <w:rPr>
          <w:rFonts w:ascii="AdiHaus" w:hAnsi="AdiHaus"/>
          <w:sz w:val="22"/>
          <w:szCs w:val="22"/>
        </w:rPr>
        <w:t>Instinct</w:t>
      </w:r>
      <w:proofErr w:type="spellEnd"/>
      <w:r w:rsidRPr="008D4AEE">
        <w:rPr>
          <w:rFonts w:ascii="AdiHaus" w:hAnsi="AdiHaus"/>
          <w:sz w:val="22"/>
          <w:szCs w:val="22"/>
        </w:rPr>
        <w:t>, die im Laufe des Jahres 2014 auf den Markt gebracht werden, um den 20. Geburtstag der Fußballschuhikone zu feiern.</w:t>
      </w:r>
    </w:p>
    <w:p w:rsidR="008D4AEE" w:rsidRPr="00E76773" w:rsidRDefault="008D4AEE" w:rsidP="00E76773">
      <w:pPr>
        <w:spacing w:line="360" w:lineRule="auto"/>
        <w:rPr>
          <w:rFonts w:ascii="AdiHaus" w:hAnsi="AdiHaus"/>
          <w:sz w:val="22"/>
          <w:szCs w:val="22"/>
        </w:rPr>
      </w:pPr>
    </w:p>
    <w:p w:rsidR="008D4AEE" w:rsidRDefault="008D4AEE" w:rsidP="00E76773">
      <w:pPr>
        <w:spacing w:line="360" w:lineRule="auto"/>
        <w:rPr>
          <w:rFonts w:ascii="AdiHaus" w:hAnsi="AdiHaus"/>
          <w:sz w:val="22"/>
          <w:szCs w:val="22"/>
        </w:rPr>
      </w:pPr>
    </w:p>
    <w:p w:rsidR="009D1443" w:rsidRDefault="00E76773" w:rsidP="00E76773">
      <w:pPr>
        <w:spacing w:line="360" w:lineRule="auto"/>
        <w:rPr>
          <w:rFonts w:ascii="AdiHaus" w:hAnsi="AdiHaus"/>
          <w:sz w:val="22"/>
          <w:szCs w:val="22"/>
        </w:rPr>
      </w:pPr>
      <w:r w:rsidRPr="00E76773">
        <w:rPr>
          <w:rFonts w:ascii="AdiHaus" w:hAnsi="AdiHaus"/>
          <w:sz w:val="22"/>
          <w:szCs w:val="22"/>
        </w:rPr>
        <w:t xml:space="preserve">Der </w:t>
      </w:r>
      <w:proofErr w:type="spellStart"/>
      <w:r w:rsidRPr="00E76773">
        <w:rPr>
          <w:rFonts w:ascii="AdiHaus" w:hAnsi="AdiHaus"/>
          <w:sz w:val="22"/>
          <w:szCs w:val="22"/>
        </w:rPr>
        <w:t>Predator</w:t>
      </w:r>
      <w:proofErr w:type="spellEnd"/>
      <w:r w:rsidRPr="00E76773">
        <w:rPr>
          <w:rFonts w:ascii="AdiHaus" w:hAnsi="AdiHaus"/>
          <w:sz w:val="22"/>
          <w:szCs w:val="22"/>
        </w:rPr>
        <w:t xml:space="preserve"> </w:t>
      </w:r>
      <w:proofErr w:type="spellStart"/>
      <w:r w:rsidRPr="00E76773">
        <w:rPr>
          <w:rFonts w:ascii="AdiHaus" w:hAnsi="AdiHaus"/>
          <w:sz w:val="22"/>
          <w:szCs w:val="22"/>
        </w:rPr>
        <w:t>Instinct</w:t>
      </w:r>
      <w:proofErr w:type="spellEnd"/>
      <w:r w:rsidRPr="00E76773">
        <w:rPr>
          <w:rFonts w:ascii="AdiHaus" w:hAnsi="AdiHaus"/>
          <w:sz w:val="22"/>
          <w:szCs w:val="22"/>
        </w:rPr>
        <w:t xml:space="preserve"> </w:t>
      </w:r>
      <w:proofErr w:type="spellStart"/>
      <w:r w:rsidRPr="00E76773">
        <w:rPr>
          <w:rFonts w:ascii="AdiHaus" w:hAnsi="AdiHaus"/>
          <w:sz w:val="22"/>
          <w:szCs w:val="22"/>
        </w:rPr>
        <w:t>Supernatural</w:t>
      </w:r>
      <w:proofErr w:type="spellEnd"/>
      <w:r w:rsidRPr="00E76773">
        <w:rPr>
          <w:rFonts w:ascii="AdiHaus" w:hAnsi="AdiHaus"/>
          <w:sz w:val="22"/>
          <w:szCs w:val="22"/>
        </w:rPr>
        <w:t xml:space="preserve"> </w:t>
      </w:r>
      <w:r w:rsidR="008D4AEE">
        <w:rPr>
          <w:rFonts w:ascii="AdiHaus" w:hAnsi="AdiHaus"/>
          <w:sz w:val="22"/>
          <w:szCs w:val="22"/>
        </w:rPr>
        <w:t>sowie</w:t>
      </w:r>
      <w:r w:rsidRPr="00E76773">
        <w:rPr>
          <w:rFonts w:ascii="AdiHaus" w:hAnsi="AdiHaus"/>
          <w:sz w:val="22"/>
          <w:szCs w:val="22"/>
        </w:rPr>
        <w:t xml:space="preserve"> </w:t>
      </w:r>
      <w:r w:rsidR="008D4AEE">
        <w:rPr>
          <w:rFonts w:ascii="AdiHaus" w:hAnsi="AdiHaus"/>
          <w:sz w:val="22"/>
          <w:szCs w:val="22"/>
        </w:rPr>
        <w:t xml:space="preserve">der </w:t>
      </w:r>
      <w:proofErr w:type="spellStart"/>
      <w:r w:rsidRPr="00E76773">
        <w:rPr>
          <w:rFonts w:ascii="AdiHaus" w:hAnsi="AdiHaus"/>
          <w:sz w:val="22"/>
          <w:szCs w:val="22"/>
        </w:rPr>
        <w:t>adizero</w:t>
      </w:r>
      <w:proofErr w:type="spellEnd"/>
      <w:r w:rsidRPr="00E76773">
        <w:rPr>
          <w:rFonts w:ascii="AdiHaus" w:hAnsi="AdiHaus"/>
          <w:sz w:val="22"/>
          <w:szCs w:val="22"/>
        </w:rPr>
        <w:t xml:space="preserve"> f50 </w:t>
      </w:r>
      <w:proofErr w:type="spellStart"/>
      <w:r w:rsidRPr="00E76773">
        <w:rPr>
          <w:rFonts w:ascii="AdiHaus" w:hAnsi="AdiHaus"/>
          <w:sz w:val="22"/>
          <w:szCs w:val="22"/>
        </w:rPr>
        <w:t>Supernatural</w:t>
      </w:r>
      <w:proofErr w:type="spellEnd"/>
      <w:r w:rsidRPr="00E76773">
        <w:rPr>
          <w:rFonts w:ascii="AdiHaus" w:hAnsi="AdiHaus"/>
          <w:sz w:val="22"/>
          <w:szCs w:val="22"/>
        </w:rPr>
        <w:t xml:space="preserve"> </w:t>
      </w:r>
      <w:r w:rsidR="00FA679A">
        <w:rPr>
          <w:rFonts w:ascii="AdiHaus" w:hAnsi="AdiHaus"/>
          <w:sz w:val="22"/>
          <w:szCs w:val="22"/>
        </w:rPr>
        <w:t>sind</w:t>
      </w:r>
      <w:r w:rsidRPr="00E76773">
        <w:rPr>
          <w:rFonts w:ascii="AdiHaus" w:hAnsi="AdiHaus"/>
          <w:sz w:val="22"/>
          <w:szCs w:val="22"/>
        </w:rPr>
        <w:t xml:space="preserve"> </w:t>
      </w:r>
      <w:r w:rsidR="008D4AEE" w:rsidRPr="00E76773">
        <w:rPr>
          <w:rFonts w:ascii="AdiHaus" w:hAnsi="AdiHaus"/>
          <w:sz w:val="22"/>
          <w:szCs w:val="22"/>
        </w:rPr>
        <w:t xml:space="preserve">ab 31. Oktober </w:t>
      </w:r>
      <w:r w:rsidR="008D4AEE">
        <w:rPr>
          <w:rFonts w:ascii="AdiHaus" w:hAnsi="AdiHaus"/>
          <w:sz w:val="22"/>
          <w:szCs w:val="22"/>
        </w:rPr>
        <w:t>auf</w:t>
      </w:r>
      <w:r w:rsidRPr="00E76773">
        <w:rPr>
          <w:rFonts w:ascii="AdiHaus" w:hAnsi="AdiHaus"/>
          <w:sz w:val="22"/>
          <w:szCs w:val="22"/>
        </w:rPr>
        <w:t xml:space="preserve"> www.adidas.com zu kaufen.</w:t>
      </w:r>
    </w:p>
    <w:p w:rsidR="00007BBD" w:rsidRDefault="00007BBD" w:rsidP="00E76773">
      <w:pPr>
        <w:spacing w:line="360" w:lineRule="auto"/>
        <w:rPr>
          <w:rFonts w:ascii="AdiHaus" w:hAnsi="AdiHaus"/>
          <w:sz w:val="22"/>
          <w:szCs w:val="22"/>
        </w:rPr>
      </w:pPr>
    </w:p>
    <w:p w:rsidR="00007BBD" w:rsidRPr="00FA06E3" w:rsidRDefault="00007BBD" w:rsidP="00E76773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Bildmaterial zum Download finden Sie unter: </w:t>
      </w:r>
      <w:hyperlink r:id="rId10" w:history="1">
        <w:r w:rsidRPr="00007BBD">
          <w:rPr>
            <w:rStyle w:val="Hyperlink"/>
            <w:rFonts w:ascii="AdiHaus" w:hAnsi="AdiHaus"/>
            <w:sz w:val="22"/>
            <w:szCs w:val="22"/>
          </w:rPr>
          <w:t>news.adidas.com</w:t>
        </w:r>
      </w:hyperlink>
    </w:p>
    <w:p w:rsidR="009E3185" w:rsidRDefault="009E3185" w:rsidP="000C29BC">
      <w:pPr>
        <w:spacing w:line="360" w:lineRule="auto"/>
        <w:rPr>
          <w:rFonts w:ascii="AdiHaus" w:hAnsi="AdiHaus"/>
          <w:sz w:val="22"/>
          <w:szCs w:val="22"/>
        </w:rPr>
      </w:pPr>
    </w:p>
    <w:p w:rsidR="000C29BC" w:rsidRPr="00FA06E3" w:rsidRDefault="000C29BC" w:rsidP="000C29BC">
      <w:pPr>
        <w:spacing w:line="360" w:lineRule="auto"/>
        <w:rPr>
          <w:rFonts w:ascii="AdiHaus" w:hAnsi="AdiHaus"/>
          <w:sz w:val="22"/>
          <w:szCs w:val="22"/>
        </w:rPr>
      </w:pPr>
      <w:r w:rsidRPr="00FA06E3">
        <w:rPr>
          <w:rFonts w:ascii="AdiHaus" w:hAnsi="AdiHaus"/>
          <w:sz w:val="22"/>
          <w:szCs w:val="22"/>
        </w:rPr>
        <w:t xml:space="preserve">Mehr Informationen finden Sie unter </w:t>
      </w:r>
      <w:r w:rsidRPr="00FA06E3">
        <w:rPr>
          <w:rFonts w:ascii="AdiHaus" w:hAnsi="AdiHaus"/>
          <w:b/>
          <w:sz w:val="22"/>
          <w:szCs w:val="22"/>
        </w:rPr>
        <w:t>adidas.com/</w:t>
      </w:r>
      <w:proofErr w:type="spellStart"/>
      <w:r w:rsidRPr="00FA06E3">
        <w:rPr>
          <w:rFonts w:ascii="AdiHaus" w:hAnsi="AdiHaus"/>
          <w:b/>
          <w:sz w:val="22"/>
          <w:szCs w:val="22"/>
        </w:rPr>
        <w:t>football</w:t>
      </w:r>
      <w:proofErr w:type="spellEnd"/>
      <w:r w:rsidRPr="00FA06E3">
        <w:rPr>
          <w:rFonts w:ascii="AdiHaus" w:hAnsi="AdiHaus"/>
          <w:sz w:val="22"/>
          <w:szCs w:val="22"/>
        </w:rPr>
        <w:t xml:space="preserve"> oder besuchen Sie </w:t>
      </w:r>
      <w:r w:rsidRPr="00FA06E3">
        <w:rPr>
          <w:rFonts w:ascii="AdiHaus" w:hAnsi="AdiHaus"/>
          <w:b/>
          <w:sz w:val="22"/>
          <w:szCs w:val="22"/>
        </w:rPr>
        <w:t>facebook.com/</w:t>
      </w:r>
      <w:proofErr w:type="spellStart"/>
      <w:r w:rsidRPr="00FA06E3">
        <w:rPr>
          <w:rFonts w:ascii="AdiHaus" w:hAnsi="AdiHaus"/>
          <w:b/>
          <w:sz w:val="22"/>
          <w:szCs w:val="22"/>
        </w:rPr>
        <w:t>adidasfootball</w:t>
      </w:r>
      <w:proofErr w:type="spellEnd"/>
      <w:r w:rsidRPr="00FA06E3">
        <w:rPr>
          <w:rFonts w:ascii="AdiHaus" w:hAnsi="AdiHaus"/>
          <w:sz w:val="22"/>
          <w:szCs w:val="22"/>
        </w:rPr>
        <w:t xml:space="preserve"> oder </w:t>
      </w:r>
      <w:r w:rsidRPr="00FA06E3">
        <w:rPr>
          <w:rFonts w:ascii="AdiHaus" w:hAnsi="AdiHaus"/>
          <w:b/>
          <w:sz w:val="22"/>
          <w:szCs w:val="22"/>
        </w:rPr>
        <w:t>@</w:t>
      </w:r>
      <w:proofErr w:type="spellStart"/>
      <w:r w:rsidRPr="00FA06E3">
        <w:rPr>
          <w:rFonts w:ascii="AdiHaus" w:hAnsi="AdiHaus"/>
          <w:b/>
          <w:sz w:val="22"/>
          <w:szCs w:val="22"/>
        </w:rPr>
        <w:t>adidasfootball</w:t>
      </w:r>
      <w:proofErr w:type="spellEnd"/>
      <w:r w:rsidRPr="00FA06E3">
        <w:rPr>
          <w:rFonts w:ascii="AdiHaus" w:hAnsi="AdiHaus"/>
          <w:sz w:val="22"/>
          <w:szCs w:val="22"/>
        </w:rPr>
        <w:t xml:space="preserve"> auf </w:t>
      </w:r>
      <w:proofErr w:type="spellStart"/>
      <w:r w:rsidRPr="00FA06E3">
        <w:rPr>
          <w:rFonts w:ascii="AdiHaus" w:hAnsi="AdiHaus"/>
          <w:sz w:val="22"/>
          <w:szCs w:val="22"/>
        </w:rPr>
        <w:t>Twitter</w:t>
      </w:r>
      <w:proofErr w:type="spellEnd"/>
      <w:r w:rsidRPr="00FA06E3">
        <w:rPr>
          <w:rFonts w:ascii="AdiHaus" w:hAnsi="AdiHaus"/>
          <w:sz w:val="22"/>
          <w:szCs w:val="22"/>
        </w:rPr>
        <w:t xml:space="preserve">, um sich mit anderen </w:t>
      </w:r>
      <w:r w:rsidR="00FA679A">
        <w:rPr>
          <w:rFonts w:ascii="AdiHaus" w:hAnsi="AdiHaus"/>
          <w:sz w:val="22"/>
          <w:szCs w:val="22"/>
        </w:rPr>
        <w:t xml:space="preserve">Fußballfans </w:t>
      </w:r>
      <w:r w:rsidRPr="00FA06E3">
        <w:rPr>
          <w:rFonts w:ascii="AdiHaus" w:hAnsi="AdiHaus"/>
          <w:sz w:val="22"/>
          <w:szCs w:val="22"/>
        </w:rPr>
        <w:t>auszutauschen.</w:t>
      </w:r>
      <w:bookmarkStart w:id="0" w:name="_GoBack"/>
      <w:bookmarkEnd w:id="0"/>
    </w:p>
    <w:p w:rsidR="00BA5576" w:rsidRPr="00FA06E3" w:rsidRDefault="00BA5576" w:rsidP="000C29BC">
      <w:pPr>
        <w:spacing w:line="360" w:lineRule="auto"/>
        <w:rPr>
          <w:rFonts w:ascii="AdiHaus" w:hAnsi="AdiHaus"/>
          <w:sz w:val="22"/>
          <w:szCs w:val="22"/>
        </w:rPr>
      </w:pPr>
    </w:p>
    <w:p w:rsidR="00A81BCF" w:rsidRPr="00FA06E3" w:rsidRDefault="009E3185" w:rsidP="0084438F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sz w:val="22"/>
          <w:szCs w:val="22"/>
        </w:rPr>
        <w:t>***</w:t>
      </w:r>
    </w:p>
    <w:p w:rsidR="00DD2524" w:rsidRPr="00FA06E3" w:rsidRDefault="00DD2524" w:rsidP="00B94A75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p w:rsidR="00B94A75" w:rsidRPr="00FA06E3" w:rsidRDefault="009E3185" w:rsidP="00B94A75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sz w:val="22"/>
          <w:szCs w:val="22"/>
        </w:rPr>
        <w:t>Kontakt</w:t>
      </w:r>
      <w:r w:rsidR="00B94A75" w:rsidRPr="00FA06E3">
        <w:rPr>
          <w:rFonts w:ascii="AdiHaus" w:hAnsi="AdiHaus"/>
          <w:b/>
          <w:sz w:val="22"/>
          <w:szCs w:val="22"/>
        </w:rPr>
        <w:t>:</w:t>
      </w:r>
    </w:p>
    <w:p w:rsidR="00CD7A0E" w:rsidRPr="00FA06E3" w:rsidRDefault="00CD7A0E" w:rsidP="0084438F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RPr="00FA06E3" w:rsidTr="00B94A75">
        <w:tc>
          <w:tcPr>
            <w:tcW w:w="4788" w:type="dxa"/>
          </w:tcPr>
          <w:p w:rsidR="00B94A75" w:rsidRPr="00FA06E3" w:rsidRDefault="00C63F49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 w:rsidRPr="00FA06E3">
              <w:rPr>
                <w:rFonts w:ascii="AdiHaus" w:hAnsi="AdiHaus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Pr="00FA06E3">
              <w:rPr>
                <w:rFonts w:ascii="AdiHaus" w:hAnsi="AdiHaus"/>
                <w:sz w:val="22"/>
                <w:szCs w:val="22"/>
                <w:lang w:val="en-US"/>
              </w:rPr>
              <w:t>Brüggen</w:t>
            </w:r>
            <w:proofErr w:type="spellEnd"/>
          </w:p>
          <w:p w:rsidR="00B94A75" w:rsidRPr="00FA06E3" w:rsidRDefault="00C63F49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 w:rsidRPr="00FA06E3">
              <w:rPr>
                <w:rFonts w:ascii="AdiHaus" w:hAnsi="AdiHaus"/>
                <w:sz w:val="22"/>
                <w:szCs w:val="22"/>
                <w:lang w:val="en-US"/>
              </w:rPr>
              <w:t>Director Public Relations Market Central</w:t>
            </w:r>
          </w:p>
          <w:p w:rsidR="00C63F49" w:rsidRPr="00FA06E3" w:rsidRDefault="00B94A75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FA06E3">
              <w:rPr>
                <w:rFonts w:ascii="AdiHaus" w:hAnsi="AdiHaus"/>
                <w:sz w:val="22"/>
                <w:szCs w:val="22"/>
              </w:rPr>
              <w:t xml:space="preserve">E-Mail: </w:t>
            </w:r>
            <w:hyperlink r:id="rId11" w:history="1">
              <w:r w:rsidR="00C63F49" w:rsidRPr="00FA06E3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</w:p>
          <w:p w:rsidR="00B94A75" w:rsidRPr="00FA06E3" w:rsidRDefault="00B94A75" w:rsidP="00B94A75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FA06E3">
              <w:rPr>
                <w:rFonts w:ascii="AdiHaus" w:hAnsi="AdiHaus"/>
                <w:sz w:val="22"/>
                <w:szCs w:val="22"/>
              </w:rPr>
              <w:t>Tel: +49/9132/84-</w:t>
            </w:r>
            <w:r w:rsidR="00C63F49" w:rsidRPr="00FA06E3">
              <w:rPr>
                <w:rFonts w:ascii="AdiHaus" w:hAnsi="AdiHaus"/>
                <w:sz w:val="22"/>
                <w:szCs w:val="22"/>
              </w:rPr>
              <w:t>3100</w:t>
            </w:r>
            <w:r w:rsidRPr="00FA06E3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BA5576" w:rsidRPr="00FA06E3" w:rsidRDefault="00BA5576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94A75" w:rsidRPr="00FA06E3" w:rsidRDefault="00C63F49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FA06E3">
              <w:rPr>
                <w:rFonts w:ascii="AdiHaus" w:hAnsi="AdiHaus"/>
                <w:sz w:val="22"/>
                <w:szCs w:val="22"/>
              </w:rPr>
              <w:t>Wendelin Hübner</w:t>
            </w:r>
          </w:p>
          <w:p w:rsidR="00B94A75" w:rsidRPr="00FA06E3" w:rsidRDefault="00C63F49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FA06E3">
              <w:rPr>
                <w:rFonts w:ascii="AdiHaus" w:hAnsi="AdiHaus"/>
                <w:sz w:val="22"/>
                <w:szCs w:val="22"/>
              </w:rPr>
              <w:t>Brand PR Manager Performance</w:t>
            </w:r>
          </w:p>
          <w:p w:rsidR="00C63F49" w:rsidRPr="00FA06E3" w:rsidRDefault="00B94A75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FA06E3">
              <w:rPr>
                <w:rFonts w:ascii="AdiHaus" w:hAnsi="AdiHaus"/>
                <w:sz w:val="22"/>
                <w:szCs w:val="22"/>
              </w:rPr>
              <w:t>E-Mail:</w:t>
            </w:r>
            <w:r w:rsidR="00C63F49" w:rsidRPr="00FA06E3">
              <w:rPr>
                <w:rFonts w:ascii="AdiHaus" w:hAnsi="AdiHaus"/>
                <w:sz w:val="22"/>
                <w:szCs w:val="22"/>
              </w:rPr>
              <w:t xml:space="preserve"> </w:t>
            </w:r>
            <w:hyperlink r:id="rId12" w:history="1">
              <w:r w:rsidR="00C63F49" w:rsidRPr="00FA06E3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</w:p>
          <w:p w:rsidR="00B94A75" w:rsidRPr="00FA06E3" w:rsidRDefault="00B94A75" w:rsidP="00B94A75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"/>
              </w:rPr>
            </w:pPr>
            <w:r w:rsidRPr="00FA06E3">
              <w:rPr>
                <w:rFonts w:ascii="AdiHaus" w:hAnsi="AdiHaus"/>
                <w:sz w:val="22"/>
                <w:szCs w:val="22"/>
              </w:rPr>
              <w:t>Tel: +49/9132/84-</w:t>
            </w:r>
            <w:r w:rsidR="00C63F49" w:rsidRPr="00FA06E3">
              <w:rPr>
                <w:rFonts w:ascii="AdiHaus" w:hAnsi="AdiHaus"/>
                <w:sz w:val="22"/>
                <w:szCs w:val="22"/>
              </w:rPr>
              <w:t>3131</w:t>
            </w:r>
            <w:r w:rsidRPr="00FA06E3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B94A75" w:rsidRPr="00FA06E3" w:rsidRDefault="00B94A75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n"/>
              </w:rPr>
            </w:pPr>
          </w:p>
        </w:tc>
      </w:tr>
    </w:tbl>
    <w:p w:rsidR="006B43F7" w:rsidRPr="00FA06E3" w:rsidRDefault="006B43F7" w:rsidP="009D14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n"/>
        </w:rPr>
      </w:pPr>
    </w:p>
    <w:sectPr w:rsidR="006B43F7" w:rsidRPr="00FA06E3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62" w:rsidRDefault="00D37262">
      <w:r>
        <w:separator/>
      </w:r>
    </w:p>
  </w:endnote>
  <w:endnote w:type="continuationSeparator" w:id="0">
    <w:p w:rsidR="00D37262" w:rsidRDefault="00D3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62" w:rsidRDefault="00D37262">
      <w:r>
        <w:separator/>
      </w:r>
    </w:p>
  </w:footnote>
  <w:footnote w:type="continuationSeparator" w:id="0">
    <w:p w:rsidR="00D37262" w:rsidRDefault="00D3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8" w:rsidRPr="00AB595F" w:rsidRDefault="00FC68A8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en-US" w:bidi="ar-SA"/>
      </w:rPr>
      <w:drawing>
        <wp:inline distT="0" distB="0" distL="0" distR="0" wp14:anchorId="025ACA7F" wp14:editId="701722EE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     </w:t>
    </w:r>
    <w:r>
      <w:rPr>
        <w:rFonts w:ascii="AdiHaus" w:hAnsi="AdiHaus"/>
        <w:b/>
        <w:sz w:val="40"/>
      </w:rPr>
      <w:t>Information</w:t>
    </w:r>
  </w:p>
  <w:p w:rsidR="00FC68A8" w:rsidRDefault="00FC6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7BBD"/>
    <w:rsid w:val="00033051"/>
    <w:rsid w:val="000509DF"/>
    <w:rsid w:val="000615D3"/>
    <w:rsid w:val="00064EF3"/>
    <w:rsid w:val="000762FB"/>
    <w:rsid w:val="00082FF3"/>
    <w:rsid w:val="00095BEA"/>
    <w:rsid w:val="000A167C"/>
    <w:rsid w:val="000A450A"/>
    <w:rsid w:val="000C29BC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AC0"/>
    <w:rsid w:val="001D0E3C"/>
    <w:rsid w:val="001D7D5D"/>
    <w:rsid w:val="001D7EA5"/>
    <w:rsid w:val="001E2CCC"/>
    <w:rsid w:val="001F1C69"/>
    <w:rsid w:val="00207853"/>
    <w:rsid w:val="002111E1"/>
    <w:rsid w:val="00213AC1"/>
    <w:rsid w:val="00224D87"/>
    <w:rsid w:val="00232E5C"/>
    <w:rsid w:val="00233979"/>
    <w:rsid w:val="0023732D"/>
    <w:rsid w:val="002549E8"/>
    <w:rsid w:val="0027335B"/>
    <w:rsid w:val="00287DBC"/>
    <w:rsid w:val="002923C4"/>
    <w:rsid w:val="002B355B"/>
    <w:rsid w:val="002B62DD"/>
    <w:rsid w:val="002E0749"/>
    <w:rsid w:val="002E445F"/>
    <w:rsid w:val="002E54C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27F7E"/>
    <w:rsid w:val="00332D3B"/>
    <w:rsid w:val="003353E4"/>
    <w:rsid w:val="00342514"/>
    <w:rsid w:val="00344A5C"/>
    <w:rsid w:val="003476BE"/>
    <w:rsid w:val="003509D4"/>
    <w:rsid w:val="0036416B"/>
    <w:rsid w:val="00365DC6"/>
    <w:rsid w:val="0036630B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57269"/>
    <w:rsid w:val="00464C92"/>
    <w:rsid w:val="004664B0"/>
    <w:rsid w:val="00472FC8"/>
    <w:rsid w:val="004775BA"/>
    <w:rsid w:val="00481936"/>
    <w:rsid w:val="0048623D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1C69"/>
    <w:rsid w:val="005F4C3E"/>
    <w:rsid w:val="005F5CCF"/>
    <w:rsid w:val="005F67AC"/>
    <w:rsid w:val="00603F63"/>
    <w:rsid w:val="00630FDC"/>
    <w:rsid w:val="006320A8"/>
    <w:rsid w:val="00633381"/>
    <w:rsid w:val="00646C3D"/>
    <w:rsid w:val="00651215"/>
    <w:rsid w:val="00653817"/>
    <w:rsid w:val="006636F9"/>
    <w:rsid w:val="00664FAE"/>
    <w:rsid w:val="006A3941"/>
    <w:rsid w:val="006A39DF"/>
    <w:rsid w:val="006B43F7"/>
    <w:rsid w:val="006B5EF0"/>
    <w:rsid w:val="006C4093"/>
    <w:rsid w:val="006D053F"/>
    <w:rsid w:val="006D20CF"/>
    <w:rsid w:val="006D3436"/>
    <w:rsid w:val="006D3FF0"/>
    <w:rsid w:val="006D6573"/>
    <w:rsid w:val="006D667E"/>
    <w:rsid w:val="006E35DF"/>
    <w:rsid w:val="006E5EE8"/>
    <w:rsid w:val="006E6FD2"/>
    <w:rsid w:val="006F5916"/>
    <w:rsid w:val="006F5DF7"/>
    <w:rsid w:val="00706D77"/>
    <w:rsid w:val="007071BD"/>
    <w:rsid w:val="00713698"/>
    <w:rsid w:val="00720462"/>
    <w:rsid w:val="007207DF"/>
    <w:rsid w:val="00724B11"/>
    <w:rsid w:val="00731C85"/>
    <w:rsid w:val="0073678B"/>
    <w:rsid w:val="00741838"/>
    <w:rsid w:val="00745764"/>
    <w:rsid w:val="00762E6D"/>
    <w:rsid w:val="00767414"/>
    <w:rsid w:val="007737FE"/>
    <w:rsid w:val="007766AC"/>
    <w:rsid w:val="00783DF8"/>
    <w:rsid w:val="007977A4"/>
    <w:rsid w:val="007A0078"/>
    <w:rsid w:val="007A1098"/>
    <w:rsid w:val="007A5755"/>
    <w:rsid w:val="007B1943"/>
    <w:rsid w:val="007B2A7D"/>
    <w:rsid w:val="007B3721"/>
    <w:rsid w:val="007C33BA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05D3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15CB"/>
    <w:rsid w:val="00832C6E"/>
    <w:rsid w:val="00837471"/>
    <w:rsid w:val="0083781E"/>
    <w:rsid w:val="00837993"/>
    <w:rsid w:val="0084438F"/>
    <w:rsid w:val="00850FA9"/>
    <w:rsid w:val="00855B88"/>
    <w:rsid w:val="0085777A"/>
    <w:rsid w:val="0086123D"/>
    <w:rsid w:val="00863AD7"/>
    <w:rsid w:val="00864281"/>
    <w:rsid w:val="00874788"/>
    <w:rsid w:val="00886578"/>
    <w:rsid w:val="00890C3A"/>
    <w:rsid w:val="0089387B"/>
    <w:rsid w:val="00893BAB"/>
    <w:rsid w:val="008976B4"/>
    <w:rsid w:val="00897D23"/>
    <w:rsid w:val="008A196D"/>
    <w:rsid w:val="008B418F"/>
    <w:rsid w:val="008C0B55"/>
    <w:rsid w:val="008D48A5"/>
    <w:rsid w:val="008D4AEE"/>
    <w:rsid w:val="0090068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4E80"/>
    <w:rsid w:val="00976154"/>
    <w:rsid w:val="00977716"/>
    <w:rsid w:val="009864FA"/>
    <w:rsid w:val="00986A0A"/>
    <w:rsid w:val="0099497F"/>
    <w:rsid w:val="009C1004"/>
    <w:rsid w:val="009C2AA0"/>
    <w:rsid w:val="009D1443"/>
    <w:rsid w:val="009E3185"/>
    <w:rsid w:val="009E62E0"/>
    <w:rsid w:val="00A153A9"/>
    <w:rsid w:val="00A26C23"/>
    <w:rsid w:val="00A31DC0"/>
    <w:rsid w:val="00A47DB1"/>
    <w:rsid w:val="00A51BA0"/>
    <w:rsid w:val="00A529BF"/>
    <w:rsid w:val="00A5474F"/>
    <w:rsid w:val="00A56257"/>
    <w:rsid w:val="00A56803"/>
    <w:rsid w:val="00A6247C"/>
    <w:rsid w:val="00A64E43"/>
    <w:rsid w:val="00A73364"/>
    <w:rsid w:val="00A81BCF"/>
    <w:rsid w:val="00AA0266"/>
    <w:rsid w:val="00AA2B9E"/>
    <w:rsid w:val="00AA2DF9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7A8B"/>
    <w:rsid w:val="00B30752"/>
    <w:rsid w:val="00B33569"/>
    <w:rsid w:val="00B34718"/>
    <w:rsid w:val="00B355E8"/>
    <w:rsid w:val="00B36AB7"/>
    <w:rsid w:val="00B36DAF"/>
    <w:rsid w:val="00B450B6"/>
    <w:rsid w:val="00B45F95"/>
    <w:rsid w:val="00B51352"/>
    <w:rsid w:val="00B56ACF"/>
    <w:rsid w:val="00B579EB"/>
    <w:rsid w:val="00B600F5"/>
    <w:rsid w:val="00B61F3E"/>
    <w:rsid w:val="00B73464"/>
    <w:rsid w:val="00B75E2A"/>
    <w:rsid w:val="00B767B2"/>
    <w:rsid w:val="00B8231B"/>
    <w:rsid w:val="00B92C6C"/>
    <w:rsid w:val="00B94A75"/>
    <w:rsid w:val="00BA5576"/>
    <w:rsid w:val="00BB0EEA"/>
    <w:rsid w:val="00BB1AEA"/>
    <w:rsid w:val="00BB2DC6"/>
    <w:rsid w:val="00BB38D8"/>
    <w:rsid w:val="00BC412A"/>
    <w:rsid w:val="00BC6D12"/>
    <w:rsid w:val="00BD73E2"/>
    <w:rsid w:val="00BF139F"/>
    <w:rsid w:val="00BF2E63"/>
    <w:rsid w:val="00BF77FA"/>
    <w:rsid w:val="00C13448"/>
    <w:rsid w:val="00C14762"/>
    <w:rsid w:val="00C162BC"/>
    <w:rsid w:val="00C21B85"/>
    <w:rsid w:val="00C31217"/>
    <w:rsid w:val="00C36556"/>
    <w:rsid w:val="00C50A77"/>
    <w:rsid w:val="00C631E8"/>
    <w:rsid w:val="00C63F49"/>
    <w:rsid w:val="00C71B87"/>
    <w:rsid w:val="00C85A90"/>
    <w:rsid w:val="00C969D4"/>
    <w:rsid w:val="00C975A4"/>
    <w:rsid w:val="00CA28DB"/>
    <w:rsid w:val="00CA593D"/>
    <w:rsid w:val="00CB091E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37262"/>
    <w:rsid w:val="00D4528B"/>
    <w:rsid w:val="00D51AEA"/>
    <w:rsid w:val="00D540CF"/>
    <w:rsid w:val="00D6051A"/>
    <w:rsid w:val="00D65065"/>
    <w:rsid w:val="00D71F9A"/>
    <w:rsid w:val="00D72229"/>
    <w:rsid w:val="00D905FC"/>
    <w:rsid w:val="00D93183"/>
    <w:rsid w:val="00DA4BDA"/>
    <w:rsid w:val="00DA614F"/>
    <w:rsid w:val="00DA637B"/>
    <w:rsid w:val="00DA70AD"/>
    <w:rsid w:val="00DD2524"/>
    <w:rsid w:val="00DD2B00"/>
    <w:rsid w:val="00DE0285"/>
    <w:rsid w:val="00DE082F"/>
    <w:rsid w:val="00DE2C19"/>
    <w:rsid w:val="00DE7E25"/>
    <w:rsid w:val="00DF1C3D"/>
    <w:rsid w:val="00DF6050"/>
    <w:rsid w:val="00E12DC4"/>
    <w:rsid w:val="00E30938"/>
    <w:rsid w:val="00E6092D"/>
    <w:rsid w:val="00E72119"/>
    <w:rsid w:val="00E76773"/>
    <w:rsid w:val="00E774EB"/>
    <w:rsid w:val="00E9596B"/>
    <w:rsid w:val="00EA1057"/>
    <w:rsid w:val="00EA7B61"/>
    <w:rsid w:val="00EB3EF0"/>
    <w:rsid w:val="00EC72F1"/>
    <w:rsid w:val="00EC76AB"/>
    <w:rsid w:val="00ED0C51"/>
    <w:rsid w:val="00ED2179"/>
    <w:rsid w:val="00EE37E0"/>
    <w:rsid w:val="00EE4FC7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3188"/>
    <w:rsid w:val="00F876BA"/>
    <w:rsid w:val="00F93108"/>
    <w:rsid w:val="00F95526"/>
    <w:rsid w:val="00FA06E3"/>
    <w:rsid w:val="00FA0B32"/>
    <w:rsid w:val="00FA3F2C"/>
    <w:rsid w:val="00FA679A"/>
    <w:rsid w:val="00FA72CF"/>
    <w:rsid w:val="00FB1908"/>
    <w:rsid w:val="00FB28DE"/>
    <w:rsid w:val="00FC68A8"/>
    <w:rsid w:val="00FD65D9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1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46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8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ndelin.huebner@adid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er.brueggen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ws.adidas.com/DE/home/FOOTBA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888D-775C-4843-9D7E-9BDB53EB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1687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4</cp:revision>
  <cp:lastPrinted>2014-10-28T09:24:00Z</cp:lastPrinted>
  <dcterms:created xsi:type="dcterms:W3CDTF">2014-10-28T09:24:00Z</dcterms:created>
  <dcterms:modified xsi:type="dcterms:W3CDTF">2014-10-28T09:41:00Z</dcterms:modified>
</cp:coreProperties>
</file>