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B0" w:rsidRDefault="001810B0" w:rsidP="00D74994">
      <w:pPr>
        <w:spacing w:line="360" w:lineRule="auto"/>
        <w:jc w:val="center"/>
        <w:rPr>
          <w:rFonts w:cs="Times New Roman"/>
          <w:b/>
          <w:sz w:val="36"/>
          <w:lang w:val="en-GB"/>
        </w:rPr>
      </w:pPr>
      <w:r>
        <w:rPr>
          <w:rFonts w:cs="Tahoma"/>
          <w:b/>
          <w:noProof/>
          <w:sz w:val="26"/>
          <w:lang w:val="pl-PL" w:eastAsia="pl-PL"/>
        </w:rPr>
        <w:drawing>
          <wp:inline distT="0" distB="0" distL="0" distR="0">
            <wp:extent cx="2026311" cy="1303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L_OSP_Comp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560" cy="130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994" w:rsidRPr="001425A7" w:rsidRDefault="00D74994" w:rsidP="001425A7">
      <w:pPr>
        <w:spacing w:line="360" w:lineRule="auto"/>
        <w:jc w:val="center"/>
        <w:rPr>
          <w:rFonts w:cs="Times New Roman"/>
          <w:b/>
          <w:sz w:val="36"/>
          <w:lang w:val="pl-PL"/>
        </w:rPr>
      </w:pPr>
      <w:r w:rsidRPr="00B50FB6">
        <w:rPr>
          <w:rFonts w:cs="Times New Roman"/>
          <w:b/>
          <w:sz w:val="36"/>
          <w:lang w:val="pl-PL"/>
        </w:rPr>
        <w:t xml:space="preserve">adidas </w:t>
      </w:r>
      <w:r w:rsidR="00B50FB6" w:rsidRPr="00B50FB6">
        <w:rPr>
          <w:rFonts w:cs="Times New Roman"/>
          <w:b/>
          <w:sz w:val="36"/>
          <w:lang w:val="pl-PL"/>
        </w:rPr>
        <w:t xml:space="preserve">prezentuje oficjalną piłkę meczową </w:t>
      </w:r>
      <w:r w:rsidR="001425A7">
        <w:rPr>
          <w:rFonts w:cs="Times New Roman"/>
          <w:b/>
          <w:sz w:val="36"/>
          <w:lang w:val="pl-PL"/>
        </w:rPr>
        <w:br/>
      </w:r>
      <w:r w:rsidR="00B50FB6" w:rsidRPr="00B50FB6">
        <w:rPr>
          <w:rFonts w:cs="Times New Roman"/>
          <w:b/>
          <w:sz w:val="36"/>
          <w:lang w:val="pl-PL"/>
        </w:rPr>
        <w:t>Ligi Mistrzów na sezon 2014/15</w:t>
      </w:r>
    </w:p>
    <w:p w:rsidR="00DE0D94" w:rsidRPr="00B50FB6" w:rsidRDefault="00B50FB6" w:rsidP="00867DB1">
      <w:pPr>
        <w:spacing w:line="360" w:lineRule="auto"/>
        <w:jc w:val="center"/>
        <w:rPr>
          <w:rFonts w:cs="Times New Roman"/>
          <w:sz w:val="28"/>
          <w:szCs w:val="28"/>
          <w:lang w:val="pl-PL"/>
        </w:rPr>
      </w:pPr>
      <w:r w:rsidRPr="00B50FB6">
        <w:rPr>
          <w:rFonts w:cs="Times New Roman"/>
          <w:sz w:val="28"/>
          <w:szCs w:val="28"/>
          <w:lang w:val="pl-PL"/>
        </w:rPr>
        <w:t xml:space="preserve">Design </w:t>
      </w:r>
      <w:r>
        <w:rPr>
          <w:rFonts w:cs="Times New Roman"/>
          <w:sz w:val="28"/>
          <w:szCs w:val="28"/>
          <w:lang w:val="pl-PL"/>
        </w:rPr>
        <w:t>nawiązuje</w:t>
      </w:r>
      <w:r w:rsidRPr="00B50FB6">
        <w:rPr>
          <w:rFonts w:cs="Times New Roman"/>
          <w:sz w:val="28"/>
          <w:szCs w:val="28"/>
          <w:lang w:val="pl-PL"/>
        </w:rPr>
        <w:t xml:space="preserve"> </w:t>
      </w:r>
      <w:r>
        <w:rPr>
          <w:rFonts w:cs="Times New Roman"/>
          <w:sz w:val="28"/>
          <w:szCs w:val="28"/>
          <w:lang w:val="pl-PL"/>
        </w:rPr>
        <w:t>do</w:t>
      </w:r>
      <w:r w:rsidRPr="00B50FB6">
        <w:rPr>
          <w:rFonts w:cs="Times New Roman"/>
          <w:sz w:val="28"/>
          <w:szCs w:val="28"/>
          <w:lang w:val="pl-PL"/>
        </w:rPr>
        <w:t xml:space="preserve"> </w:t>
      </w:r>
      <w:r w:rsidR="00C63632">
        <w:rPr>
          <w:rFonts w:cs="Times New Roman"/>
          <w:sz w:val="28"/>
          <w:szCs w:val="28"/>
          <w:lang w:val="pl-PL"/>
        </w:rPr>
        <w:t xml:space="preserve">ducha boiskowej </w:t>
      </w:r>
      <w:r w:rsidRPr="00B50FB6">
        <w:rPr>
          <w:rFonts w:cs="Times New Roman"/>
          <w:sz w:val="28"/>
          <w:szCs w:val="28"/>
          <w:lang w:val="pl-PL"/>
        </w:rPr>
        <w:t>rywalizacj</w:t>
      </w:r>
      <w:r>
        <w:rPr>
          <w:rFonts w:cs="Times New Roman"/>
          <w:sz w:val="28"/>
          <w:szCs w:val="28"/>
          <w:lang w:val="pl-PL"/>
        </w:rPr>
        <w:t>i</w:t>
      </w:r>
    </w:p>
    <w:p w:rsidR="00D74994" w:rsidRPr="00B50FB6" w:rsidRDefault="00D74994" w:rsidP="00D74994">
      <w:pPr>
        <w:spacing w:line="360" w:lineRule="auto"/>
        <w:jc w:val="both"/>
        <w:rPr>
          <w:rFonts w:eastAsia="SimSun" w:cs="Times New Roman"/>
          <w:b/>
          <w:sz w:val="22"/>
          <w:lang w:val="pl-PL"/>
        </w:rPr>
      </w:pPr>
    </w:p>
    <w:p w:rsidR="00D74994" w:rsidRDefault="00CD5E07" w:rsidP="00D74994">
      <w:pPr>
        <w:spacing w:line="360" w:lineRule="auto"/>
        <w:jc w:val="both"/>
        <w:rPr>
          <w:rFonts w:cs="Times New Roman"/>
          <w:sz w:val="22"/>
          <w:lang w:val="pl-PL"/>
        </w:rPr>
      </w:pPr>
      <w:r w:rsidRPr="00B50FB6">
        <w:rPr>
          <w:rFonts w:cs="Times New Roman"/>
          <w:b/>
          <w:sz w:val="22"/>
          <w:lang w:val="pl-PL"/>
        </w:rPr>
        <w:t>Herzogenaurach</w:t>
      </w:r>
      <w:r w:rsidR="00D74994" w:rsidRPr="00B50FB6">
        <w:rPr>
          <w:rFonts w:cs="Times New Roman"/>
          <w:b/>
          <w:sz w:val="22"/>
          <w:lang w:val="pl-PL"/>
        </w:rPr>
        <w:t xml:space="preserve">, </w:t>
      </w:r>
      <w:r w:rsidRPr="00B50FB6">
        <w:rPr>
          <w:rFonts w:cs="Times New Roman"/>
          <w:b/>
          <w:sz w:val="22"/>
          <w:lang w:val="pl-PL"/>
        </w:rPr>
        <w:t>27</w:t>
      </w:r>
      <w:r w:rsidR="00B50FB6" w:rsidRPr="00B50FB6">
        <w:rPr>
          <w:rFonts w:cs="Times New Roman"/>
          <w:b/>
          <w:sz w:val="22"/>
          <w:lang w:val="pl-PL"/>
        </w:rPr>
        <w:t xml:space="preserve"> sierpnia</w:t>
      </w:r>
      <w:r w:rsidR="001B4573" w:rsidRPr="00B50FB6">
        <w:rPr>
          <w:rFonts w:cs="Times New Roman"/>
          <w:b/>
          <w:sz w:val="22"/>
          <w:lang w:val="pl-PL"/>
        </w:rPr>
        <w:t xml:space="preserve"> </w:t>
      </w:r>
      <w:r w:rsidR="00EF3BB4" w:rsidRPr="00B50FB6">
        <w:rPr>
          <w:rFonts w:cs="Times New Roman"/>
          <w:b/>
          <w:sz w:val="22"/>
          <w:lang w:val="pl-PL"/>
        </w:rPr>
        <w:t>2014</w:t>
      </w:r>
      <w:r w:rsidR="00D74994" w:rsidRPr="00B50FB6">
        <w:rPr>
          <w:rFonts w:cs="Times New Roman"/>
          <w:b/>
          <w:sz w:val="22"/>
          <w:lang w:val="pl-PL"/>
        </w:rPr>
        <w:t xml:space="preserve"> </w:t>
      </w:r>
      <w:r w:rsidR="00B50FB6" w:rsidRPr="00B50FB6">
        <w:rPr>
          <w:rFonts w:cs="Times New Roman"/>
          <w:b/>
          <w:sz w:val="22"/>
          <w:lang w:val="pl-PL"/>
        </w:rPr>
        <w:t xml:space="preserve">r. </w:t>
      </w:r>
      <w:r w:rsidR="00D74994" w:rsidRPr="00B50FB6">
        <w:rPr>
          <w:rFonts w:cs="Times New Roman"/>
          <w:sz w:val="22"/>
          <w:lang w:val="pl-PL"/>
        </w:rPr>
        <w:t xml:space="preserve">– </w:t>
      </w:r>
      <w:r w:rsidR="00B50FB6" w:rsidRPr="00B50FB6">
        <w:rPr>
          <w:rFonts w:cs="Times New Roman"/>
          <w:b/>
          <w:sz w:val="22"/>
          <w:lang w:val="pl-PL"/>
        </w:rPr>
        <w:t xml:space="preserve">adidas Finale 14 – </w:t>
      </w:r>
      <w:r w:rsidR="001425A7">
        <w:rPr>
          <w:rFonts w:cs="Times New Roman"/>
          <w:sz w:val="22"/>
          <w:lang w:val="pl-PL"/>
        </w:rPr>
        <w:t>tak nazywa się o</w:t>
      </w:r>
      <w:r w:rsidR="00B50FB6" w:rsidRPr="00B50FB6">
        <w:rPr>
          <w:rFonts w:cs="Times New Roman"/>
          <w:sz w:val="22"/>
          <w:lang w:val="pl-PL"/>
        </w:rPr>
        <w:t xml:space="preserve">ficjalna piłka meczowa Ligi Mistrzów na </w:t>
      </w:r>
      <w:r w:rsidR="008153D7">
        <w:rPr>
          <w:rFonts w:cs="Times New Roman"/>
          <w:sz w:val="22"/>
          <w:lang w:val="pl-PL"/>
        </w:rPr>
        <w:t xml:space="preserve">fazę grupową </w:t>
      </w:r>
      <w:r w:rsidR="00B50FB6" w:rsidRPr="00B50FB6">
        <w:rPr>
          <w:rFonts w:cs="Times New Roman"/>
          <w:sz w:val="22"/>
          <w:lang w:val="pl-PL"/>
        </w:rPr>
        <w:t>nadchodząc</w:t>
      </w:r>
      <w:r w:rsidR="008153D7">
        <w:rPr>
          <w:rFonts w:cs="Times New Roman"/>
          <w:sz w:val="22"/>
          <w:lang w:val="pl-PL"/>
        </w:rPr>
        <w:t>ego</w:t>
      </w:r>
      <w:r w:rsidR="00B50FB6" w:rsidRPr="00B50FB6">
        <w:rPr>
          <w:rFonts w:cs="Times New Roman"/>
          <w:sz w:val="22"/>
          <w:lang w:val="pl-PL"/>
        </w:rPr>
        <w:t xml:space="preserve"> sezon</w:t>
      </w:r>
      <w:r w:rsidR="008153D7">
        <w:rPr>
          <w:rFonts w:cs="Times New Roman"/>
          <w:sz w:val="22"/>
          <w:lang w:val="pl-PL"/>
        </w:rPr>
        <w:t>u Ligi Mistrzów</w:t>
      </w:r>
      <w:r w:rsidR="001425A7">
        <w:rPr>
          <w:rFonts w:cs="Times New Roman"/>
          <w:sz w:val="22"/>
          <w:lang w:val="pl-PL"/>
        </w:rPr>
        <w:t>.</w:t>
      </w:r>
    </w:p>
    <w:p w:rsidR="008153D7" w:rsidRPr="001425A7" w:rsidRDefault="008153D7" w:rsidP="00D74994">
      <w:pPr>
        <w:spacing w:line="360" w:lineRule="auto"/>
        <w:jc w:val="both"/>
        <w:rPr>
          <w:rFonts w:cs="Times New Roman"/>
          <w:sz w:val="22"/>
          <w:lang w:val="pl-PL"/>
        </w:rPr>
      </w:pPr>
    </w:p>
    <w:p w:rsidR="0033739C" w:rsidRDefault="00166B8C" w:rsidP="0033739C">
      <w:pPr>
        <w:spacing w:line="360" w:lineRule="auto"/>
        <w:jc w:val="center"/>
        <w:rPr>
          <w:rFonts w:cs="Times New Roman"/>
          <w:sz w:val="22"/>
        </w:rPr>
      </w:pPr>
      <w:r>
        <w:rPr>
          <w:noProof/>
          <w:snapToGrid/>
          <w:lang w:val="pl-PL" w:eastAsia="pl-PL"/>
        </w:rPr>
        <w:drawing>
          <wp:inline distT="0" distB="0" distL="0" distR="0">
            <wp:extent cx="4457700" cy="2228850"/>
            <wp:effectExtent l="0" t="0" r="0" b="0"/>
            <wp:docPr id="3" name="Picture 3" descr="C:\Users\olivepal\AppData\Local\Microsoft\Windows\Temporary Internet Files\Content.Word\Adidas_Football_UEFA_Shoot_UCL_Hero_Images_PR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ivepal\AppData\Local\Microsoft\Windows\Temporary Internet Files\Content.Word\Adidas_Football_UEFA_Shoot_UCL_Hero_Images_PR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39C" w:rsidRPr="00AD42DB" w:rsidRDefault="0033739C" w:rsidP="00D74994">
      <w:pPr>
        <w:spacing w:line="360" w:lineRule="auto"/>
        <w:jc w:val="both"/>
        <w:rPr>
          <w:rFonts w:cs="Times New Roman"/>
          <w:sz w:val="22"/>
        </w:rPr>
      </w:pPr>
    </w:p>
    <w:p w:rsidR="00166B8C" w:rsidRDefault="00480830" w:rsidP="00EB63B9">
      <w:pPr>
        <w:spacing w:line="360" w:lineRule="auto"/>
        <w:jc w:val="both"/>
        <w:rPr>
          <w:rFonts w:cs="Times New Roman"/>
          <w:sz w:val="22"/>
          <w:lang w:val="pl-PL"/>
        </w:rPr>
      </w:pPr>
      <w:r w:rsidRPr="00480830">
        <w:rPr>
          <w:bCs/>
          <w:sz w:val="22"/>
          <w:szCs w:val="22"/>
          <w:lang w:val="pl-PL"/>
        </w:rPr>
        <w:t xml:space="preserve">adidas Finale 14 to pierwsza w historii Ligi Mistrzów piłka </w:t>
      </w:r>
      <w:r w:rsidR="0083419A">
        <w:rPr>
          <w:bCs/>
          <w:sz w:val="22"/>
          <w:szCs w:val="22"/>
          <w:lang w:val="pl-PL"/>
        </w:rPr>
        <w:t xml:space="preserve">wizualnie </w:t>
      </w:r>
      <w:r w:rsidRPr="00480830">
        <w:rPr>
          <w:bCs/>
          <w:sz w:val="22"/>
          <w:szCs w:val="22"/>
          <w:lang w:val="pl-PL"/>
        </w:rPr>
        <w:t xml:space="preserve">różnicująca stronę lewą </w:t>
      </w:r>
      <w:r>
        <w:rPr>
          <w:bCs/>
          <w:sz w:val="22"/>
          <w:szCs w:val="22"/>
          <w:lang w:val="pl-PL"/>
        </w:rPr>
        <w:t>i</w:t>
      </w:r>
      <w:r w:rsidRPr="00480830">
        <w:rPr>
          <w:bCs/>
          <w:sz w:val="22"/>
          <w:szCs w:val="22"/>
          <w:lang w:val="pl-PL"/>
        </w:rPr>
        <w:t xml:space="preserve"> prawą</w:t>
      </w:r>
      <w:r w:rsidR="00C527AD">
        <w:rPr>
          <w:bCs/>
          <w:sz w:val="22"/>
          <w:szCs w:val="22"/>
          <w:lang w:val="pl-PL"/>
        </w:rPr>
        <w:t>. Dualizm s</w:t>
      </w:r>
      <w:r>
        <w:rPr>
          <w:bCs/>
          <w:sz w:val="22"/>
          <w:szCs w:val="22"/>
          <w:lang w:val="pl-PL"/>
        </w:rPr>
        <w:t>ymbolizuje rywalizujące ze sobą drużyny</w:t>
      </w:r>
      <w:r w:rsidR="0083419A">
        <w:rPr>
          <w:bCs/>
          <w:sz w:val="22"/>
          <w:szCs w:val="22"/>
          <w:lang w:val="pl-PL"/>
        </w:rPr>
        <w:t>.</w:t>
      </w:r>
      <w:r>
        <w:rPr>
          <w:bCs/>
          <w:sz w:val="22"/>
          <w:szCs w:val="22"/>
          <w:lang w:val="pl-PL"/>
        </w:rPr>
        <w:t xml:space="preserve"> </w:t>
      </w:r>
      <w:r w:rsidR="0083419A">
        <w:rPr>
          <w:bCs/>
          <w:sz w:val="22"/>
          <w:szCs w:val="22"/>
          <w:lang w:val="pl-PL"/>
        </w:rPr>
        <w:t>Ż</w:t>
      </w:r>
      <w:r>
        <w:rPr>
          <w:bCs/>
          <w:sz w:val="22"/>
          <w:szCs w:val="22"/>
          <w:lang w:val="pl-PL"/>
        </w:rPr>
        <w:t>ółte i pomarańczowe kształty na czarnych panelach</w:t>
      </w:r>
      <w:r w:rsidR="0083419A">
        <w:rPr>
          <w:bCs/>
          <w:sz w:val="22"/>
          <w:szCs w:val="22"/>
          <w:lang w:val="pl-PL"/>
        </w:rPr>
        <w:t xml:space="preserve"> to odniesienie do momentu zderzenia</w:t>
      </w:r>
      <w:r>
        <w:rPr>
          <w:bCs/>
          <w:sz w:val="22"/>
          <w:szCs w:val="22"/>
          <w:lang w:val="pl-PL"/>
        </w:rPr>
        <w:t xml:space="preserve">. </w:t>
      </w:r>
      <w:r w:rsidR="0083419A" w:rsidRPr="0083419A">
        <w:rPr>
          <w:rFonts w:cs="Times New Roman"/>
          <w:sz w:val="22"/>
          <w:lang w:val="pl-PL"/>
        </w:rPr>
        <w:t xml:space="preserve">Powłoka futbolówki zapewnia optymalną przyczepność w punkcie uderzenia. </w:t>
      </w:r>
      <w:r w:rsidR="00EB63B9">
        <w:rPr>
          <w:rFonts w:cs="Times New Roman"/>
          <w:sz w:val="22"/>
          <w:lang w:val="pl-PL"/>
        </w:rPr>
        <w:t>S</w:t>
      </w:r>
      <w:r w:rsidR="0083419A">
        <w:rPr>
          <w:rFonts w:cs="Times New Roman"/>
          <w:sz w:val="22"/>
          <w:lang w:val="pl-PL"/>
        </w:rPr>
        <w:t>łynn</w:t>
      </w:r>
      <w:r w:rsidR="00EB63B9">
        <w:rPr>
          <w:rFonts w:cs="Times New Roman"/>
          <w:sz w:val="22"/>
          <w:lang w:val="pl-PL"/>
        </w:rPr>
        <w:t>e</w:t>
      </w:r>
      <w:r w:rsidR="001425A7">
        <w:rPr>
          <w:rFonts w:cs="Times New Roman"/>
          <w:sz w:val="22"/>
          <w:lang w:val="pl-PL"/>
        </w:rPr>
        <w:t xml:space="preserve"> termicznie </w:t>
      </w:r>
      <w:r w:rsidR="0083419A">
        <w:rPr>
          <w:rFonts w:cs="Times New Roman"/>
          <w:sz w:val="22"/>
          <w:lang w:val="pl-PL"/>
        </w:rPr>
        <w:t>zgrzewan</w:t>
      </w:r>
      <w:r w:rsidR="00C527AD">
        <w:rPr>
          <w:rFonts w:cs="Times New Roman"/>
          <w:sz w:val="22"/>
          <w:lang w:val="pl-PL"/>
        </w:rPr>
        <w:t>e</w:t>
      </w:r>
      <w:r w:rsidR="0083419A">
        <w:rPr>
          <w:rFonts w:cs="Times New Roman"/>
          <w:sz w:val="22"/>
          <w:lang w:val="pl-PL"/>
        </w:rPr>
        <w:t xml:space="preserve"> gwieździste panele</w:t>
      </w:r>
      <w:r w:rsidR="00EB63B9">
        <w:rPr>
          <w:rFonts w:cs="Times New Roman"/>
          <w:sz w:val="22"/>
          <w:lang w:val="pl-PL"/>
        </w:rPr>
        <w:t xml:space="preserve"> nawiązuj</w:t>
      </w:r>
      <w:r w:rsidR="00C527AD">
        <w:rPr>
          <w:rFonts w:cs="Times New Roman"/>
          <w:sz w:val="22"/>
          <w:lang w:val="pl-PL"/>
        </w:rPr>
        <w:t>ą</w:t>
      </w:r>
      <w:r w:rsidR="00EB63B9">
        <w:rPr>
          <w:rFonts w:cs="Times New Roman"/>
          <w:sz w:val="22"/>
          <w:lang w:val="pl-PL"/>
        </w:rPr>
        <w:t xml:space="preserve"> do logo Ligi Mistrzów </w:t>
      </w:r>
      <w:r w:rsidR="00C527AD">
        <w:rPr>
          <w:rFonts w:cs="Times New Roman"/>
          <w:sz w:val="22"/>
          <w:lang w:val="pl-PL"/>
        </w:rPr>
        <w:t xml:space="preserve">i tworzą </w:t>
      </w:r>
      <w:r w:rsidR="00EB63B9">
        <w:rPr>
          <w:rFonts w:cs="Times New Roman"/>
          <w:sz w:val="22"/>
          <w:lang w:val="pl-PL"/>
        </w:rPr>
        <w:t>gł</w:t>
      </w:r>
      <w:r w:rsidR="00C527AD">
        <w:rPr>
          <w:rFonts w:cs="Times New Roman"/>
          <w:sz w:val="22"/>
          <w:lang w:val="pl-PL"/>
        </w:rPr>
        <w:t>a</w:t>
      </w:r>
      <w:r w:rsidR="00EB63B9">
        <w:rPr>
          <w:rFonts w:cs="Times New Roman"/>
          <w:sz w:val="22"/>
          <w:lang w:val="pl-PL"/>
        </w:rPr>
        <w:t>dką, bezszwową powierzchnię</w:t>
      </w:r>
      <w:r w:rsidR="001425A7">
        <w:rPr>
          <w:rFonts w:cs="Times New Roman"/>
          <w:sz w:val="22"/>
          <w:lang w:val="pl-PL"/>
        </w:rPr>
        <w:t>.</w:t>
      </w:r>
    </w:p>
    <w:p w:rsidR="00056D38" w:rsidRDefault="00056D38" w:rsidP="00EB63B9">
      <w:pPr>
        <w:spacing w:line="360" w:lineRule="auto"/>
        <w:jc w:val="both"/>
        <w:rPr>
          <w:rFonts w:cs="Times New Roman"/>
          <w:sz w:val="22"/>
          <w:lang w:val="pl-PL"/>
        </w:rPr>
      </w:pPr>
    </w:p>
    <w:p w:rsidR="00EB63B9" w:rsidRPr="00C527AD" w:rsidRDefault="00EB63B9" w:rsidP="00EB63B9">
      <w:pPr>
        <w:spacing w:line="360" w:lineRule="auto"/>
        <w:jc w:val="both"/>
        <w:rPr>
          <w:rFonts w:cs="Times New Roman"/>
          <w:sz w:val="22"/>
          <w:lang w:val="pl-PL"/>
        </w:rPr>
      </w:pPr>
      <w:r>
        <w:rPr>
          <w:rFonts w:cs="Times New Roman"/>
          <w:sz w:val="22"/>
          <w:lang w:val="pl-PL"/>
        </w:rPr>
        <w:lastRenderedPageBreak/>
        <w:t>Szczegóły dotyczące piłki zostaną przedstawione w programie adidas Gamedayplus wyświetlanym na YouTube. adidas Gamedayplus to show prezentujące najświeższe infor</w:t>
      </w:r>
      <w:r w:rsidR="00C527AD">
        <w:rPr>
          <w:rFonts w:cs="Times New Roman"/>
          <w:sz w:val="22"/>
          <w:lang w:val="pl-PL"/>
        </w:rPr>
        <w:t>macje dotyczące Ligi Mistrzów,</w:t>
      </w:r>
      <w:r>
        <w:rPr>
          <w:rFonts w:cs="Times New Roman"/>
          <w:sz w:val="22"/>
          <w:lang w:val="pl-PL"/>
        </w:rPr>
        <w:t xml:space="preserve"> wywiady z najlepszymi piłkarzami świata, produkt</w:t>
      </w:r>
      <w:r w:rsidR="00E130C7">
        <w:rPr>
          <w:rFonts w:cs="Times New Roman"/>
          <w:sz w:val="22"/>
          <w:lang w:val="pl-PL"/>
        </w:rPr>
        <w:t>y</w:t>
      </w:r>
      <w:r w:rsidR="000A263D">
        <w:rPr>
          <w:rFonts w:cs="Times New Roman"/>
          <w:sz w:val="22"/>
          <w:lang w:val="pl-PL"/>
        </w:rPr>
        <w:t>,</w:t>
      </w:r>
      <w:r w:rsidR="00E130C7">
        <w:rPr>
          <w:rFonts w:cs="Times New Roman"/>
          <w:sz w:val="22"/>
          <w:lang w:val="pl-PL"/>
        </w:rPr>
        <w:t xml:space="preserve"> a także reportaże z klubów. Widzowie </w:t>
      </w:r>
      <w:r>
        <w:rPr>
          <w:rFonts w:cs="Times New Roman"/>
          <w:sz w:val="22"/>
          <w:lang w:val="pl-PL"/>
        </w:rPr>
        <w:t>mo</w:t>
      </w:r>
      <w:r w:rsidR="00E130C7">
        <w:rPr>
          <w:rFonts w:cs="Times New Roman"/>
          <w:sz w:val="22"/>
          <w:lang w:val="pl-PL"/>
        </w:rPr>
        <w:t>gą</w:t>
      </w:r>
      <w:r>
        <w:rPr>
          <w:rFonts w:cs="Times New Roman"/>
          <w:sz w:val="22"/>
          <w:lang w:val="pl-PL"/>
        </w:rPr>
        <w:t xml:space="preserve"> także wygrać niesamowite nagrody</w:t>
      </w:r>
      <w:r w:rsidR="000A263D">
        <w:rPr>
          <w:rFonts w:cs="Times New Roman"/>
          <w:sz w:val="22"/>
          <w:lang w:val="pl-PL"/>
        </w:rPr>
        <w:t>,</w:t>
      </w:r>
      <w:r>
        <w:rPr>
          <w:rFonts w:cs="Times New Roman"/>
          <w:sz w:val="22"/>
          <w:lang w:val="pl-PL"/>
        </w:rPr>
        <w:t xml:space="preserve"> takie jak wyprawę na finał rozgrywek (wraz z przelotem i zakwaterowaniem) oraz autografy graczy. </w:t>
      </w:r>
      <w:r w:rsidR="00E130C7" w:rsidRPr="000A263D">
        <w:rPr>
          <w:rFonts w:cs="Times New Roman"/>
          <w:sz w:val="22"/>
          <w:lang w:val="pl-PL"/>
        </w:rPr>
        <w:t>Program</w:t>
      </w:r>
      <w:r w:rsidR="00C527AD" w:rsidRPr="000A263D">
        <w:rPr>
          <w:rFonts w:cs="Times New Roman"/>
          <w:sz w:val="22"/>
          <w:lang w:val="pl-PL"/>
        </w:rPr>
        <w:t xml:space="preserve"> </w:t>
      </w:r>
      <w:r w:rsidR="00C527AD" w:rsidRPr="00C527AD">
        <w:rPr>
          <w:rFonts w:cs="Times New Roman"/>
          <w:sz w:val="22"/>
          <w:lang w:val="pl-PL"/>
        </w:rPr>
        <w:t>dostępny</w:t>
      </w:r>
      <w:r w:rsidR="00C527AD" w:rsidRPr="001425A7">
        <w:rPr>
          <w:rFonts w:cs="Times New Roman"/>
          <w:sz w:val="22"/>
          <w:lang w:val="pl-PL"/>
        </w:rPr>
        <w:t xml:space="preserve"> </w:t>
      </w:r>
      <w:r w:rsidR="00C527AD" w:rsidRPr="00C527AD">
        <w:rPr>
          <w:rFonts w:cs="Times New Roman"/>
          <w:sz w:val="22"/>
          <w:lang w:val="pl-PL"/>
        </w:rPr>
        <w:t>j</w:t>
      </w:r>
      <w:r w:rsidR="00E130C7" w:rsidRPr="00C527AD">
        <w:rPr>
          <w:rFonts w:cs="Times New Roman"/>
          <w:sz w:val="22"/>
          <w:lang w:val="pl-PL"/>
        </w:rPr>
        <w:t xml:space="preserve">est </w:t>
      </w:r>
      <w:r w:rsidR="000A263D">
        <w:rPr>
          <w:rFonts w:cs="Times New Roman"/>
          <w:sz w:val="22"/>
          <w:lang w:val="pl-PL"/>
        </w:rPr>
        <w:t>na</w:t>
      </w:r>
      <w:r w:rsidR="00E130C7" w:rsidRPr="00C527AD">
        <w:rPr>
          <w:rFonts w:cs="Times New Roman"/>
          <w:sz w:val="22"/>
          <w:lang w:val="pl-PL"/>
        </w:rPr>
        <w:t xml:space="preserve">: </w:t>
      </w:r>
      <w:hyperlink r:id="rId9" w:history="1">
        <w:r w:rsidR="00E130C7" w:rsidRPr="00C527AD">
          <w:rPr>
            <w:rStyle w:val="Hipercze"/>
            <w:sz w:val="22"/>
            <w:szCs w:val="22"/>
            <w:lang w:val="pl-PL"/>
          </w:rPr>
          <w:t>www.adidas.com/gamedayplus</w:t>
        </w:r>
      </w:hyperlink>
      <w:r w:rsidR="00E130C7" w:rsidRPr="00C527AD">
        <w:rPr>
          <w:rFonts w:cs="Times New Roman"/>
          <w:sz w:val="22"/>
          <w:szCs w:val="22"/>
          <w:lang w:val="pl-PL"/>
        </w:rPr>
        <w:t>.</w:t>
      </w:r>
    </w:p>
    <w:p w:rsidR="004B05BE" w:rsidRPr="00C527AD" w:rsidRDefault="004B05BE" w:rsidP="00166B8C">
      <w:pPr>
        <w:autoSpaceDE w:val="0"/>
        <w:autoSpaceDN w:val="0"/>
        <w:adjustRightInd w:val="0"/>
        <w:spacing w:line="360" w:lineRule="auto"/>
        <w:jc w:val="both"/>
        <w:rPr>
          <w:rFonts w:eastAsia="AdiHaus"/>
          <w:sz w:val="22"/>
          <w:szCs w:val="22"/>
          <w:lang w:val="pl-PL"/>
        </w:rPr>
      </w:pPr>
    </w:p>
    <w:p w:rsidR="00D74994" w:rsidRPr="00E130C7" w:rsidRDefault="00D74994" w:rsidP="00D74994">
      <w:p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 w:rsidRPr="00E130C7">
        <w:rPr>
          <w:rFonts w:cs="Times New Roman"/>
          <w:sz w:val="22"/>
          <w:szCs w:val="22"/>
          <w:lang w:val="pl-PL"/>
        </w:rPr>
        <w:t xml:space="preserve">adidas Finale </w:t>
      </w:r>
      <w:r w:rsidR="00614C56" w:rsidRPr="00E130C7">
        <w:rPr>
          <w:rFonts w:cs="Times New Roman"/>
          <w:sz w:val="22"/>
          <w:szCs w:val="22"/>
          <w:lang w:val="pl-PL"/>
        </w:rPr>
        <w:t xml:space="preserve">14 </w:t>
      </w:r>
      <w:r w:rsidR="00E130C7" w:rsidRPr="00E130C7">
        <w:rPr>
          <w:rFonts w:cs="Times New Roman"/>
          <w:sz w:val="22"/>
          <w:szCs w:val="22"/>
          <w:lang w:val="pl-PL"/>
        </w:rPr>
        <w:t>będzie używana podczas wszystk</w:t>
      </w:r>
      <w:r w:rsidR="00C527AD">
        <w:rPr>
          <w:rFonts w:cs="Times New Roman"/>
          <w:sz w:val="22"/>
          <w:szCs w:val="22"/>
          <w:lang w:val="pl-PL"/>
        </w:rPr>
        <w:t>i</w:t>
      </w:r>
      <w:r w:rsidR="00E130C7" w:rsidRPr="00E130C7">
        <w:rPr>
          <w:rFonts w:cs="Times New Roman"/>
          <w:sz w:val="22"/>
          <w:szCs w:val="22"/>
          <w:lang w:val="pl-PL"/>
        </w:rPr>
        <w:t xml:space="preserve">ch meczów fazy grupowej Ligi Mistrzów UEFA, tj. od 16 września </w:t>
      </w:r>
      <w:r w:rsidR="00C527AD">
        <w:rPr>
          <w:rFonts w:cs="Times New Roman"/>
          <w:sz w:val="22"/>
          <w:szCs w:val="22"/>
          <w:lang w:val="pl-PL"/>
        </w:rPr>
        <w:t>do 10 grudnia br</w:t>
      </w:r>
      <w:r w:rsidR="00E130C7" w:rsidRPr="00E130C7">
        <w:rPr>
          <w:rFonts w:cs="Times New Roman"/>
          <w:sz w:val="22"/>
          <w:szCs w:val="22"/>
          <w:lang w:val="pl-PL"/>
        </w:rPr>
        <w:t>. Piłkę m</w:t>
      </w:r>
      <w:r w:rsidR="001425A7">
        <w:rPr>
          <w:rFonts w:cs="Times New Roman"/>
          <w:sz w:val="22"/>
          <w:szCs w:val="22"/>
          <w:lang w:val="pl-PL"/>
        </w:rPr>
        <w:t>ożna zakupić w salonach adidas, sklepach sportowych oraz na stronie</w:t>
      </w:r>
      <w:r w:rsidR="00614C56" w:rsidRPr="00E130C7">
        <w:rPr>
          <w:rFonts w:eastAsia="Times New Roman" w:cs="Times New Roman"/>
          <w:snapToGrid/>
          <w:sz w:val="22"/>
          <w:szCs w:val="22"/>
          <w:lang w:val="pl-PL" w:eastAsia="en-US"/>
        </w:rPr>
        <w:t xml:space="preserve"> </w:t>
      </w:r>
      <w:hyperlink r:id="rId10" w:history="1">
        <w:r w:rsidR="00614C56" w:rsidRPr="00E130C7">
          <w:rPr>
            <w:rFonts w:eastAsia="Times New Roman" w:cs="Times New Roman"/>
            <w:snapToGrid/>
            <w:color w:val="0000FF"/>
            <w:sz w:val="22"/>
            <w:szCs w:val="22"/>
            <w:u w:val="single"/>
            <w:lang w:val="pl-PL" w:eastAsia="en-US"/>
          </w:rPr>
          <w:t>www.adidas.com/football</w:t>
        </w:r>
      </w:hyperlink>
      <w:r w:rsidR="00614C56" w:rsidRPr="00E130C7">
        <w:rPr>
          <w:rFonts w:eastAsia="Times New Roman" w:cs="Times New Roman"/>
          <w:snapToGrid/>
          <w:sz w:val="22"/>
          <w:szCs w:val="22"/>
          <w:lang w:val="pl-PL" w:eastAsia="en-US"/>
        </w:rPr>
        <w:t xml:space="preserve">. </w:t>
      </w:r>
      <w:r w:rsidR="00E130C7" w:rsidRPr="00E130C7">
        <w:rPr>
          <w:rFonts w:eastAsia="Times New Roman" w:cs="Times New Roman"/>
          <w:snapToGrid/>
          <w:sz w:val="22"/>
          <w:szCs w:val="22"/>
          <w:lang w:val="pl-PL" w:eastAsia="en-US"/>
        </w:rPr>
        <w:t>Dołącz do dyskusji na Twitterze</w:t>
      </w:r>
      <w:r w:rsidR="00614C56" w:rsidRPr="00E130C7">
        <w:rPr>
          <w:rFonts w:eastAsia="Times New Roman" w:cs="Times New Roman"/>
          <w:snapToGrid/>
          <w:sz w:val="22"/>
          <w:szCs w:val="22"/>
          <w:lang w:val="pl-PL" w:eastAsia="en-US"/>
        </w:rPr>
        <w:t>: @adidas</w:t>
      </w:r>
      <w:r w:rsidR="00E130C7" w:rsidRPr="00E130C7">
        <w:rPr>
          <w:rFonts w:eastAsia="Times New Roman" w:cs="Times New Roman"/>
          <w:snapToGrid/>
          <w:sz w:val="22"/>
          <w:szCs w:val="22"/>
          <w:lang w:val="pl-PL" w:eastAsia="en-US"/>
        </w:rPr>
        <w:t>PL</w:t>
      </w:r>
      <w:r w:rsidR="00614C56" w:rsidRPr="00E130C7">
        <w:rPr>
          <w:rFonts w:eastAsia="Times New Roman" w:cs="Times New Roman"/>
          <w:snapToGrid/>
          <w:sz w:val="22"/>
          <w:szCs w:val="22"/>
          <w:lang w:val="pl-PL" w:eastAsia="en-US"/>
        </w:rPr>
        <w:t>.</w:t>
      </w:r>
    </w:p>
    <w:p w:rsidR="00E130C7" w:rsidRPr="00076622" w:rsidRDefault="00E130C7" w:rsidP="00E130C7">
      <w:pPr>
        <w:spacing w:line="360" w:lineRule="auto"/>
        <w:jc w:val="center"/>
        <w:rPr>
          <w:b/>
          <w:sz w:val="22"/>
          <w:szCs w:val="22"/>
          <w:lang w:val="pl-PL"/>
        </w:rPr>
      </w:pPr>
      <w:r w:rsidRPr="00076622">
        <w:rPr>
          <w:b/>
          <w:sz w:val="22"/>
          <w:szCs w:val="22"/>
          <w:lang w:val="pl-PL"/>
        </w:rPr>
        <w:t>- KONIEC –</w:t>
      </w:r>
    </w:p>
    <w:p w:rsidR="00E130C7" w:rsidRPr="00076622" w:rsidRDefault="00E130C7" w:rsidP="00E130C7">
      <w:pPr>
        <w:spacing w:line="360" w:lineRule="auto"/>
        <w:rPr>
          <w:b/>
          <w:sz w:val="22"/>
          <w:szCs w:val="22"/>
          <w:lang w:val="pl-PL"/>
        </w:rPr>
      </w:pPr>
      <w:r w:rsidRPr="00076622">
        <w:rPr>
          <w:b/>
          <w:sz w:val="22"/>
          <w:szCs w:val="22"/>
          <w:lang w:val="pl-PL"/>
        </w:rPr>
        <w:t>Informacje dla mediów</w:t>
      </w:r>
      <w:r>
        <w:rPr>
          <w:b/>
          <w:sz w:val="22"/>
          <w:szCs w:val="22"/>
          <w:lang w:val="pl-PL"/>
        </w:rPr>
        <w:t xml:space="preserve"> oraz materiał zdjęciowy w jakości do druku</w:t>
      </w:r>
      <w:r w:rsidRPr="00076622">
        <w:rPr>
          <w:b/>
          <w:sz w:val="22"/>
          <w:szCs w:val="22"/>
          <w:lang w:val="pl-PL"/>
        </w:rPr>
        <w:t xml:space="preserve"> można znaleźć także na:</w:t>
      </w:r>
      <w:r w:rsidRPr="00076622">
        <w:rPr>
          <w:sz w:val="22"/>
          <w:szCs w:val="22"/>
          <w:lang w:val="pl-PL"/>
        </w:rPr>
        <w:t xml:space="preserve">  </w:t>
      </w:r>
      <w:r w:rsidRPr="006034AC">
        <w:rPr>
          <w:rFonts w:ascii="Calibri" w:hAnsi="Calibri"/>
          <w:sz w:val="22"/>
          <w:szCs w:val="22"/>
          <w:lang w:val="pl-PL"/>
        </w:rPr>
        <w:t>http://news.adidas.com/PL/Latest-News/ALL/</w:t>
      </w:r>
      <w:r>
        <w:rPr>
          <w:rFonts w:ascii="Calibri" w:hAnsi="Calibri"/>
          <w:sz w:val="22"/>
          <w:szCs w:val="22"/>
          <w:lang w:val="pl-PL"/>
        </w:rPr>
        <w:t>xxx</w:t>
      </w:r>
      <w:r w:rsidRPr="00076622">
        <w:rPr>
          <w:sz w:val="22"/>
          <w:szCs w:val="22"/>
          <w:lang w:val="pl-PL"/>
        </w:rPr>
        <w:br/>
      </w:r>
    </w:p>
    <w:p w:rsidR="00E130C7" w:rsidRPr="00082D78" w:rsidRDefault="00E130C7" w:rsidP="00E130C7">
      <w:pPr>
        <w:spacing w:line="360" w:lineRule="auto"/>
        <w:rPr>
          <w:sz w:val="22"/>
          <w:szCs w:val="22"/>
        </w:rPr>
      </w:pPr>
      <w:r w:rsidRPr="00082D78">
        <w:rPr>
          <w:b/>
          <w:sz w:val="22"/>
          <w:szCs w:val="22"/>
        </w:rPr>
        <w:t xml:space="preserve">Instagram: </w:t>
      </w:r>
      <w:hyperlink r:id="rId11" w:history="1">
        <w:r w:rsidRPr="00082D78">
          <w:rPr>
            <w:rStyle w:val="Hipercze"/>
            <w:sz w:val="22"/>
            <w:szCs w:val="22"/>
          </w:rPr>
          <w:t>http://instagram.com/adidas_PL</w:t>
        </w:r>
      </w:hyperlink>
      <w:r w:rsidRPr="00082D78">
        <w:rPr>
          <w:b/>
          <w:sz w:val="22"/>
          <w:szCs w:val="22"/>
        </w:rPr>
        <w:t xml:space="preserve">   </w:t>
      </w:r>
    </w:p>
    <w:p w:rsidR="00E130C7" w:rsidRPr="00082D78" w:rsidRDefault="00E130C7" w:rsidP="00E130C7">
      <w:pPr>
        <w:spacing w:line="360" w:lineRule="auto"/>
        <w:rPr>
          <w:sz w:val="22"/>
          <w:szCs w:val="22"/>
        </w:rPr>
      </w:pPr>
      <w:r w:rsidRPr="00082D78">
        <w:rPr>
          <w:b/>
          <w:sz w:val="22"/>
          <w:szCs w:val="22"/>
        </w:rPr>
        <w:t xml:space="preserve">Facebook: </w:t>
      </w:r>
      <w:hyperlink r:id="rId12" w:history="1">
        <w:r w:rsidRPr="00082D78">
          <w:rPr>
            <w:rStyle w:val="Hipercze"/>
            <w:sz w:val="22"/>
            <w:szCs w:val="22"/>
          </w:rPr>
          <w:t>https://www.facebook.com/adidasFootball</w:t>
        </w:r>
      </w:hyperlink>
      <w:r w:rsidRPr="00082D78">
        <w:rPr>
          <w:sz w:val="22"/>
          <w:szCs w:val="22"/>
        </w:rPr>
        <w:t xml:space="preserve"> </w:t>
      </w:r>
      <w:r w:rsidRPr="00082D78">
        <w:rPr>
          <w:b/>
          <w:sz w:val="22"/>
          <w:szCs w:val="22"/>
        </w:rPr>
        <w:br/>
        <w:t>Twitter:</w:t>
      </w:r>
      <w:r w:rsidRPr="00082D78">
        <w:rPr>
          <w:sz w:val="22"/>
          <w:szCs w:val="22"/>
        </w:rPr>
        <w:t xml:space="preserve">  </w:t>
      </w:r>
      <w:hyperlink r:id="rId13" w:history="1">
        <w:r w:rsidRPr="00082D78">
          <w:rPr>
            <w:rStyle w:val="Hipercze"/>
            <w:rFonts w:cs="Arial"/>
            <w:sz w:val="22"/>
            <w:szCs w:val="22"/>
          </w:rPr>
          <w:t>https://twitter.com/adidasPL</w:t>
        </w:r>
      </w:hyperlink>
      <w:r w:rsidRPr="00082D78">
        <w:rPr>
          <w:sz w:val="22"/>
          <w:szCs w:val="22"/>
        </w:rPr>
        <w:t xml:space="preserve"> </w:t>
      </w:r>
      <w:r w:rsidRPr="00082D78">
        <w:rPr>
          <w:b/>
          <w:sz w:val="22"/>
          <w:szCs w:val="22"/>
        </w:rPr>
        <w:t xml:space="preserve"> </w:t>
      </w:r>
    </w:p>
    <w:p w:rsidR="00E130C7" w:rsidRPr="00082D78" w:rsidRDefault="00E130C7" w:rsidP="00E130C7">
      <w:pPr>
        <w:spacing w:line="360" w:lineRule="auto"/>
        <w:rPr>
          <w:b/>
          <w:sz w:val="22"/>
          <w:szCs w:val="22"/>
        </w:rPr>
      </w:pPr>
    </w:p>
    <w:p w:rsidR="00E130C7" w:rsidRPr="00076622" w:rsidRDefault="00E130C7" w:rsidP="00E130C7">
      <w:pPr>
        <w:spacing w:line="360" w:lineRule="auto"/>
        <w:rPr>
          <w:b/>
          <w:sz w:val="22"/>
          <w:szCs w:val="22"/>
          <w:lang w:val="pl-PL"/>
        </w:rPr>
      </w:pPr>
      <w:r w:rsidRPr="00076622">
        <w:rPr>
          <w:b/>
          <w:sz w:val="22"/>
          <w:szCs w:val="22"/>
          <w:lang w:val="pl-PL"/>
        </w:rPr>
        <w:t>Kontakt dla mediów:</w:t>
      </w:r>
    </w:p>
    <w:p w:rsidR="00E130C7" w:rsidRPr="00076622" w:rsidRDefault="00E130C7" w:rsidP="00E130C7">
      <w:pPr>
        <w:spacing w:line="360" w:lineRule="auto"/>
        <w:rPr>
          <w:b/>
          <w:sz w:val="22"/>
          <w:szCs w:val="22"/>
          <w:lang w:val="pl-PL"/>
        </w:rPr>
      </w:pPr>
    </w:p>
    <w:p w:rsidR="00E130C7" w:rsidRPr="001425A7" w:rsidRDefault="00E130C7" w:rsidP="00E130C7">
      <w:pPr>
        <w:spacing w:line="360" w:lineRule="auto"/>
        <w:rPr>
          <w:b/>
          <w:sz w:val="22"/>
          <w:szCs w:val="22"/>
          <w:lang w:val="pl-PL"/>
        </w:rPr>
      </w:pPr>
      <w:r w:rsidRPr="001425A7">
        <w:rPr>
          <w:b/>
          <w:sz w:val="22"/>
          <w:szCs w:val="22"/>
          <w:lang w:val="pl-PL"/>
        </w:rPr>
        <w:t>Piotr Szeleszczuk                                    Łukasz  Łyczkowski</w:t>
      </w:r>
    </w:p>
    <w:p w:rsidR="00E130C7" w:rsidRPr="00082D78" w:rsidRDefault="00E130C7" w:rsidP="00E130C7">
      <w:pPr>
        <w:spacing w:line="360" w:lineRule="auto"/>
        <w:jc w:val="both"/>
        <w:rPr>
          <w:sz w:val="22"/>
          <w:szCs w:val="22"/>
        </w:rPr>
      </w:pPr>
      <w:r w:rsidRPr="00082D78">
        <w:rPr>
          <w:sz w:val="22"/>
          <w:szCs w:val="22"/>
        </w:rPr>
        <w:t xml:space="preserve">adidas Sport Performance                    Havas Sports &amp; Entertainment        </w:t>
      </w:r>
    </w:p>
    <w:p w:rsidR="00E130C7" w:rsidRPr="00082D78" w:rsidRDefault="00E130C7" w:rsidP="00E130C7">
      <w:pPr>
        <w:spacing w:line="360" w:lineRule="auto"/>
        <w:jc w:val="both"/>
        <w:rPr>
          <w:sz w:val="22"/>
          <w:szCs w:val="22"/>
        </w:rPr>
      </w:pPr>
      <w:r w:rsidRPr="00082D78">
        <w:rPr>
          <w:sz w:val="22"/>
          <w:szCs w:val="22"/>
        </w:rPr>
        <w:t xml:space="preserve">Email: </w:t>
      </w:r>
      <w:hyperlink r:id="rId14" w:history="1">
        <w:r w:rsidRPr="00082D78">
          <w:rPr>
            <w:rStyle w:val="Hipercze"/>
            <w:color w:val="000000"/>
            <w:sz w:val="22"/>
            <w:szCs w:val="22"/>
          </w:rPr>
          <w:t>piotr.szeleszczuk@adidas.com</w:t>
        </w:r>
      </w:hyperlink>
      <w:r w:rsidRPr="00082D78">
        <w:rPr>
          <w:rStyle w:val="Hipercze"/>
          <w:color w:val="000000"/>
          <w:sz w:val="22"/>
          <w:szCs w:val="22"/>
        </w:rPr>
        <w:t xml:space="preserve"> Email: lukasz.lyczkowski@havas-se.com</w:t>
      </w:r>
    </w:p>
    <w:p w:rsidR="00E130C7" w:rsidRPr="00082D78" w:rsidRDefault="00E130C7" w:rsidP="00E130C7">
      <w:pPr>
        <w:spacing w:line="360" w:lineRule="auto"/>
        <w:jc w:val="both"/>
        <w:rPr>
          <w:sz w:val="22"/>
          <w:szCs w:val="22"/>
        </w:rPr>
      </w:pPr>
      <w:r w:rsidRPr="00082D78">
        <w:rPr>
          <w:sz w:val="22"/>
          <w:szCs w:val="22"/>
        </w:rPr>
        <w:t>Tel.  + 48 22 882 92 85                       Tel. +48 606 825 276</w:t>
      </w:r>
    </w:p>
    <w:p w:rsidR="00E130C7" w:rsidRPr="00082D78" w:rsidRDefault="00E130C7" w:rsidP="00E130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2"/>
          <w:szCs w:val="22"/>
        </w:rPr>
      </w:pPr>
    </w:p>
    <w:p w:rsidR="00E130C7" w:rsidRPr="00056D38" w:rsidRDefault="00E130C7" w:rsidP="00E130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2"/>
          <w:szCs w:val="22"/>
        </w:rPr>
      </w:pPr>
      <w:r w:rsidRPr="00056D38">
        <w:rPr>
          <w:rFonts w:eastAsia="Calibri"/>
          <w:b/>
          <w:sz w:val="22"/>
          <w:szCs w:val="22"/>
        </w:rPr>
        <w:t>O adidas Football:</w:t>
      </w:r>
    </w:p>
    <w:p w:rsidR="00E130C7" w:rsidRPr="00076622" w:rsidRDefault="00E130C7" w:rsidP="00E130C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22"/>
          <w:szCs w:val="22"/>
          <w:lang w:val="pl-PL"/>
        </w:rPr>
      </w:pPr>
      <w:r w:rsidRPr="00076622">
        <w:rPr>
          <w:rFonts w:cs="Calibri"/>
          <w:sz w:val="22"/>
          <w:szCs w:val="22"/>
          <w:lang w:val="pl-PL"/>
        </w:rPr>
        <w:t xml:space="preserve">adidas jest globalnym liderem rynku futbolowego. Jest oficjalnym sponsorem i oficjalnym dostawcą najważniejszych turniejów piłkarski na świecie, takich jak Mistrzostwa Świata FIFA™, Puchar Konfederacji FIFA, Liga Mistrzów UEFA, Liga Europy UEFA oraz Mistrzostwa Europy UEFA. adidas sponsoruje również najlepsze kluby </w:t>
      </w:r>
      <w:r w:rsidRPr="00076622">
        <w:rPr>
          <w:rFonts w:cs="Calibri"/>
          <w:sz w:val="22"/>
          <w:szCs w:val="22"/>
          <w:lang w:val="pl-PL"/>
        </w:rPr>
        <w:lastRenderedPageBreak/>
        <w:t xml:space="preserve">piłkarskie świata, m.in. Real Madryt, FC Bayern Monachium, AC Milan, Flamengo Rio de Janeiro i Chelsea Londyn, a od 2015 roku także Juventus Turyn. W składzie adidas są również najlepsi piłkarze świata, m.in. Leo Messi, Gareth Bale, Mesut Oezil, </w:t>
      </w:r>
      <w:r>
        <w:rPr>
          <w:rFonts w:cs="Calibri"/>
          <w:sz w:val="22"/>
          <w:szCs w:val="22"/>
          <w:lang w:val="pl-PL"/>
        </w:rPr>
        <w:t xml:space="preserve">James Rodriguez, Thomas Mueller, Mauel Neuer, </w:t>
      </w:r>
      <w:r w:rsidRPr="00076622">
        <w:rPr>
          <w:rFonts w:cs="Calibri"/>
          <w:sz w:val="22"/>
          <w:szCs w:val="22"/>
          <w:lang w:val="pl-PL"/>
        </w:rPr>
        <w:t xml:space="preserve">Dani Alves, Oscar, Xavi, </w:t>
      </w:r>
      <w:r>
        <w:rPr>
          <w:rFonts w:cs="Calibri"/>
          <w:sz w:val="22"/>
          <w:szCs w:val="22"/>
          <w:lang w:val="pl-PL"/>
        </w:rPr>
        <w:t xml:space="preserve">Diego Costa, Luis Suarez, </w:t>
      </w:r>
      <w:r w:rsidRPr="00076622">
        <w:rPr>
          <w:rFonts w:cs="Calibri"/>
          <w:sz w:val="22"/>
          <w:szCs w:val="22"/>
          <w:lang w:val="pl-PL"/>
        </w:rPr>
        <w:t xml:space="preserve">Karim Benzema </w:t>
      </w:r>
      <w:bookmarkStart w:id="0" w:name="_GoBack"/>
      <w:bookmarkEnd w:id="0"/>
      <w:r w:rsidRPr="00076622">
        <w:rPr>
          <w:rFonts w:cs="Calibri"/>
          <w:sz w:val="22"/>
          <w:szCs w:val="22"/>
          <w:lang w:val="pl-PL"/>
        </w:rPr>
        <w:t>i Bastian Schweinsteiger.</w:t>
      </w:r>
    </w:p>
    <w:p w:rsidR="00E130C7" w:rsidRPr="00076622" w:rsidRDefault="00E130C7" w:rsidP="00E130C7">
      <w:pPr>
        <w:spacing w:line="360" w:lineRule="auto"/>
        <w:jc w:val="both"/>
        <w:rPr>
          <w:rFonts w:eastAsia="PMingLiU"/>
          <w:sz w:val="22"/>
          <w:szCs w:val="22"/>
          <w:lang w:val="pl-PL"/>
        </w:rPr>
      </w:pPr>
    </w:p>
    <w:p w:rsidR="00E130C7" w:rsidRPr="00076622" w:rsidRDefault="00E130C7" w:rsidP="00E130C7">
      <w:pPr>
        <w:spacing w:line="360" w:lineRule="auto"/>
        <w:jc w:val="both"/>
        <w:rPr>
          <w:rFonts w:eastAsia="PMingLiU"/>
          <w:b/>
          <w:sz w:val="22"/>
          <w:szCs w:val="22"/>
          <w:lang w:val="pl-PL"/>
        </w:rPr>
      </w:pPr>
      <w:r w:rsidRPr="00076622">
        <w:rPr>
          <w:rFonts w:eastAsia="PMingLiU"/>
          <w:b/>
          <w:sz w:val="22"/>
          <w:szCs w:val="22"/>
          <w:lang w:val="pl-PL"/>
        </w:rPr>
        <w:t>O adidas Football Polska:</w:t>
      </w:r>
    </w:p>
    <w:p w:rsidR="00E130C7" w:rsidRPr="00076622" w:rsidRDefault="00E130C7" w:rsidP="00E130C7">
      <w:pPr>
        <w:spacing w:line="360" w:lineRule="auto"/>
        <w:jc w:val="both"/>
        <w:rPr>
          <w:rFonts w:cs="Calibri"/>
          <w:sz w:val="22"/>
          <w:szCs w:val="22"/>
          <w:lang w:val="pl-PL"/>
        </w:rPr>
      </w:pPr>
      <w:r w:rsidRPr="00076622">
        <w:rPr>
          <w:rFonts w:eastAsia="PMingLiU"/>
          <w:sz w:val="22"/>
          <w:szCs w:val="22"/>
          <w:lang w:val="pl-PL"/>
        </w:rPr>
        <w:t xml:space="preserve">adidas jest liderem rynku futbolowego w Polsce. Jest oficjalnym sponsorem i partnerem technicznym największych polskich klubów – Legii Warszawa i Wisły Kraków. </w:t>
      </w:r>
      <w:r w:rsidRPr="00076622">
        <w:rPr>
          <w:rFonts w:eastAsia="PMingLiU"/>
          <w:sz w:val="22"/>
          <w:szCs w:val="22"/>
          <w:lang w:val="pl-PL"/>
        </w:rPr>
        <w:br/>
        <w:t>W drużynie adidas są również czołowi reprezentanci Polski, m.in. Mateusz Klich, Przemysław Tytoń, Jakub Kosecki, Dominik Furman, Artur Sobiech, Jakub Wawrzyniak, Marcin Komorowski, Maciej Rybus czy Michał Chrapek.</w:t>
      </w:r>
    </w:p>
    <w:p w:rsidR="00E130C7" w:rsidRPr="00342FF0" w:rsidRDefault="00E130C7" w:rsidP="00E130C7">
      <w:pPr>
        <w:spacing w:line="360" w:lineRule="auto"/>
        <w:jc w:val="both"/>
        <w:rPr>
          <w:sz w:val="20"/>
          <w:szCs w:val="20"/>
          <w:lang w:val="pl-PL"/>
        </w:rPr>
      </w:pPr>
    </w:p>
    <w:p w:rsidR="00614C56" w:rsidRPr="00E130C7" w:rsidRDefault="00614C56" w:rsidP="00D74994">
      <w:pPr>
        <w:spacing w:line="360" w:lineRule="auto"/>
        <w:jc w:val="both"/>
        <w:outlineLvl w:val="0"/>
        <w:rPr>
          <w:rFonts w:cs="Times New Roman"/>
          <w:b/>
          <w:sz w:val="22"/>
          <w:lang w:val="pl-PL"/>
        </w:rPr>
      </w:pPr>
    </w:p>
    <w:p w:rsidR="00D74994" w:rsidRPr="00E130C7" w:rsidRDefault="00D74994" w:rsidP="00D74994">
      <w:pPr>
        <w:spacing w:line="360" w:lineRule="auto"/>
        <w:jc w:val="both"/>
        <w:rPr>
          <w:rFonts w:eastAsia="PMingLiU" w:cs="Times New Roman"/>
          <w:sz w:val="22"/>
          <w:szCs w:val="22"/>
          <w:lang w:val="pl-PL"/>
        </w:rPr>
      </w:pPr>
    </w:p>
    <w:p w:rsidR="00D74994" w:rsidRPr="00E130C7" w:rsidRDefault="00D74994" w:rsidP="00D74994">
      <w:pPr>
        <w:spacing w:line="360" w:lineRule="auto"/>
        <w:jc w:val="both"/>
        <w:rPr>
          <w:rFonts w:eastAsia="PMingLiU" w:cs="Times New Roman"/>
          <w:sz w:val="22"/>
          <w:szCs w:val="22"/>
          <w:lang w:val="pl-PL"/>
        </w:rPr>
      </w:pPr>
    </w:p>
    <w:p w:rsidR="002A3E3C" w:rsidRPr="00E130C7" w:rsidRDefault="002A3E3C">
      <w:pPr>
        <w:rPr>
          <w:lang w:val="pl-PL"/>
        </w:rPr>
      </w:pPr>
    </w:p>
    <w:sectPr w:rsidR="002A3E3C" w:rsidRPr="00E130C7" w:rsidSect="003C1702">
      <w:head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9D3D10" w15:done="0"/>
  <w15:commentEx w15:paraId="12148D70" w15:done="0"/>
  <w15:commentEx w15:paraId="3982C7F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FE" w:rsidRDefault="00324FFE">
      <w:r>
        <w:separator/>
      </w:r>
    </w:p>
  </w:endnote>
  <w:endnote w:type="continuationSeparator" w:id="1">
    <w:p w:rsidR="00324FFE" w:rsidRDefault="00324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diHaus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FE" w:rsidRDefault="00324FFE">
      <w:r>
        <w:separator/>
      </w:r>
    </w:p>
  </w:footnote>
  <w:footnote w:type="continuationSeparator" w:id="1">
    <w:p w:rsidR="00324FFE" w:rsidRDefault="00324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/>
    </w:tblPr>
    <w:tblGrid>
      <w:gridCol w:w="6083"/>
      <w:gridCol w:w="4407"/>
    </w:tblGrid>
    <w:tr w:rsidR="00D41E0A" w:rsidRPr="000C5359" w:rsidTr="000C5359">
      <w:tc>
        <w:tcPr>
          <w:tcW w:w="6083" w:type="dxa"/>
        </w:tcPr>
        <w:p w:rsidR="00D41E0A" w:rsidRPr="000C5359" w:rsidRDefault="00D74994">
          <w:pPr>
            <w:pStyle w:val="Nagwek"/>
            <w:rPr>
              <w:rFonts w:cs="Times New Roman"/>
              <w:b/>
              <w:noProof/>
              <w:lang w:val="de-DE"/>
            </w:rPr>
          </w:pPr>
          <w:r>
            <w:rPr>
              <w:rFonts w:cs="Times New Roman"/>
              <w:b/>
              <w:noProof/>
              <w:snapToGrid/>
              <w:lang w:val="pl-PL" w:eastAsia="pl-PL"/>
            </w:rPr>
            <w:drawing>
              <wp:inline distT="0" distB="0" distL="0" distR="0">
                <wp:extent cx="2364740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4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7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D41E0A" w:rsidRPr="000C5359" w:rsidRDefault="00B50FB6" w:rsidP="000C5359">
          <w:pPr>
            <w:pStyle w:val="Nagwek"/>
            <w:spacing w:before="40"/>
            <w:jc w:val="right"/>
            <w:rPr>
              <w:rFonts w:cs="Times New Roman"/>
              <w:b/>
              <w:sz w:val="40"/>
              <w:lang w:val="de-DE"/>
            </w:rPr>
          </w:pPr>
          <w:r>
            <w:rPr>
              <w:rFonts w:cs="Times New Roman"/>
              <w:b/>
              <w:noProof/>
              <w:sz w:val="40"/>
              <w:lang w:val="de-DE"/>
            </w:rPr>
            <w:t>Informacja prasowa</w:t>
          </w:r>
        </w:p>
      </w:tc>
    </w:tr>
  </w:tbl>
  <w:p w:rsidR="00D41E0A" w:rsidRDefault="00324FFE">
    <w:pPr>
      <w:pStyle w:val="Nagwek"/>
      <w:rPr>
        <w:rFonts w:cs="Times New Roman"/>
      </w:rPr>
    </w:pPr>
  </w:p>
  <w:p w:rsidR="00D41E0A" w:rsidRDefault="00324FFE">
    <w:pPr>
      <w:pStyle w:val="Nagwek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5BA"/>
    <w:multiLevelType w:val="hybridMultilevel"/>
    <w:tmpl w:val="F678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e Hischier Pittet, TEAM">
    <w15:presenceInfo w15:providerId="AD" w15:userId="S-1-5-21-3463780087-2042869180-2023642830-17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994"/>
    <w:rsid w:val="0002036B"/>
    <w:rsid w:val="00056D38"/>
    <w:rsid w:val="000A22F9"/>
    <w:rsid w:val="000A263D"/>
    <w:rsid w:val="000A3411"/>
    <w:rsid w:val="000A4A50"/>
    <w:rsid w:val="000B1C8E"/>
    <w:rsid w:val="000B2CF6"/>
    <w:rsid w:val="000E4954"/>
    <w:rsid w:val="00113D5B"/>
    <w:rsid w:val="001425A7"/>
    <w:rsid w:val="00166B8C"/>
    <w:rsid w:val="001810B0"/>
    <w:rsid w:val="001B4573"/>
    <w:rsid w:val="001D15A6"/>
    <w:rsid w:val="002041D1"/>
    <w:rsid w:val="00204F31"/>
    <w:rsid w:val="0021291F"/>
    <w:rsid w:val="00221813"/>
    <w:rsid w:val="00287AE3"/>
    <w:rsid w:val="00297BEC"/>
    <w:rsid w:val="002A3E3C"/>
    <w:rsid w:val="002A42F0"/>
    <w:rsid w:val="002D5B46"/>
    <w:rsid w:val="00313CE4"/>
    <w:rsid w:val="00324FFE"/>
    <w:rsid w:val="0033739C"/>
    <w:rsid w:val="00345F29"/>
    <w:rsid w:val="00362E1A"/>
    <w:rsid w:val="00391EB2"/>
    <w:rsid w:val="003C1702"/>
    <w:rsid w:val="003D17F0"/>
    <w:rsid w:val="003D2824"/>
    <w:rsid w:val="003E0673"/>
    <w:rsid w:val="00402954"/>
    <w:rsid w:val="00414935"/>
    <w:rsid w:val="004169B9"/>
    <w:rsid w:val="004333C9"/>
    <w:rsid w:val="00480830"/>
    <w:rsid w:val="004B05BE"/>
    <w:rsid w:val="004B70A2"/>
    <w:rsid w:val="00514734"/>
    <w:rsid w:val="00515261"/>
    <w:rsid w:val="0055387B"/>
    <w:rsid w:val="0056329C"/>
    <w:rsid w:val="005E0F68"/>
    <w:rsid w:val="00610632"/>
    <w:rsid w:val="00614C56"/>
    <w:rsid w:val="00617A5B"/>
    <w:rsid w:val="006368E3"/>
    <w:rsid w:val="00650DD6"/>
    <w:rsid w:val="00661486"/>
    <w:rsid w:val="00686C01"/>
    <w:rsid w:val="006C7D36"/>
    <w:rsid w:val="006E211D"/>
    <w:rsid w:val="006F0EB9"/>
    <w:rsid w:val="007917ED"/>
    <w:rsid w:val="007A5B33"/>
    <w:rsid w:val="007B4147"/>
    <w:rsid w:val="007D6DDA"/>
    <w:rsid w:val="008153D7"/>
    <w:rsid w:val="00832EC5"/>
    <w:rsid w:val="0083419A"/>
    <w:rsid w:val="00867DB1"/>
    <w:rsid w:val="008952DC"/>
    <w:rsid w:val="008C50C5"/>
    <w:rsid w:val="008D4801"/>
    <w:rsid w:val="008E7893"/>
    <w:rsid w:val="008F7154"/>
    <w:rsid w:val="00922C45"/>
    <w:rsid w:val="009907ED"/>
    <w:rsid w:val="009915F9"/>
    <w:rsid w:val="009B19AA"/>
    <w:rsid w:val="009D6B89"/>
    <w:rsid w:val="00A2180A"/>
    <w:rsid w:val="00A42A2B"/>
    <w:rsid w:val="00AB0023"/>
    <w:rsid w:val="00AD01E2"/>
    <w:rsid w:val="00B0134C"/>
    <w:rsid w:val="00B04946"/>
    <w:rsid w:val="00B31BB9"/>
    <w:rsid w:val="00B45000"/>
    <w:rsid w:val="00B50FB6"/>
    <w:rsid w:val="00B65BFE"/>
    <w:rsid w:val="00B70FFE"/>
    <w:rsid w:val="00B9171C"/>
    <w:rsid w:val="00BA4A30"/>
    <w:rsid w:val="00BC1B4E"/>
    <w:rsid w:val="00BD30D1"/>
    <w:rsid w:val="00C4529C"/>
    <w:rsid w:val="00C527AD"/>
    <w:rsid w:val="00C63632"/>
    <w:rsid w:val="00C7624B"/>
    <w:rsid w:val="00CA5156"/>
    <w:rsid w:val="00CD05B4"/>
    <w:rsid w:val="00CD5E07"/>
    <w:rsid w:val="00D33E5B"/>
    <w:rsid w:val="00D60384"/>
    <w:rsid w:val="00D61AA6"/>
    <w:rsid w:val="00D74994"/>
    <w:rsid w:val="00D848D4"/>
    <w:rsid w:val="00D90B15"/>
    <w:rsid w:val="00DA416A"/>
    <w:rsid w:val="00DC1C95"/>
    <w:rsid w:val="00DC2146"/>
    <w:rsid w:val="00DC667B"/>
    <w:rsid w:val="00DE0D94"/>
    <w:rsid w:val="00E130C7"/>
    <w:rsid w:val="00E83BC9"/>
    <w:rsid w:val="00EB63B9"/>
    <w:rsid w:val="00ED56FF"/>
    <w:rsid w:val="00EF00F9"/>
    <w:rsid w:val="00EF3BB4"/>
    <w:rsid w:val="00F371C8"/>
    <w:rsid w:val="00F511B5"/>
    <w:rsid w:val="00F70337"/>
    <w:rsid w:val="00FA4268"/>
    <w:rsid w:val="00FC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NagwekZnak">
    <w:name w:val="Nagłówek Znak"/>
    <w:basedOn w:val="Domylnaczcionkaakapitu"/>
    <w:link w:val="Nagwek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ipercze">
    <w:name w:val="Hyperlink"/>
    <w:basedOn w:val="Domylnaczcionkaakapitu"/>
    <w:rsid w:val="00D7499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6F0E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0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D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DD6"/>
    <w:rPr>
      <w:rFonts w:ascii="AdiHaus" w:eastAsia="Batang" w:hAnsi="AdiHaus" w:cs="AdiHaus"/>
      <w:snapToGrid w:val="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DD6"/>
    <w:rPr>
      <w:rFonts w:ascii="AdiHaus" w:eastAsia="Batang" w:hAnsi="AdiHaus" w:cs="AdiHaus"/>
      <w:b/>
      <w:bCs/>
      <w:snapToGrid w:val="0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B50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0FB6"/>
    <w:rPr>
      <w:rFonts w:ascii="AdiHaus" w:eastAsia="Batang" w:hAnsi="AdiHaus" w:cs="AdiHaus"/>
      <w:snapToGrid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94"/>
    <w:pPr>
      <w:spacing w:after="0" w:line="240" w:lineRule="auto"/>
    </w:pPr>
    <w:rPr>
      <w:rFonts w:ascii="AdiHaus" w:eastAsia="Batang" w:hAnsi="AdiHaus" w:cs="AdiHaus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4994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rsid w:val="00D74994"/>
    <w:rPr>
      <w:rFonts w:ascii="AdiHaus" w:eastAsia="SimSun" w:hAnsi="AdiHaus" w:cs="AdiHaus"/>
      <w:snapToGrid w:val="0"/>
      <w:sz w:val="24"/>
      <w:szCs w:val="24"/>
      <w:lang w:eastAsia="zh-CN"/>
    </w:rPr>
  </w:style>
  <w:style w:type="character" w:styleId="Hyperlink">
    <w:name w:val="Hyperlink"/>
    <w:basedOn w:val="DefaultParagraphFont"/>
    <w:rsid w:val="00D7499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94"/>
    <w:rPr>
      <w:rFonts w:ascii="Tahoma" w:eastAsia="Batang" w:hAnsi="Tahoma" w:cs="Tahoma"/>
      <w:snapToGrid w:val="0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6F0E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0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DD6"/>
    <w:rPr>
      <w:rFonts w:ascii="AdiHaus" w:eastAsia="Batang" w:hAnsi="AdiHaus" w:cs="AdiHaus"/>
      <w:snapToGrid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DD6"/>
    <w:rPr>
      <w:rFonts w:ascii="AdiHaus" w:eastAsia="Batang" w:hAnsi="AdiHaus" w:cs="AdiHaus"/>
      <w:b/>
      <w:bCs/>
      <w:snapToGrid w:val="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50F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FB6"/>
    <w:rPr>
      <w:rFonts w:ascii="AdiHaus" w:eastAsia="Batang" w:hAnsi="AdiHaus" w:cs="AdiHaus"/>
      <w:snapToGrid w:val="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twitter.com/adidasP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adidasFootbal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stagram.com/adidas_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didas.com/football" TargetMode="External"/><Relationship Id="rId19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hyperlink" Target="http://www.adidas.com/gamedayplus" TargetMode="External"/><Relationship Id="rId14" Type="http://schemas.openxmlformats.org/officeDocument/2006/relationships/hyperlink" Target="mailto:piotr.szeleszczuk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2985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HAlmond</dc:creator>
  <cp:lastModifiedBy>Lukasz Lyczkowski</cp:lastModifiedBy>
  <cp:revision>6</cp:revision>
  <cp:lastPrinted>2014-08-26T15:16:00Z</cp:lastPrinted>
  <dcterms:created xsi:type="dcterms:W3CDTF">2014-08-26T15:44:00Z</dcterms:created>
  <dcterms:modified xsi:type="dcterms:W3CDTF">2014-08-27T08:32:00Z</dcterms:modified>
</cp:coreProperties>
</file>