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7" w:rsidRPr="004F1FC2" w:rsidRDefault="009718D7" w:rsidP="009718D7">
      <w:pPr>
        <w:pStyle w:val="NoSpacing"/>
        <w:jc w:val="center"/>
        <w:rPr>
          <w:rFonts w:ascii="AdiHaus" w:hAnsi="AdiHaus" w:cstheme="minorHAnsi"/>
          <w:b/>
          <w:sz w:val="32"/>
          <w:szCs w:val="32"/>
        </w:rPr>
      </w:pPr>
      <w:r>
        <w:rPr>
          <w:rFonts w:ascii="AdiHaus" w:hAnsi="AdiHaus" w:cstheme="minorHAnsi"/>
          <w:b/>
          <w:sz w:val="32"/>
          <w:szCs w:val="32"/>
        </w:rPr>
        <w:t xml:space="preserve">D </w:t>
      </w:r>
      <w:proofErr w:type="gramStart"/>
      <w:r>
        <w:rPr>
          <w:rFonts w:ascii="AdiHaus" w:hAnsi="AdiHaus" w:cstheme="minorHAnsi"/>
          <w:b/>
          <w:sz w:val="32"/>
          <w:szCs w:val="32"/>
        </w:rPr>
        <w:t>Rose</w:t>
      </w:r>
      <w:proofErr w:type="gramEnd"/>
      <w:r>
        <w:rPr>
          <w:rFonts w:ascii="AdiHaus" w:hAnsi="AdiHaus" w:cstheme="minorHAnsi"/>
          <w:b/>
          <w:sz w:val="32"/>
          <w:szCs w:val="32"/>
        </w:rPr>
        <w:t xml:space="preserve"> 5 Boost</w:t>
      </w:r>
    </w:p>
    <w:p w:rsidR="009718D7" w:rsidRPr="009718D7" w:rsidRDefault="009718D7" w:rsidP="009718D7">
      <w:pPr>
        <w:pStyle w:val="NoSpacing"/>
        <w:jc w:val="center"/>
        <w:rPr>
          <w:rFonts w:ascii="AdiHaus" w:hAnsi="AdiHaus" w:cstheme="minorHAnsi"/>
          <w:b/>
          <w:sz w:val="28"/>
          <w:szCs w:val="28"/>
        </w:rPr>
      </w:pPr>
      <w:r>
        <w:rPr>
          <w:rFonts w:ascii="AdiHaus" w:hAnsi="AdiHaus" w:cstheme="minorHAnsi"/>
          <w:b/>
          <w:sz w:val="28"/>
          <w:szCs w:val="28"/>
        </w:rPr>
        <w:t>THE FACTS</w:t>
      </w:r>
    </w:p>
    <w:p w:rsidR="009718D7" w:rsidRDefault="00004BE1">
      <w:r>
        <w:rPr>
          <w:noProof/>
        </w:rPr>
        <w:drawing>
          <wp:anchor distT="0" distB="0" distL="114300" distR="114300" simplePos="0" relativeHeight="251660288" behindDoc="0" locked="0" layoutInCell="1" allowOverlap="1" wp14:anchorId="60D9ED28" wp14:editId="236C05D4">
            <wp:simplePos x="0" y="0"/>
            <wp:positionH relativeFrom="column">
              <wp:posOffset>4074566</wp:posOffset>
            </wp:positionH>
            <wp:positionV relativeFrom="paragraph">
              <wp:posOffset>36195</wp:posOffset>
            </wp:positionV>
            <wp:extent cx="1836114" cy="1377086"/>
            <wp:effectExtent l="0" t="0" r="0" b="0"/>
            <wp:wrapNone/>
            <wp:docPr id="6" name="Picture 6" descr="C:\Users\conramel\Desktop\D Rose 5 Boost\FW14_Bball_DR5Boost_FW_Toe_PR_De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ramel\Desktop\D Rose 5 Boost\FW14_Bball_DR5Boost_FW_Toe_PR_Det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14" cy="13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2857E2" wp14:editId="60C01F9D">
            <wp:simplePos x="0" y="0"/>
            <wp:positionH relativeFrom="margin">
              <wp:posOffset>1809751</wp:posOffset>
            </wp:positionH>
            <wp:positionV relativeFrom="paragraph">
              <wp:posOffset>36830</wp:posOffset>
            </wp:positionV>
            <wp:extent cx="2268368" cy="1371600"/>
            <wp:effectExtent l="0" t="0" r="0" b="0"/>
            <wp:wrapNone/>
            <wp:docPr id="10" name="Picture 10" descr="\\Usporamfs01\departs\Public_Relations\BASKETBALL\2014-2015 Season\Boost\D Rose 5\Images\Horizontal\adidas D Rose 5 Boost, G98704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poramfs01\departs\Public_Relations\BASKETBALL\2014-2015 Season\Boost\D Rose 5\Images\Horizontal\adidas D Rose 5 Boost, G98704,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9B1D0" wp14:editId="4E7758FF">
            <wp:simplePos x="0" y="0"/>
            <wp:positionH relativeFrom="column">
              <wp:posOffset>-19050</wp:posOffset>
            </wp:positionH>
            <wp:positionV relativeFrom="paragraph">
              <wp:posOffset>36830</wp:posOffset>
            </wp:positionV>
            <wp:extent cx="1828800" cy="1370965"/>
            <wp:effectExtent l="0" t="0" r="0" b="635"/>
            <wp:wrapNone/>
            <wp:docPr id="5" name="Picture 5" descr="C:\Users\conramel\Desktop\D Rose 5 Boost\FW14_Bball_DR5Boost_FW_Heel_PR_De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ramel\Desktop\D Rose 5 Boost\FW14_Bball_DR5Boost_FW_Heel_PR_Det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17" w:rsidRDefault="009C5517"/>
    <w:p w:rsidR="009C5517" w:rsidRDefault="009C5517"/>
    <w:p w:rsidR="009C5517" w:rsidRDefault="009C5517"/>
    <w:p w:rsidR="009C5517" w:rsidRDefault="009C5517"/>
    <w:tbl>
      <w:tblPr>
        <w:tblStyle w:val="TableGrid"/>
        <w:tblW w:w="97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7297"/>
      </w:tblGrid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4F1FC2" w:rsidRDefault="00812195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FULL LENGTH</w:t>
            </w:r>
            <w:r w:rsidR="00765706">
              <w:rPr>
                <w:rFonts w:ascii="AdiHaus" w:hAnsi="AdiHaus" w:cstheme="minorHAnsi"/>
                <w:b/>
                <w:sz w:val="24"/>
                <w:szCs w:val="24"/>
              </w:rPr>
              <w:t xml:space="preserve"> </w:t>
            </w:r>
            <w:r w:rsidR="009718D7">
              <w:rPr>
                <w:rFonts w:ascii="AdiHaus" w:hAnsi="AdiHaus" w:cstheme="minorHAnsi"/>
                <w:b/>
                <w:sz w:val="24"/>
                <w:szCs w:val="24"/>
              </w:rPr>
              <w:t xml:space="preserve">BOOST </w:t>
            </w:r>
            <w:r>
              <w:rPr>
                <w:rFonts w:ascii="AdiHaus" w:hAnsi="AdiHaus" w:cstheme="minorHAnsi"/>
                <w:b/>
                <w:sz w:val="24"/>
                <w:szCs w:val="24"/>
              </w:rPr>
              <w:t>TECHNOLOGY</w:t>
            </w:r>
          </w:p>
        </w:tc>
        <w:tc>
          <w:tcPr>
            <w:tcW w:w="7297" w:type="dxa"/>
          </w:tcPr>
          <w:p w:rsidR="009C5517" w:rsidRPr="009C5517" w:rsidRDefault="009C5517" w:rsidP="004D386C">
            <w:pPr>
              <w:rPr>
                <w:rFonts w:ascii="AdiHaus" w:eastAsia="Times New Roman" w:hAnsi="AdiHaus" w:cs="Courier New"/>
              </w:rPr>
            </w:pPr>
            <w:r>
              <w:rPr>
                <w:rFonts w:ascii="AdiHaus" w:eastAsia="Times New Roman" w:hAnsi="AdiHaus" w:cs="Courier New"/>
              </w:rPr>
              <w:t>T</w:t>
            </w:r>
            <w:bookmarkStart w:id="0" w:name="_GoBack"/>
            <w:bookmarkEnd w:id="0"/>
            <w:r>
              <w:rPr>
                <w:rFonts w:ascii="AdiHaus" w:eastAsia="Times New Roman" w:hAnsi="AdiHaus" w:cs="Courier New"/>
              </w:rPr>
              <w:t>he D Rose 5 Boost is an all-new basketball shoe in the D Rose signature collection that</w:t>
            </w:r>
            <w:r w:rsidRPr="006F0F18">
              <w:rPr>
                <w:rFonts w:ascii="AdiHaus" w:eastAsia="Times New Roman" w:hAnsi="AdiHaus" w:cs="Courier New"/>
              </w:rPr>
              <w:t xml:space="preserve"> brings</w:t>
            </w:r>
            <w:r w:rsidRPr="006F0F18">
              <w:rPr>
                <w:rFonts w:ascii="AdiHaus" w:eastAsia="Times New Roman" w:hAnsi="AdiHaus" w:cs="Courier New"/>
                <w:b/>
              </w:rPr>
              <w:t xml:space="preserve"> game-changing energy return</w:t>
            </w:r>
            <w:r>
              <w:rPr>
                <w:rFonts w:ascii="AdiHaus" w:eastAsia="Times New Roman" w:hAnsi="AdiHaus" w:cs="Courier New"/>
                <w:b/>
              </w:rPr>
              <w:t xml:space="preserve"> innovation </w:t>
            </w:r>
            <w:r>
              <w:rPr>
                <w:rFonts w:ascii="AdiHaus" w:eastAsia="Times New Roman" w:hAnsi="AdiHaus" w:cs="Courier New"/>
              </w:rPr>
              <w:t xml:space="preserve">to the court. </w:t>
            </w:r>
          </w:p>
          <w:p w:rsidR="009C5517" w:rsidRPr="004D386C" w:rsidRDefault="009C5517" w:rsidP="004D386C">
            <w:pPr>
              <w:rPr>
                <w:rFonts w:ascii="AdiHaus" w:eastAsia="Times New Roman" w:hAnsi="AdiHaus" w:cs="Courier New"/>
                <w:b/>
                <w:sz w:val="16"/>
                <w:szCs w:val="16"/>
              </w:rPr>
            </w:pPr>
          </w:p>
          <w:p w:rsidR="009C5517" w:rsidRPr="009C5517" w:rsidRDefault="009C5517" w:rsidP="004D386C">
            <w:pPr>
              <w:rPr>
                <w:rFonts w:ascii="AdiHaus" w:eastAsia="Times New Roman" w:hAnsi="AdiHaus" w:cs="Calibri"/>
              </w:rPr>
            </w:pPr>
            <w:r>
              <w:rPr>
                <w:rFonts w:ascii="AdiHaus" w:eastAsia="Times New Roman" w:hAnsi="AdiHaus" w:cs="Courier New"/>
                <w:b/>
              </w:rPr>
              <w:t>For the first time ever</w:t>
            </w:r>
            <w:r>
              <w:rPr>
                <w:rFonts w:ascii="AdiHaus" w:eastAsia="Times New Roman" w:hAnsi="AdiHaus" w:cs="Courier New"/>
              </w:rPr>
              <w:t xml:space="preserve">, </w:t>
            </w:r>
            <w:r>
              <w:rPr>
                <w:rFonts w:ascii="AdiHaus" w:eastAsia="Times New Roman" w:hAnsi="AdiHaus" w:cs="Courier New"/>
                <w:b/>
              </w:rPr>
              <w:t>full length Boost cushioning</w:t>
            </w:r>
            <w:r>
              <w:rPr>
                <w:rFonts w:ascii="AdiHaus" w:eastAsia="Times New Roman" w:hAnsi="AdiHaus" w:cs="Courier New"/>
              </w:rPr>
              <w:t xml:space="preserve"> is featured in a basketball shoe to ensure maximum performance. </w:t>
            </w:r>
          </w:p>
          <w:p w:rsidR="009718D7" w:rsidRPr="004D386C" w:rsidRDefault="009718D7" w:rsidP="004D386C">
            <w:pPr>
              <w:rPr>
                <w:rFonts w:ascii="AdiHaus" w:eastAsia="Times New Roman" w:hAnsi="AdiHaus" w:cs="Courier New"/>
                <w:sz w:val="16"/>
                <w:szCs w:val="16"/>
              </w:rPr>
            </w:pPr>
          </w:p>
          <w:p w:rsidR="009718D7" w:rsidRDefault="009718D7" w:rsidP="004D386C">
            <w:pPr>
              <w:rPr>
                <w:rFonts w:ascii="AdiHaus" w:eastAsia="Times New Roman" w:hAnsi="AdiHaus" w:cs="Courier New"/>
                <w:b/>
              </w:rPr>
            </w:pPr>
            <w:r>
              <w:rPr>
                <w:rFonts w:ascii="AdiHaus" w:eastAsia="Times New Roman" w:hAnsi="AdiHaus" w:cs="Courier New"/>
              </w:rPr>
              <w:t xml:space="preserve">Boost cushioning helps players through the fourth quarter with an ideal combination of </w:t>
            </w:r>
            <w:r>
              <w:rPr>
                <w:rFonts w:ascii="AdiHaus" w:eastAsia="Times New Roman" w:hAnsi="AdiHaus" w:cs="Courier New"/>
                <w:b/>
              </w:rPr>
              <w:t>energy return, responsiveness</w:t>
            </w:r>
            <w:r w:rsidRPr="006F0F18">
              <w:rPr>
                <w:rFonts w:ascii="AdiHaus" w:eastAsia="Times New Roman" w:hAnsi="AdiHaus" w:cs="Courier New"/>
                <w:b/>
              </w:rPr>
              <w:t xml:space="preserve"> and comfort. </w:t>
            </w:r>
          </w:p>
          <w:p w:rsidR="009C5517" w:rsidRPr="004D386C" w:rsidRDefault="009C5517" w:rsidP="004D386C">
            <w:pPr>
              <w:rPr>
                <w:rFonts w:ascii="AdiHaus" w:eastAsia="Times New Roman" w:hAnsi="AdiHaus" w:cs="Courier New"/>
                <w:b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484"/>
        </w:trPr>
        <w:tc>
          <w:tcPr>
            <w:tcW w:w="2490" w:type="dxa"/>
          </w:tcPr>
          <w:p w:rsidR="009718D7" w:rsidRPr="004F1FC2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REVOLUTIONARY CUSHIONING</w:t>
            </w:r>
          </w:p>
        </w:tc>
        <w:tc>
          <w:tcPr>
            <w:tcW w:w="7297" w:type="dxa"/>
          </w:tcPr>
          <w:p w:rsidR="009718D7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Boost features an </w:t>
            </w:r>
            <w:r>
              <w:rPr>
                <w:rFonts w:ascii="AdiHaus" w:hAnsi="AdiHaus" w:cstheme="minorHAnsi"/>
                <w:b/>
              </w:rPr>
              <w:t xml:space="preserve">industry-first </w:t>
            </w:r>
            <w:r>
              <w:rPr>
                <w:rFonts w:ascii="AdiHaus" w:hAnsi="AdiHaus" w:cstheme="minorHAnsi"/>
              </w:rPr>
              <w:t>cushioning technology unlike any other foam in basketball.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Thousands of capsules</w:t>
            </w:r>
            <w:r>
              <w:rPr>
                <w:rFonts w:ascii="AdiHaus" w:hAnsi="AdiHaus" w:cstheme="minorHAnsi"/>
              </w:rPr>
              <w:t xml:space="preserve"> make up Boost, providing soft, lightweight cushioning that helps </w:t>
            </w:r>
            <w:r>
              <w:rPr>
                <w:rFonts w:ascii="AdiHaus" w:hAnsi="AdiHaus" w:cstheme="minorHAnsi"/>
                <w:b/>
              </w:rPr>
              <w:t>store and release</w:t>
            </w:r>
            <w:r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  <w:b/>
              </w:rPr>
              <w:t>energy</w:t>
            </w:r>
            <w:r>
              <w:rPr>
                <w:rFonts w:ascii="AdiHaus" w:hAnsi="AdiHaus" w:cstheme="minorHAnsi"/>
              </w:rPr>
              <w:t xml:space="preserve"> efficiently.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9718D7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First introduced in running shoes in 2013, Boost has since been recognized as the </w:t>
            </w:r>
            <w:r>
              <w:rPr>
                <w:rFonts w:ascii="AdiHaus" w:hAnsi="AdiHaus" w:cstheme="minorHAnsi"/>
                <w:b/>
              </w:rPr>
              <w:t>best cushioning in the industry</w:t>
            </w:r>
            <w:r>
              <w:rPr>
                <w:rFonts w:ascii="AdiHaus" w:hAnsi="AdiHaus" w:cstheme="minorHAnsi"/>
              </w:rPr>
              <w:t xml:space="preserve">. The Boost innovation outperformed </w:t>
            </w:r>
            <w:r>
              <w:rPr>
                <w:rFonts w:ascii="AdiHaus" w:hAnsi="AdiHaus" w:cstheme="minorHAnsi"/>
                <w:b/>
              </w:rPr>
              <w:t>more than 800 shoes</w:t>
            </w:r>
            <w:r>
              <w:rPr>
                <w:rFonts w:ascii="AdiHaus" w:hAnsi="AdiHaus" w:cstheme="minorHAnsi"/>
              </w:rPr>
              <w:t xml:space="preserve"> tested by Runner’s World before making its way to the court. </w:t>
            </w:r>
          </w:p>
          <w:p w:rsidR="009718D7" w:rsidRPr="004D386C" w:rsidRDefault="009718D7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E75F84" w:rsidRPr="004F1FC2" w:rsidTr="00F3681E">
        <w:trPr>
          <w:trHeight w:val="96"/>
        </w:trPr>
        <w:tc>
          <w:tcPr>
            <w:tcW w:w="2490" w:type="dxa"/>
          </w:tcPr>
          <w:p w:rsidR="00E75F84" w:rsidRPr="00E75F84" w:rsidRDefault="00E75F84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SIGNATURE DETAILS</w:t>
            </w:r>
          </w:p>
        </w:tc>
        <w:tc>
          <w:tcPr>
            <w:tcW w:w="7297" w:type="dxa"/>
          </w:tcPr>
          <w:p w:rsidR="00E75F84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Signature details </w:t>
            </w:r>
            <w:r>
              <w:rPr>
                <w:rFonts w:ascii="AdiHaus" w:eastAsia="Times New Roman" w:hAnsi="AdiHaus" w:cs="Times New Roman"/>
              </w:rPr>
              <w:t xml:space="preserve">are woven throughout the design reveal details about Derrick, his family and his path to success. 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</w:rPr>
              <w:t xml:space="preserve">The ankle support features </w:t>
            </w:r>
            <w:r w:rsidRPr="007C1089">
              <w:rPr>
                <w:rFonts w:ascii="AdiHaus" w:eastAsia="Times New Roman" w:hAnsi="AdiHaus" w:cs="Times New Roman"/>
                <w:b/>
              </w:rPr>
              <w:t>unique personal inscriptions</w:t>
            </w:r>
            <w:r>
              <w:rPr>
                <w:rFonts w:ascii="AdiHaus" w:eastAsia="Times New Roman" w:hAnsi="AdiHaus" w:cs="Times New Roman"/>
              </w:rPr>
              <w:t xml:space="preserve"> including: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eastAsia="Times New Roman" w:hAnsi="AdiHaus" w:cs="Times New Roman"/>
                <w:b/>
              </w:rPr>
              <w:t>“R.A.D.”</w:t>
            </w:r>
            <w:r>
              <w:rPr>
                <w:rFonts w:ascii="AdiHaus" w:eastAsia="Times New Roman" w:hAnsi="AdiHaus" w:cs="Times New Roman"/>
              </w:rPr>
              <w:t xml:space="preserve"> – stands for his brothers, Reggie, Allen and Dwayne, who helped raise Derrick, giving him the opportunity to play basketball undeterred</w:t>
            </w:r>
          </w:p>
          <w:p w:rsidR="000C3A51" w:rsidRPr="004D386C" w:rsidRDefault="000C3A51" w:rsidP="004D386C">
            <w:pPr>
              <w:pStyle w:val="ListParagraph"/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eastAsia="Times New Roman" w:hAnsi="AdiHaus" w:cs="Times New Roman"/>
                <w:b/>
              </w:rPr>
              <w:t>“Not supposed to be here”</w:t>
            </w:r>
            <w:r>
              <w:rPr>
                <w:rFonts w:ascii="AdiHaus" w:eastAsia="Times New Roman" w:hAnsi="AdiHaus" w:cs="Times New Roman"/>
              </w:rPr>
              <w:t xml:space="preserve"> </w:t>
            </w:r>
            <w:r w:rsidR="006437A8">
              <w:rPr>
                <w:rFonts w:ascii="AdiHaus" w:eastAsia="Times New Roman" w:hAnsi="AdiHaus" w:cs="Times New Roman"/>
              </w:rPr>
              <w:t>–</w:t>
            </w:r>
            <w:r>
              <w:rPr>
                <w:rFonts w:ascii="AdiHaus" w:eastAsia="Times New Roman" w:hAnsi="AdiHaus" w:cs="Times New Roman"/>
              </w:rPr>
              <w:t xml:space="preserve"> quote</w:t>
            </w:r>
            <w:r>
              <w:rPr>
                <w:rFonts w:ascii="AdiHaus" w:hAnsi="AdiHaus"/>
              </w:rPr>
              <w:t xml:space="preserve"> Derrick gave at a press conference for the launch of the D Rose 3 where he spoke on how he defied the odds to be a successful NBA player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“No Freshman”</w:t>
            </w:r>
            <w:r w:rsidR="006437A8">
              <w:rPr>
                <w:rFonts w:ascii="AdiHaus" w:hAnsi="AdiHaus"/>
              </w:rPr>
              <w:t xml:space="preserve"> –</w:t>
            </w:r>
            <w:r w:rsidRPr="007C1089">
              <w:rPr>
                <w:rFonts w:ascii="AdiHaus" w:hAnsi="AdiHaus"/>
              </w:rPr>
              <w:t xml:space="preserve"> represents the rule at his high school where freshman weren’t allowed to play on the varsity basketball team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0C3A51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“Everybody Eats”</w:t>
            </w:r>
            <w:r w:rsidRPr="007C1089">
              <w:rPr>
                <w:rFonts w:ascii="AdiHaus" w:hAnsi="AdiHaus"/>
              </w:rPr>
              <w:t xml:space="preserve"> – his desire to uplift those in his circle and from his neighborhood of Englewood </w:t>
            </w:r>
          </w:p>
          <w:p w:rsidR="000C3A51" w:rsidRPr="004D386C" w:rsidRDefault="000C3A51" w:rsidP="004D386C">
            <w:pPr>
              <w:rPr>
                <w:rFonts w:ascii="AdiHaus" w:eastAsia="Times New Roman" w:hAnsi="AdiHaus" w:cs="Times New Roman"/>
                <w:sz w:val="10"/>
                <w:szCs w:val="10"/>
              </w:rPr>
            </w:pPr>
          </w:p>
          <w:p w:rsidR="007C1089" w:rsidRPr="007C1089" w:rsidRDefault="007C1089" w:rsidP="004D386C">
            <w:pPr>
              <w:pStyle w:val="ListParagraph"/>
              <w:numPr>
                <w:ilvl w:val="0"/>
                <w:numId w:val="2"/>
              </w:numPr>
              <w:rPr>
                <w:rFonts w:ascii="AdiHaus" w:eastAsia="Times New Roman" w:hAnsi="AdiHaus" w:cs="Times New Roman"/>
              </w:rPr>
            </w:pPr>
            <w:r w:rsidRPr="007C1089">
              <w:rPr>
                <w:rFonts w:ascii="AdiHaus" w:hAnsi="AdiHaus"/>
                <w:b/>
              </w:rPr>
              <w:t>“1.7%”</w:t>
            </w:r>
            <w:r w:rsidR="006437A8">
              <w:rPr>
                <w:rFonts w:ascii="AdiHaus" w:hAnsi="AdiHaus"/>
              </w:rPr>
              <w:t xml:space="preserve"> – t</w:t>
            </w:r>
            <w:r w:rsidRPr="007C1089">
              <w:rPr>
                <w:rFonts w:ascii="AdiHaus" w:hAnsi="AdiHaus"/>
              </w:rPr>
              <w:t>he odds that the Chicago Bulls had to land the first overall pick in the 2008 NBA Draft, which they used to select Derrick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 w:rsidRPr="00680FE1">
              <w:rPr>
                <w:rFonts w:ascii="AdiHaus" w:eastAsia="Times New Roman" w:hAnsi="AdiHaus" w:cs="Times New Roman"/>
                <w:b/>
              </w:rPr>
              <w:t>Personal details</w:t>
            </w:r>
            <w:r>
              <w:rPr>
                <w:rFonts w:ascii="AdiHaus" w:eastAsia="Times New Roman" w:hAnsi="AdiHaus" w:cs="Times New Roman"/>
              </w:rPr>
              <w:t xml:space="preserve"> of the D Rose 5 Boost continue with the toe of each shoe featuring the name of his </w:t>
            </w:r>
            <w:r w:rsidRPr="00680FE1">
              <w:rPr>
                <w:rFonts w:ascii="AdiHaus" w:eastAsia="Times New Roman" w:hAnsi="AdiHaus" w:cs="Times New Roman"/>
              </w:rPr>
              <w:t>mother</w:t>
            </w:r>
            <w:r>
              <w:rPr>
                <w:rFonts w:ascii="AdiHaus" w:eastAsia="Times New Roman" w:hAnsi="AdiHaus" w:cs="Times New Roman"/>
              </w:rPr>
              <w:t xml:space="preserve">, Brenda, and his </w:t>
            </w:r>
            <w:r w:rsidRPr="00680FE1">
              <w:rPr>
                <w:rFonts w:ascii="AdiHaus" w:eastAsia="Times New Roman" w:hAnsi="AdiHaus" w:cs="Times New Roman"/>
              </w:rPr>
              <w:t>son</w:t>
            </w:r>
            <w:r>
              <w:rPr>
                <w:rFonts w:ascii="AdiHaus" w:eastAsia="Times New Roman" w:hAnsi="AdiHaus" w:cs="Times New Roman"/>
              </w:rPr>
              <w:t>, PJ.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7C1089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</w:rPr>
              <w:t xml:space="preserve">A </w:t>
            </w:r>
            <w:r>
              <w:rPr>
                <w:rFonts w:ascii="AdiHaus" w:eastAsia="Times New Roman" w:hAnsi="AdiHaus" w:cs="Times New Roman"/>
                <w:b/>
              </w:rPr>
              <w:t>bigger and bolder</w:t>
            </w:r>
            <w:r>
              <w:rPr>
                <w:rFonts w:ascii="AdiHaus" w:eastAsia="Times New Roman" w:hAnsi="AdiHaus" w:cs="Times New Roman"/>
              </w:rPr>
              <w:t xml:space="preserve"> D Rose logo </w:t>
            </w:r>
            <w:r w:rsidR="00AB22F7">
              <w:rPr>
                <w:rFonts w:ascii="AdiHaus" w:eastAsia="Times New Roman" w:hAnsi="AdiHaus" w:cs="Times New Roman"/>
              </w:rPr>
              <w:t xml:space="preserve">on the heel </w:t>
            </w:r>
            <w:r>
              <w:rPr>
                <w:rFonts w:ascii="AdiHaus" w:eastAsia="Times New Roman" w:hAnsi="AdiHaus" w:cs="Times New Roman"/>
              </w:rPr>
              <w:t>represents his family and style of play</w:t>
            </w:r>
            <w:r w:rsidR="00AB22F7">
              <w:rPr>
                <w:rFonts w:ascii="AdiHaus" w:eastAsia="Times New Roman" w:hAnsi="AdiHaus" w:cs="Times New Roman"/>
              </w:rPr>
              <w:t>.</w:t>
            </w:r>
          </w:p>
          <w:p w:rsidR="00AB22F7" w:rsidRPr="004D386C" w:rsidRDefault="00AB22F7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7C1089" w:rsidRDefault="00AB22F7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Derrick’s signature </w:t>
            </w:r>
            <w:r>
              <w:rPr>
                <w:rFonts w:ascii="AdiHaus" w:eastAsia="Times New Roman" w:hAnsi="AdiHaus" w:cs="Times New Roman"/>
              </w:rPr>
              <w:t xml:space="preserve">is woven into the traction pattern of the forefoot of the outsole. </w:t>
            </w:r>
          </w:p>
          <w:p w:rsidR="00AB22F7" w:rsidRPr="004D386C" w:rsidRDefault="00AB22F7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  <w:p w:rsidR="00AB22F7" w:rsidRPr="00AB22F7" w:rsidRDefault="00AB22F7" w:rsidP="004D386C">
            <w:pPr>
              <w:rPr>
                <w:rFonts w:ascii="AdiHaus" w:eastAsia="Times New Roman" w:hAnsi="AdiHaus" w:cs="Times New Roman"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Future </w:t>
            </w:r>
            <w:proofErr w:type="spellStart"/>
            <w:r>
              <w:rPr>
                <w:rFonts w:ascii="AdiHaus" w:eastAsia="Times New Roman" w:hAnsi="AdiHaus" w:cs="Times New Roman"/>
                <w:b/>
              </w:rPr>
              <w:t>colorways</w:t>
            </w:r>
            <w:proofErr w:type="spellEnd"/>
            <w:r>
              <w:rPr>
                <w:rFonts w:ascii="AdiHaus" w:eastAsia="Times New Roman" w:hAnsi="AdiHaus" w:cs="Times New Roman"/>
                <w:b/>
              </w:rPr>
              <w:t xml:space="preserve"> </w:t>
            </w:r>
            <w:r>
              <w:rPr>
                <w:rFonts w:ascii="AdiHaus" w:eastAsia="Times New Roman" w:hAnsi="AdiHaus" w:cs="Times New Roman"/>
              </w:rPr>
              <w:t xml:space="preserve">will feature additional details and unique SPRINTWEB upper finishes for </w:t>
            </w:r>
            <w:r w:rsidRPr="00AB22F7">
              <w:rPr>
                <w:rFonts w:ascii="AdiHaus" w:eastAsia="Times New Roman" w:hAnsi="AdiHaus" w:cs="Times New Roman"/>
                <w:b/>
              </w:rPr>
              <w:t>updated style</w:t>
            </w:r>
            <w:r>
              <w:rPr>
                <w:rFonts w:ascii="AdiHaus" w:eastAsia="Times New Roman" w:hAnsi="AdiHaus" w:cs="Times New Roman"/>
              </w:rPr>
              <w:t xml:space="preserve">. </w:t>
            </w:r>
          </w:p>
          <w:p w:rsidR="007C1089" w:rsidRPr="004D386C" w:rsidRDefault="007C1089" w:rsidP="004D386C">
            <w:pPr>
              <w:rPr>
                <w:rFonts w:ascii="AdiHaus" w:eastAsia="Times New Roman" w:hAnsi="AdiHaus" w:cs="Times New Roman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1343AF" w:rsidRDefault="00AB22F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lastRenderedPageBreak/>
              <w:t xml:space="preserve">SUPERIOR </w:t>
            </w:r>
            <w:r w:rsidR="008504A8">
              <w:rPr>
                <w:rFonts w:ascii="AdiHaus" w:hAnsi="AdiHaus" w:cstheme="minorHAnsi"/>
                <w:b/>
                <w:sz w:val="24"/>
                <w:szCs w:val="24"/>
              </w:rPr>
              <w:t xml:space="preserve">PERFORMANCE </w:t>
            </w:r>
            <w:r w:rsidR="00371149">
              <w:rPr>
                <w:rFonts w:ascii="AdiHaus" w:hAnsi="AdiHaus" w:cstheme="minorHAnsi"/>
                <w:b/>
                <w:sz w:val="24"/>
                <w:szCs w:val="24"/>
              </w:rPr>
              <w:t xml:space="preserve">ELEMENTS </w:t>
            </w:r>
          </w:p>
        </w:tc>
        <w:tc>
          <w:tcPr>
            <w:tcW w:w="7297" w:type="dxa"/>
          </w:tcPr>
          <w:p w:rsidR="009718D7" w:rsidRDefault="008504A8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An </w:t>
            </w:r>
            <w:r w:rsidRPr="008504A8">
              <w:rPr>
                <w:rFonts w:ascii="AdiHaus" w:hAnsi="AdiHaus" w:cstheme="minorHAnsi"/>
                <w:b/>
              </w:rPr>
              <w:t>all-new EVA fit-cage</w:t>
            </w:r>
            <w:r w:rsidRPr="008504A8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 xml:space="preserve">provides </w:t>
            </w:r>
            <w:r>
              <w:rPr>
                <w:rFonts w:ascii="AdiHaus" w:hAnsi="AdiHaus" w:cstheme="minorHAnsi"/>
                <w:b/>
              </w:rPr>
              <w:t>strength and support</w:t>
            </w:r>
            <w:r w:rsidR="004D386C">
              <w:rPr>
                <w:rFonts w:ascii="AdiHaus" w:hAnsi="AdiHaus" w:cstheme="minorHAnsi"/>
              </w:rPr>
              <w:t xml:space="preserve"> for an ideal fit</w:t>
            </w:r>
            <w:r>
              <w:rPr>
                <w:rFonts w:ascii="AdiHaus" w:hAnsi="AdiHaus" w:cstheme="minorHAnsi"/>
              </w:rPr>
              <w:t xml:space="preserve">. </w:t>
            </w:r>
          </w:p>
          <w:p w:rsidR="008504A8" w:rsidRPr="004D386C" w:rsidRDefault="008504A8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8504A8" w:rsidRDefault="008504A8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SPRINTWEB</w:t>
            </w:r>
            <w:r>
              <w:rPr>
                <w:rFonts w:ascii="AdiHaus" w:hAnsi="AdiHaus" w:cstheme="minorHAnsi"/>
              </w:rPr>
              <w:t xml:space="preserve"> upper delivers enhanced </w:t>
            </w:r>
            <w:r w:rsidRPr="008504A8">
              <w:rPr>
                <w:rFonts w:ascii="AdiHaus" w:hAnsi="AdiHaus" w:cstheme="minorHAnsi"/>
                <w:b/>
              </w:rPr>
              <w:t>light-weight support</w:t>
            </w:r>
            <w:r>
              <w:rPr>
                <w:rFonts w:ascii="AdiHaus" w:hAnsi="AdiHaus" w:cstheme="minorHAnsi"/>
              </w:rPr>
              <w:t xml:space="preserve"> and </w:t>
            </w:r>
            <w:r w:rsidRPr="008504A8">
              <w:rPr>
                <w:rFonts w:ascii="AdiHaus" w:hAnsi="AdiHaus" w:cstheme="minorHAnsi"/>
                <w:b/>
              </w:rPr>
              <w:t>breathability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Interior mesh ankle pockets offer </w:t>
            </w:r>
            <w:r>
              <w:rPr>
                <w:rFonts w:ascii="AdiHaus" w:hAnsi="AdiHaus" w:cstheme="minorHAnsi"/>
                <w:b/>
              </w:rPr>
              <w:t xml:space="preserve">air flow </w:t>
            </w:r>
            <w:r>
              <w:rPr>
                <w:rFonts w:ascii="AdiHaus" w:hAnsi="AdiHaus" w:cstheme="minorHAnsi"/>
              </w:rPr>
              <w:t xml:space="preserve">and </w:t>
            </w:r>
            <w:r>
              <w:rPr>
                <w:rFonts w:ascii="AdiHaus" w:hAnsi="AdiHaus" w:cstheme="minorHAnsi"/>
                <w:b/>
              </w:rPr>
              <w:t>increased comfort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  <w:b/>
              </w:rPr>
              <w:t>Traction zones</w:t>
            </w:r>
            <w:r>
              <w:rPr>
                <w:rFonts w:ascii="AdiHaus" w:hAnsi="AdiHaus" w:cstheme="minorHAnsi"/>
              </w:rPr>
              <w:t xml:space="preserve"> on the outsole includ</w:t>
            </w:r>
            <w:r w:rsidR="00812195">
              <w:rPr>
                <w:rFonts w:ascii="AdiHaus" w:hAnsi="AdiHaus" w:cstheme="minorHAnsi"/>
              </w:rPr>
              <w:t>e a wave pattern on the forefoot</w:t>
            </w:r>
            <w:r>
              <w:rPr>
                <w:rFonts w:ascii="AdiHaus" w:hAnsi="AdiHaus" w:cstheme="minorHAnsi"/>
              </w:rPr>
              <w:t xml:space="preserve"> and a square pattern on the heel and </w:t>
            </w:r>
            <w:proofErr w:type="spellStart"/>
            <w:r>
              <w:rPr>
                <w:rFonts w:ascii="AdiHaus" w:hAnsi="AdiHaus" w:cstheme="minorHAnsi"/>
              </w:rPr>
              <w:t>midfoot</w:t>
            </w:r>
            <w:proofErr w:type="spellEnd"/>
            <w:r>
              <w:rPr>
                <w:rFonts w:ascii="AdiHaus" w:hAnsi="AdiHaus" w:cstheme="minorHAnsi"/>
              </w:rPr>
              <w:t xml:space="preserve"> to ensure </w:t>
            </w:r>
            <w:r>
              <w:rPr>
                <w:rFonts w:ascii="AdiHaus" w:hAnsi="AdiHaus" w:cstheme="minorHAnsi"/>
                <w:b/>
              </w:rPr>
              <w:t>ideal court feel</w:t>
            </w:r>
            <w:r>
              <w:rPr>
                <w:rFonts w:ascii="AdiHaus" w:hAnsi="AdiHaus" w:cstheme="minorHAnsi"/>
              </w:rPr>
              <w:t>.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371149" w:rsidRDefault="00371149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Separated forefoot and heel outsole </w:t>
            </w:r>
            <w:r w:rsidR="00AB22F7">
              <w:rPr>
                <w:rFonts w:ascii="AdiHaus" w:hAnsi="AdiHaus" w:cstheme="minorHAnsi"/>
              </w:rPr>
              <w:t xml:space="preserve">to </w:t>
            </w:r>
            <w:r>
              <w:rPr>
                <w:rFonts w:ascii="AdiHaus" w:hAnsi="AdiHaus" w:cstheme="minorHAnsi"/>
                <w:b/>
              </w:rPr>
              <w:t>maximize Boost</w:t>
            </w:r>
            <w:r>
              <w:rPr>
                <w:rFonts w:ascii="AdiHaus" w:hAnsi="AdiHaus" w:cstheme="minorHAnsi"/>
              </w:rPr>
              <w:t xml:space="preserve"> feel.</w:t>
            </w:r>
          </w:p>
          <w:p w:rsidR="000C3A51" w:rsidRPr="004D386C" w:rsidRDefault="000C3A51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Default="00371149" w:rsidP="004D386C">
            <w:pPr>
              <w:rPr>
                <w:rFonts w:ascii="AdiHaus" w:hAnsi="AdiHaus" w:cstheme="minorHAnsi"/>
              </w:rPr>
            </w:pPr>
            <w:r w:rsidRPr="00371149">
              <w:rPr>
                <w:rFonts w:ascii="AdiHaus" w:hAnsi="AdiHaus" w:cstheme="minorHAnsi"/>
                <w:b/>
              </w:rPr>
              <w:t>Enlarged TPU plate</w:t>
            </w:r>
            <w:r>
              <w:rPr>
                <w:rFonts w:ascii="AdiHaus" w:hAnsi="AdiHaus" w:cstheme="minorHAnsi"/>
              </w:rPr>
              <w:t xml:space="preserve"> aids arch support. </w:t>
            </w:r>
          </w:p>
          <w:p w:rsidR="008504A8" w:rsidRPr="004D386C" w:rsidRDefault="008504A8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237E72">
              <w:rPr>
                <w:rFonts w:ascii="AdiHaus" w:hAnsi="AdiHaus" w:cstheme="minorHAnsi"/>
                <w:b/>
                <w:sz w:val="24"/>
                <w:szCs w:val="24"/>
              </w:rPr>
              <w:t>AVAILABILITY</w:t>
            </w:r>
          </w:p>
        </w:tc>
        <w:tc>
          <w:tcPr>
            <w:tcW w:w="7297" w:type="dxa"/>
          </w:tcPr>
          <w:p w:rsidR="009718D7" w:rsidRPr="00512506" w:rsidRDefault="009718D7" w:rsidP="004D386C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The </w:t>
            </w:r>
            <w:r w:rsidR="00371149">
              <w:rPr>
                <w:rFonts w:ascii="AdiHaus" w:hAnsi="AdiHaus" w:cstheme="minorHAnsi"/>
              </w:rPr>
              <w:t xml:space="preserve">D Rose </w:t>
            </w:r>
            <w:r w:rsidR="0010347D">
              <w:rPr>
                <w:rFonts w:ascii="AdiHaus" w:hAnsi="AdiHaus" w:cstheme="minorHAnsi"/>
              </w:rPr>
              <w:t xml:space="preserve">5 </w:t>
            </w:r>
            <w:r w:rsidR="00910C4F">
              <w:rPr>
                <w:rFonts w:ascii="AdiHaus" w:hAnsi="AdiHaus" w:cstheme="minorHAnsi"/>
              </w:rPr>
              <w:t>Boost ($14</w:t>
            </w:r>
            <w:r w:rsidRPr="00BB561D">
              <w:rPr>
                <w:rFonts w:ascii="AdiHaus" w:hAnsi="AdiHaus" w:cstheme="minorHAnsi"/>
              </w:rPr>
              <w:t>0)</w:t>
            </w:r>
            <w:r w:rsidR="00910C4F">
              <w:rPr>
                <w:rFonts w:ascii="AdiHaus" w:hAnsi="AdiHaus" w:cstheme="minorHAnsi"/>
              </w:rPr>
              <w:t xml:space="preserve"> drops Oct. 23</w:t>
            </w:r>
            <w:r>
              <w:rPr>
                <w:rFonts w:ascii="AdiHaus" w:hAnsi="AdiHaus" w:cstheme="minorHAnsi"/>
              </w:rPr>
              <w:t xml:space="preserve"> </w:t>
            </w:r>
            <w:r w:rsidR="00371149">
              <w:rPr>
                <w:rFonts w:ascii="AdiHaus" w:hAnsi="AdiHaus" w:cstheme="minorHAnsi"/>
              </w:rPr>
              <w:t>on</w:t>
            </w:r>
            <w:r w:rsidRPr="002B519B">
              <w:rPr>
                <w:rFonts w:ascii="AdiHaus" w:hAnsi="AdiHaus" w:cstheme="minorHAnsi"/>
                <w:b/>
              </w:rPr>
              <w:t xml:space="preserve"> </w:t>
            </w:r>
            <w:hyperlink r:id="rId12" w:history="1">
              <w:r w:rsidRPr="002B519B">
                <w:rPr>
                  <w:rStyle w:val="Hyperlink"/>
                  <w:rFonts w:ascii="AdiHaus" w:hAnsi="AdiHaus" w:cstheme="minorHAnsi"/>
                </w:rPr>
                <w:t>adidas.com</w:t>
              </w:r>
            </w:hyperlink>
            <w:r w:rsidRPr="002B519B">
              <w:rPr>
                <w:rFonts w:ascii="AdiHaus" w:hAnsi="AdiHaus" w:cstheme="minorHAnsi"/>
              </w:rPr>
              <w:t xml:space="preserve"> and other leading retailers.</w:t>
            </w:r>
          </w:p>
          <w:p w:rsidR="009718D7" w:rsidRPr="004D386C" w:rsidRDefault="009718D7" w:rsidP="004D386C">
            <w:pPr>
              <w:tabs>
                <w:tab w:val="left" w:pos="360"/>
              </w:tabs>
              <w:rPr>
                <w:rFonts w:ascii="AdiHaus" w:hAnsi="AdiHaus" w:cstheme="minorHAnsi"/>
                <w:sz w:val="16"/>
                <w:szCs w:val="16"/>
              </w:rPr>
            </w:pPr>
          </w:p>
        </w:tc>
      </w:tr>
      <w:tr w:rsidR="009718D7" w:rsidRPr="004F1FC2" w:rsidTr="00F3681E">
        <w:trPr>
          <w:trHeight w:val="96"/>
        </w:trPr>
        <w:tc>
          <w:tcPr>
            <w:tcW w:w="2490" w:type="dxa"/>
          </w:tcPr>
          <w:p w:rsidR="009718D7" w:rsidRPr="004F1FC2" w:rsidRDefault="009718D7" w:rsidP="004D386C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MORE INFO</w:t>
            </w:r>
          </w:p>
        </w:tc>
        <w:tc>
          <w:tcPr>
            <w:tcW w:w="7297" w:type="dxa"/>
          </w:tcPr>
          <w:p w:rsidR="009718D7" w:rsidRDefault="00371149" w:rsidP="004D386C">
            <w:pPr>
              <w:rPr>
                <w:rFonts w:ascii="AdiHaus" w:hAnsi="AdiHaus"/>
              </w:rPr>
            </w:pPr>
            <w:r w:rsidRPr="00371149">
              <w:rPr>
                <w:rFonts w:ascii="AdiHaus" w:hAnsi="AdiHaus"/>
              </w:rPr>
              <w:t xml:space="preserve">For more information, visit </w:t>
            </w:r>
            <w:hyperlink r:id="rId13" w:history="1">
              <w:r w:rsidRPr="00371149">
                <w:rPr>
                  <w:rStyle w:val="Hyperlink"/>
                  <w:rFonts w:ascii="AdiHaus" w:hAnsi="AdiHaus"/>
                </w:rPr>
                <w:t>news.adidas.com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4" w:history="1">
              <w:r w:rsidRPr="00371149">
                <w:rPr>
                  <w:rStyle w:val="Hyperlink"/>
                  <w:rFonts w:ascii="AdiHaus" w:hAnsi="AdiHaus"/>
                </w:rPr>
                <w:t>adidas Basketball Facebook page</w:t>
              </w:r>
            </w:hyperlink>
            <w:r w:rsidRPr="00371149">
              <w:rPr>
                <w:rFonts w:ascii="AdiHaus" w:hAnsi="AdiHaus"/>
              </w:rPr>
              <w:t xml:space="preserve">, </w:t>
            </w:r>
            <w:hyperlink r:id="rId15" w:history="1">
              <w:r w:rsidRPr="00371149">
                <w:rPr>
                  <w:rStyle w:val="Hyperlink"/>
                  <w:rFonts w:ascii="AdiHaus" w:hAnsi="AdiHaus"/>
                </w:rPr>
                <w:t>www.adidasbasketball.com</w:t>
              </w:r>
            </w:hyperlink>
            <w:r w:rsidRPr="00371149">
              <w:rPr>
                <w:rFonts w:ascii="AdiHaus" w:hAnsi="AdiHaus"/>
                <w:b/>
              </w:rPr>
              <w:t xml:space="preserve"> </w:t>
            </w:r>
            <w:r w:rsidRPr="00371149">
              <w:rPr>
                <w:rFonts w:ascii="AdiHaus" w:hAnsi="AdiHaus"/>
              </w:rPr>
              <w:t xml:space="preserve">or follow us on </w:t>
            </w:r>
            <w:hyperlink r:id="rId16" w:history="1">
              <w:r w:rsidRPr="00371149">
                <w:rPr>
                  <w:rStyle w:val="Hyperlink"/>
                  <w:rFonts w:ascii="AdiHaus" w:hAnsi="AdiHaus"/>
                </w:rPr>
                <w:t>Twitter</w:t>
              </w:r>
            </w:hyperlink>
            <w:r w:rsidRPr="00371149">
              <w:rPr>
                <w:rFonts w:ascii="AdiHaus" w:hAnsi="AdiHaus"/>
              </w:rPr>
              <w:t xml:space="preserve"> and </w:t>
            </w:r>
            <w:hyperlink r:id="rId17" w:history="1">
              <w:r w:rsidRPr="00371149">
                <w:rPr>
                  <w:rStyle w:val="Hyperlink"/>
                  <w:rFonts w:ascii="AdiHaus" w:hAnsi="AdiHaus"/>
                </w:rPr>
                <w:t>Instagram</w:t>
              </w:r>
            </w:hyperlink>
            <w:r w:rsidRPr="00371149">
              <w:rPr>
                <w:rFonts w:ascii="AdiHaus" w:hAnsi="AdiHaus"/>
              </w:rPr>
              <w:t xml:space="preserve"> @</w:t>
            </w:r>
            <w:proofErr w:type="spellStart"/>
            <w:r w:rsidRPr="00371149">
              <w:rPr>
                <w:rFonts w:ascii="AdiHaus" w:hAnsi="AdiHaus"/>
              </w:rPr>
              <w:t>adidasHoops</w:t>
            </w:r>
            <w:proofErr w:type="spellEnd"/>
            <w:r w:rsidRPr="00371149">
              <w:rPr>
                <w:rFonts w:ascii="AdiHaus" w:hAnsi="AdiHaus"/>
              </w:rPr>
              <w:t xml:space="preserve"> with </w:t>
            </w:r>
            <w:hyperlink r:id="rId18" w:history="1">
              <w:r w:rsidRPr="00371149">
                <w:rPr>
                  <w:rStyle w:val="Hyperlink"/>
                  <w:rFonts w:ascii="AdiHaus" w:hAnsi="AdiHaus"/>
                </w:rPr>
                <w:t>#DRose5</w:t>
              </w:r>
            </w:hyperlink>
            <w:r w:rsidR="000C3A51">
              <w:rPr>
                <w:rFonts w:ascii="AdiHaus" w:hAnsi="AdiHaus"/>
              </w:rPr>
              <w:t xml:space="preserve"> </w:t>
            </w:r>
            <w:hyperlink r:id="rId19" w:history="1">
              <w:r w:rsidR="00CE7393" w:rsidRPr="004121B4">
                <w:rPr>
                  <w:rStyle w:val="Hyperlink"/>
                  <w:rFonts w:ascii="AdiHaus" w:hAnsi="AdiHaus"/>
                </w:rPr>
                <w:t>#Boost</w:t>
              </w:r>
            </w:hyperlink>
            <w:r w:rsidR="00CE7393">
              <w:rPr>
                <w:rFonts w:ascii="AdiHaus" w:hAnsi="AdiHaus"/>
              </w:rPr>
              <w:t xml:space="preserve">. </w:t>
            </w:r>
          </w:p>
          <w:p w:rsidR="00371149" w:rsidRPr="004D386C" w:rsidRDefault="00371149" w:rsidP="004D386C">
            <w:pPr>
              <w:rPr>
                <w:rFonts w:ascii="AdiHaus" w:hAnsi="AdiHaus" w:cstheme="minorHAnsi"/>
                <w:sz w:val="16"/>
                <w:szCs w:val="16"/>
              </w:rPr>
            </w:pPr>
          </w:p>
          <w:p w:rsidR="009718D7" w:rsidRPr="00A1017A" w:rsidRDefault="00910C4F" w:rsidP="004D386C">
            <w:pPr>
              <w:ind w:hanging="18"/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</w:pPr>
            <w:r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>Madeline Breskin</w:t>
            </w:r>
            <w:r w:rsidR="009718D7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 xml:space="preserve">, adidas PR </w:t>
            </w:r>
            <w:r w:rsidR="009718D7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  <w:r w:rsidR="009718D7"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</w:p>
          <w:p w:rsidR="009718D7" w:rsidRPr="00A1017A" w:rsidRDefault="009718D7" w:rsidP="004D386C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(o) 971-234-</w:t>
            </w:r>
            <w:r w:rsidR="00910C4F">
              <w:rPr>
                <w:rFonts w:ascii="AdiHaus" w:hAnsi="AdiHaus" w:cstheme="minorHAnsi"/>
                <w:sz w:val="20"/>
                <w:szCs w:val="20"/>
                <w:lang w:val="fr-FR"/>
              </w:rPr>
              <w:t>2220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9718D7" w:rsidRPr="00A1017A" w:rsidRDefault="009718D7" w:rsidP="004D386C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 xml:space="preserve">(m) </w:t>
            </w:r>
            <w:r w:rsidR="00910C4F">
              <w:rPr>
                <w:rFonts w:ascii="AdiHaus" w:hAnsi="AdiHaus" w:cstheme="minorHAnsi"/>
                <w:sz w:val="20"/>
                <w:szCs w:val="20"/>
                <w:lang w:val="fr-FR"/>
              </w:rPr>
              <w:t>971-295-6936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9718D7" w:rsidRDefault="006A027B" w:rsidP="004D386C">
            <w:pPr>
              <w:rPr>
                <w:rStyle w:val="Hyperlink"/>
                <w:rFonts w:ascii="AdiHaus" w:hAnsi="AdiHaus" w:cstheme="minorHAnsi"/>
                <w:sz w:val="20"/>
                <w:szCs w:val="20"/>
                <w:lang w:val="fr-FR"/>
              </w:rPr>
            </w:pPr>
            <w:hyperlink r:id="rId20" w:history="1">
              <w:r w:rsidR="00910C4F">
                <w:rPr>
                  <w:rStyle w:val="Hyperlink"/>
                  <w:rFonts w:ascii="AdiHaus" w:hAnsi="AdiHaus" w:cstheme="minorHAnsi"/>
                  <w:sz w:val="20"/>
                  <w:szCs w:val="20"/>
                  <w:lang w:val="fr-FR"/>
                </w:rPr>
                <w:t>Madeline.Breskin@adidas.com</w:t>
              </w:r>
            </w:hyperlink>
          </w:p>
          <w:p w:rsidR="009718D7" w:rsidRPr="004D386C" w:rsidRDefault="009718D7" w:rsidP="004D386C">
            <w:pPr>
              <w:rPr>
                <w:rFonts w:ascii="AdiHaus" w:hAnsi="AdiHaus" w:cstheme="minorHAnsi"/>
                <w:b/>
                <w:sz w:val="16"/>
                <w:szCs w:val="16"/>
              </w:rPr>
            </w:pPr>
          </w:p>
        </w:tc>
      </w:tr>
    </w:tbl>
    <w:p w:rsidR="00F3681E" w:rsidRDefault="00F3681E" w:rsidP="00F3681E">
      <w:pPr>
        <w:tabs>
          <w:tab w:val="left" w:pos="2970"/>
        </w:tabs>
        <w:spacing w:after="0" w:line="240" w:lineRule="auto"/>
        <w:rPr>
          <w:rFonts w:ascii="AdiHaus" w:hAnsi="AdiHaus" w:cstheme="minorHAnsi"/>
          <w:sz w:val="20"/>
          <w:szCs w:val="20"/>
        </w:rPr>
      </w:pPr>
    </w:p>
    <w:p w:rsidR="009718D7" w:rsidRPr="00F3681E" w:rsidRDefault="009718D7" w:rsidP="00382C24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0"/>
          <w:szCs w:val="20"/>
        </w:rPr>
      </w:pPr>
      <w:r w:rsidRPr="00F3681E">
        <w:rPr>
          <w:rFonts w:ascii="AdiHaus" w:hAnsi="AdiHaus" w:cstheme="minorHAnsi"/>
          <w:sz w:val="20"/>
          <w:szCs w:val="20"/>
        </w:rPr>
        <w:t>###</w:t>
      </w:r>
    </w:p>
    <w:p w:rsidR="002F5E7C" w:rsidRDefault="002F5E7C"/>
    <w:sectPr w:rsidR="002F5E7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7B" w:rsidRDefault="006A027B" w:rsidP="009718D7">
      <w:pPr>
        <w:spacing w:after="0" w:line="240" w:lineRule="auto"/>
      </w:pPr>
      <w:r>
        <w:separator/>
      </w:r>
    </w:p>
  </w:endnote>
  <w:endnote w:type="continuationSeparator" w:id="0">
    <w:p w:rsidR="006A027B" w:rsidRDefault="006A027B" w:rsidP="009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7B" w:rsidRDefault="006A027B" w:rsidP="009718D7">
      <w:pPr>
        <w:spacing w:after="0" w:line="240" w:lineRule="auto"/>
      </w:pPr>
      <w:r>
        <w:separator/>
      </w:r>
    </w:p>
  </w:footnote>
  <w:footnote w:type="continuationSeparator" w:id="0">
    <w:p w:rsidR="006A027B" w:rsidRDefault="006A027B" w:rsidP="0097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D7" w:rsidRPr="00E14630" w:rsidRDefault="00765706" w:rsidP="00765706">
    <w:pPr>
      <w:pStyle w:val="Header"/>
      <w:rPr>
        <w:rFonts w:ascii="Calibri" w:hAnsi="Calibri"/>
        <w:sz w:val="28"/>
      </w:rPr>
    </w:pPr>
    <w:r>
      <w:rPr>
        <w:rFonts w:ascii="Calibri" w:hAnsi="Calibri"/>
        <w:sz w:val="28"/>
      </w:rPr>
      <w:tab/>
    </w:r>
    <w:r>
      <w:rPr>
        <w:rFonts w:ascii="Calibri" w:hAnsi="Calibri"/>
        <w:sz w:val="28"/>
      </w:rPr>
      <w:tab/>
    </w:r>
    <w:r w:rsidR="009718D7">
      <w:rPr>
        <w:noProof/>
      </w:rPr>
      <w:drawing>
        <wp:anchor distT="0" distB="0" distL="114300" distR="114300" simplePos="0" relativeHeight="251659264" behindDoc="0" locked="0" layoutInCell="1" allowOverlap="1" wp14:anchorId="0B511DA3" wp14:editId="41EAA8DE">
          <wp:simplePos x="0" y="0"/>
          <wp:positionH relativeFrom="margin">
            <wp:posOffset>-38100</wp:posOffset>
          </wp:positionH>
          <wp:positionV relativeFrom="paragraph">
            <wp:posOffset>-247650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718D7" w:rsidRPr="00E14630">
      <w:rPr>
        <w:rFonts w:ascii="Calibri" w:hAnsi="Calibri"/>
        <w:sz w:val="28"/>
      </w:rPr>
      <w:t>information</w:t>
    </w:r>
    <w:proofErr w:type="gramEnd"/>
  </w:p>
  <w:p w:rsidR="009718D7" w:rsidRPr="009718D7" w:rsidRDefault="009718D7" w:rsidP="0097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122"/>
    <w:multiLevelType w:val="hybridMultilevel"/>
    <w:tmpl w:val="03A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2F3"/>
    <w:multiLevelType w:val="hybridMultilevel"/>
    <w:tmpl w:val="EBBA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1FEE"/>
    <w:multiLevelType w:val="hybridMultilevel"/>
    <w:tmpl w:val="6D54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D7"/>
    <w:rsid w:val="00004BE1"/>
    <w:rsid w:val="000C3A51"/>
    <w:rsid w:val="0010347D"/>
    <w:rsid w:val="002A55BA"/>
    <w:rsid w:val="002F5E7C"/>
    <w:rsid w:val="00371149"/>
    <w:rsid w:val="00382C24"/>
    <w:rsid w:val="003B1EA0"/>
    <w:rsid w:val="004D386C"/>
    <w:rsid w:val="005C0263"/>
    <w:rsid w:val="0061141B"/>
    <w:rsid w:val="006437A8"/>
    <w:rsid w:val="00671B0E"/>
    <w:rsid w:val="00680FE1"/>
    <w:rsid w:val="006A027B"/>
    <w:rsid w:val="00765706"/>
    <w:rsid w:val="007C1089"/>
    <w:rsid w:val="00812195"/>
    <w:rsid w:val="008504A8"/>
    <w:rsid w:val="00907643"/>
    <w:rsid w:val="00910C4F"/>
    <w:rsid w:val="009718D7"/>
    <w:rsid w:val="009C5517"/>
    <w:rsid w:val="00AB22F7"/>
    <w:rsid w:val="00CB353A"/>
    <w:rsid w:val="00CE7393"/>
    <w:rsid w:val="00E35681"/>
    <w:rsid w:val="00E75F84"/>
    <w:rsid w:val="00F03799"/>
    <w:rsid w:val="00F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7"/>
  </w:style>
  <w:style w:type="paragraph" w:styleId="Footer">
    <w:name w:val="footer"/>
    <w:basedOn w:val="Normal"/>
    <w:link w:val="Foot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7"/>
  </w:style>
  <w:style w:type="character" w:styleId="Hyperlink">
    <w:name w:val="Hyperlink"/>
    <w:basedOn w:val="DefaultParagraphFont"/>
    <w:uiPriority w:val="99"/>
    <w:unhideWhenUsed/>
    <w:rsid w:val="009718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8D7"/>
    <w:pPr>
      <w:ind w:left="720"/>
      <w:contextualSpacing/>
    </w:pPr>
  </w:style>
  <w:style w:type="paragraph" w:styleId="NoSpacing">
    <w:name w:val="No Spacing"/>
    <w:qFormat/>
    <w:rsid w:val="009718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7"/>
  </w:style>
  <w:style w:type="paragraph" w:styleId="Footer">
    <w:name w:val="footer"/>
    <w:basedOn w:val="Normal"/>
    <w:link w:val="FooterChar"/>
    <w:uiPriority w:val="99"/>
    <w:unhideWhenUsed/>
    <w:rsid w:val="0097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7"/>
  </w:style>
  <w:style w:type="character" w:styleId="Hyperlink">
    <w:name w:val="Hyperlink"/>
    <w:basedOn w:val="DefaultParagraphFont"/>
    <w:uiPriority w:val="99"/>
    <w:unhideWhenUsed/>
    <w:rsid w:val="009718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8D7"/>
    <w:pPr>
      <w:ind w:left="720"/>
      <w:contextualSpacing/>
    </w:pPr>
  </w:style>
  <w:style w:type="paragraph" w:styleId="NoSpacing">
    <w:name w:val="No Spacing"/>
    <w:qFormat/>
    <w:rsid w:val="009718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" TargetMode="External"/><Relationship Id="rId18" Type="http://schemas.openxmlformats.org/officeDocument/2006/relationships/hyperlink" Target="https://twitter.com/search?q=%23drose5&amp;src=typ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us/" TargetMode="External"/><Relationship Id="rId17" Type="http://schemas.openxmlformats.org/officeDocument/2006/relationships/hyperlink" Target="http://instagram.com/adidasho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witter.com/adidashoops" TargetMode="External"/><Relationship Id="rId20" Type="http://schemas.openxmlformats.org/officeDocument/2006/relationships/hyperlink" Target="mailto:Madeline.Breskin@adid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didasbasketbal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twitter.com/search?q=%23boost&amp;src=typ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basketbal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CED9-773F-4AC9-88D5-D594814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Madeline Breskin</cp:lastModifiedBy>
  <cp:revision>20</cp:revision>
  <cp:lastPrinted>2014-07-21T18:26:00Z</cp:lastPrinted>
  <dcterms:created xsi:type="dcterms:W3CDTF">2014-07-01T17:48:00Z</dcterms:created>
  <dcterms:modified xsi:type="dcterms:W3CDTF">2014-07-26T22:24:00Z</dcterms:modified>
</cp:coreProperties>
</file>