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05" w:rsidRPr="008E735C" w:rsidRDefault="00510E05" w:rsidP="00510E05">
      <w:pPr>
        <w:spacing w:line="276" w:lineRule="auto"/>
        <w:rPr>
          <w:rFonts w:cs="Arial"/>
          <w:bCs/>
          <w:sz w:val="32"/>
          <w:szCs w:val="32"/>
          <w:lang w:val="pt-BR"/>
        </w:rPr>
      </w:pPr>
    </w:p>
    <w:p w:rsidR="00510E05" w:rsidRPr="006B191D" w:rsidRDefault="00510E05" w:rsidP="00510E05">
      <w:pPr>
        <w:spacing w:line="276" w:lineRule="auto"/>
        <w:jc w:val="center"/>
        <w:rPr>
          <w:rFonts w:cs="Arial"/>
          <w:bCs/>
          <w:sz w:val="32"/>
          <w:szCs w:val="32"/>
        </w:rPr>
      </w:pPr>
      <w:r w:rsidRPr="006B191D">
        <w:rPr>
          <w:caps/>
          <w:noProof/>
          <w:snapToGrid/>
          <w:sz w:val="20"/>
          <w:szCs w:val="20"/>
          <w:lang w:val="pt-BR" w:eastAsia="pt-BR"/>
        </w:rPr>
        <w:drawing>
          <wp:inline distT="0" distB="0" distL="0" distR="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16" w:rsidRPr="006B191D" w:rsidRDefault="00690D16" w:rsidP="00E30234">
      <w:pPr>
        <w:rPr>
          <w:rFonts w:cs="AdiHaus"/>
          <w:bCs/>
          <w:snapToGrid/>
          <w:sz w:val="40"/>
          <w:szCs w:val="40"/>
          <w:lang w:val="en-GB"/>
        </w:rPr>
      </w:pPr>
    </w:p>
    <w:p w:rsidR="00510E05" w:rsidRPr="008E735C" w:rsidRDefault="00254AAA" w:rsidP="00510E05">
      <w:pPr>
        <w:jc w:val="center"/>
        <w:rPr>
          <w:rFonts w:cs="AdiHaus"/>
          <w:b/>
          <w:bCs/>
          <w:snapToGrid/>
          <w:sz w:val="40"/>
          <w:szCs w:val="40"/>
          <w:lang w:val="pt-BR"/>
        </w:rPr>
      </w:pPr>
      <w:proofErr w:type="gramStart"/>
      <w:r>
        <w:rPr>
          <w:rFonts w:cs="AdiHaus"/>
          <w:b/>
          <w:bCs/>
          <w:snapToGrid/>
          <w:sz w:val="40"/>
          <w:szCs w:val="40"/>
          <w:lang w:val="pt-BR"/>
        </w:rPr>
        <w:t>adidas</w:t>
      </w:r>
      <w:proofErr w:type="gramEnd"/>
      <w:r>
        <w:rPr>
          <w:rFonts w:cs="AdiHaus"/>
          <w:b/>
          <w:bCs/>
          <w:snapToGrid/>
          <w:sz w:val="40"/>
          <w:szCs w:val="40"/>
          <w:lang w:val="pt-BR"/>
        </w:rPr>
        <w:t xml:space="preserve"> lança campanha</w:t>
      </w:r>
      <w:r w:rsidR="00761053" w:rsidRPr="006B191D">
        <w:rPr>
          <w:rFonts w:cs="AdiHaus"/>
          <w:b/>
          <w:bCs/>
          <w:snapToGrid/>
          <w:sz w:val="40"/>
          <w:szCs w:val="40"/>
          <w:lang w:val="pt-BR"/>
        </w:rPr>
        <w:t xml:space="preserve"> para a Copa do Mundo </w:t>
      </w:r>
      <w:r w:rsidR="00954579" w:rsidRPr="006B191D">
        <w:rPr>
          <w:rFonts w:cs="AdiHaus"/>
          <w:b/>
          <w:bCs/>
          <w:snapToGrid/>
          <w:sz w:val="40"/>
          <w:szCs w:val="40"/>
          <w:lang w:val="pt-BR"/>
        </w:rPr>
        <w:t xml:space="preserve">da </w:t>
      </w:r>
      <w:r w:rsidR="00761053" w:rsidRPr="006B191D">
        <w:rPr>
          <w:rFonts w:cs="AdiHaus"/>
          <w:b/>
          <w:bCs/>
          <w:snapToGrid/>
          <w:sz w:val="40"/>
          <w:szCs w:val="40"/>
          <w:lang w:val="pt-BR"/>
        </w:rPr>
        <w:t>FIFA Brasil 2014</w:t>
      </w:r>
      <w:r w:rsidR="008E735C" w:rsidRPr="008E735C">
        <w:rPr>
          <w:rFonts w:cs="AdiHaus"/>
          <w:b/>
          <w:bCs/>
          <w:snapToGrid/>
          <w:sz w:val="40"/>
          <w:szCs w:val="40"/>
          <w:vertAlign w:val="superscript"/>
          <w:lang w:val="pt-BR"/>
        </w:rPr>
        <w:t>TM</w:t>
      </w:r>
    </w:p>
    <w:p w:rsidR="00510E05" w:rsidRPr="008E735C" w:rsidRDefault="00510E05" w:rsidP="00510E05">
      <w:pPr>
        <w:jc w:val="center"/>
        <w:rPr>
          <w:rFonts w:cs="AdiHaus"/>
          <w:b/>
          <w:bCs/>
          <w:snapToGrid/>
          <w:sz w:val="40"/>
          <w:szCs w:val="40"/>
          <w:lang w:val="pt-BR"/>
        </w:rPr>
      </w:pPr>
    </w:p>
    <w:p w:rsidR="00510E05" w:rsidRPr="008E735C" w:rsidRDefault="00823665" w:rsidP="00510E05">
      <w:pPr>
        <w:jc w:val="center"/>
        <w:rPr>
          <w:rFonts w:cs="AdiHaus"/>
          <w:bCs/>
          <w:snapToGrid/>
          <w:sz w:val="28"/>
          <w:szCs w:val="28"/>
          <w:lang w:val="pt-BR"/>
        </w:rPr>
      </w:pPr>
      <w:r w:rsidRPr="006B191D">
        <w:rPr>
          <w:rFonts w:cs="AdiHaus"/>
          <w:bCs/>
          <w:snapToGrid/>
          <w:sz w:val="28"/>
          <w:szCs w:val="28"/>
          <w:lang w:val="pt-BR"/>
        </w:rPr>
        <w:t xml:space="preserve">Estrelas do futebol mundial provam que </w:t>
      </w:r>
      <w:r w:rsidR="00254AAA">
        <w:rPr>
          <w:rFonts w:cs="AdiHaus"/>
          <w:bCs/>
          <w:snapToGrid/>
          <w:sz w:val="28"/>
          <w:szCs w:val="28"/>
          <w:lang w:val="pt-BR"/>
        </w:rPr>
        <w:t>é</w:t>
      </w:r>
      <w:r w:rsidR="002B11CD" w:rsidRPr="006B191D">
        <w:rPr>
          <w:rFonts w:cs="AdiHaus"/>
          <w:bCs/>
          <w:snapToGrid/>
          <w:sz w:val="28"/>
          <w:szCs w:val="28"/>
          <w:lang w:val="pt-BR"/>
        </w:rPr>
        <w:t xml:space="preserve"> "tudo ou nada" para ter sucesso no maior </w:t>
      </w:r>
      <w:r w:rsidR="00E7186A" w:rsidRPr="006B191D">
        <w:rPr>
          <w:rFonts w:cs="AdiHaus"/>
          <w:bCs/>
          <w:snapToGrid/>
          <w:sz w:val="28"/>
          <w:szCs w:val="28"/>
          <w:lang w:val="pt-BR"/>
        </w:rPr>
        <w:t>palco</w:t>
      </w:r>
      <w:r w:rsidR="002B11CD" w:rsidRPr="006B191D">
        <w:rPr>
          <w:rFonts w:cs="AdiHaus"/>
          <w:bCs/>
          <w:snapToGrid/>
          <w:sz w:val="28"/>
          <w:szCs w:val="28"/>
          <w:lang w:val="pt-BR"/>
        </w:rPr>
        <w:t xml:space="preserve"> do esporte</w:t>
      </w:r>
    </w:p>
    <w:p w:rsidR="00BD0EF1" w:rsidRPr="008E735C" w:rsidRDefault="00BD0EF1" w:rsidP="007C4A8F">
      <w:pPr>
        <w:rPr>
          <w:rFonts w:cs="AdiHaus"/>
          <w:b/>
          <w:bCs/>
          <w:snapToGrid/>
          <w:sz w:val="32"/>
          <w:szCs w:val="32"/>
          <w:lang w:val="pt-BR"/>
        </w:rPr>
      </w:pPr>
    </w:p>
    <w:p w:rsidR="00B9563A" w:rsidRPr="00254AAA" w:rsidRDefault="00B9563A" w:rsidP="00B9563A">
      <w:pPr>
        <w:jc w:val="center"/>
        <w:rPr>
          <w:rFonts w:cs="AdiHaus"/>
          <w:b/>
          <w:bCs/>
          <w:snapToGrid/>
          <w:sz w:val="32"/>
          <w:szCs w:val="32"/>
          <w:lang w:val="pt-BR"/>
        </w:rPr>
      </w:pPr>
    </w:p>
    <w:p w:rsidR="00B9563A" w:rsidRPr="00254AAA" w:rsidRDefault="00A0338E" w:rsidP="008355DC">
      <w:pPr>
        <w:autoSpaceDE w:val="0"/>
        <w:autoSpaceDN w:val="0"/>
        <w:adjustRightInd w:val="0"/>
        <w:spacing w:line="360" w:lineRule="auto"/>
        <w:rPr>
          <w:rFonts w:cs="AdiHaus"/>
          <w:b/>
          <w:bCs/>
          <w:lang w:val="pt-BR"/>
        </w:rPr>
      </w:pPr>
      <w:r>
        <w:rPr>
          <w:rFonts w:cs="AdiHaus"/>
          <w:b/>
          <w:bCs/>
          <w:lang w:val="pt-BR"/>
        </w:rPr>
        <w:t xml:space="preserve">                    </w:t>
      </w:r>
      <w:r w:rsidRPr="00A0338E">
        <w:rPr>
          <w:rFonts w:cs="AdiHaus"/>
          <w:b/>
          <w:bCs/>
          <w:noProof/>
          <w:lang w:val="pt-BR" w:eastAsia="pt-BR"/>
        </w:rPr>
        <w:drawing>
          <wp:inline distT="0" distB="0" distL="0" distR="0">
            <wp:extent cx="4064000" cy="2286000"/>
            <wp:effectExtent l="19050" t="0" r="0" b="0"/>
            <wp:docPr id="1027" name="Picture 3" descr="I:\Sports and Marketing\2013\1)Current Clients\Adidas Global Football\2014\FIFA World Cup\Toolkit\Anthem\Stills\05-11-14_Stills\Heroes_Stills\adidas_anthem_hero_stills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:\Sports and Marketing\2013\1)Current Clients\Adidas Global Football\2014\FIFA World Cup\Toolkit\Anthem\Stills\05-11-14_Stills\Heroes_Stills\adidas_anthem_hero_stills.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16" cy="22862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338E" w:rsidRDefault="00A0338E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/>
          <w:bCs/>
          <w:lang w:val="pt-BR"/>
        </w:rPr>
      </w:pPr>
    </w:p>
    <w:p w:rsidR="0081043F" w:rsidRPr="008E735C" w:rsidRDefault="00E7186A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 w:rsidRPr="006B191D">
        <w:rPr>
          <w:rFonts w:cs="AdiHaus"/>
          <w:b/>
          <w:bCs/>
          <w:lang w:val="pt-BR"/>
        </w:rPr>
        <w:t xml:space="preserve">24 de maio de 2014 </w:t>
      </w:r>
      <w:r w:rsidRPr="006B191D">
        <w:rPr>
          <w:rFonts w:cs="AdiHaus"/>
          <w:bCs/>
          <w:lang w:val="pt-BR"/>
        </w:rPr>
        <w:t xml:space="preserve">– </w:t>
      </w:r>
      <w:r w:rsidR="00795C39" w:rsidRPr="006B191D">
        <w:rPr>
          <w:rFonts w:cs="AdiHaus"/>
          <w:bCs/>
          <w:lang w:val="pt-BR"/>
        </w:rPr>
        <w:t xml:space="preserve">A </w:t>
      </w:r>
      <w:r w:rsidR="008E735C">
        <w:rPr>
          <w:rFonts w:cs="AdiHaus"/>
          <w:bCs/>
          <w:lang w:val="pt-BR"/>
        </w:rPr>
        <w:t>adidas lança</w:t>
      </w:r>
      <w:r w:rsidR="00254AAA">
        <w:rPr>
          <w:rFonts w:cs="AdiHaus"/>
          <w:bCs/>
          <w:lang w:val="pt-BR"/>
        </w:rPr>
        <w:t xml:space="preserve"> sua campanha</w:t>
      </w:r>
      <w:r w:rsidRPr="006B191D">
        <w:rPr>
          <w:rFonts w:cs="AdiHaus"/>
          <w:bCs/>
          <w:lang w:val="pt-BR"/>
        </w:rPr>
        <w:t xml:space="preserve"> oficial para a Copa do Mundo </w:t>
      </w:r>
      <w:r w:rsidR="009A3001" w:rsidRPr="006B191D">
        <w:rPr>
          <w:rFonts w:cs="AdiHaus"/>
          <w:bCs/>
          <w:lang w:val="pt-BR"/>
        </w:rPr>
        <w:t xml:space="preserve">da </w:t>
      </w:r>
      <w:r w:rsidRPr="006B191D">
        <w:rPr>
          <w:rFonts w:cs="AdiHaus"/>
          <w:bCs/>
          <w:lang w:val="pt-BR"/>
        </w:rPr>
        <w:t>FIFA Brasil 2014</w:t>
      </w:r>
      <w:r w:rsidR="009A3001" w:rsidRPr="006B191D">
        <w:rPr>
          <w:rFonts w:cs="AdiHaus"/>
          <w:bCs/>
          <w:lang w:val="pt-BR"/>
        </w:rPr>
        <w:t xml:space="preserve">™, que conta com a participação de alguns dos melhores jogadores do mundo, como </w:t>
      </w:r>
      <w:r w:rsidR="00254AAA" w:rsidRPr="006B191D">
        <w:rPr>
          <w:rFonts w:cs="AdiHaus"/>
          <w:bCs/>
          <w:lang w:val="pt-BR"/>
        </w:rPr>
        <w:t xml:space="preserve">Dani </w:t>
      </w:r>
      <w:proofErr w:type="gramStart"/>
      <w:r w:rsidR="00254AAA" w:rsidRPr="006B191D">
        <w:rPr>
          <w:rFonts w:cs="AdiHaus"/>
          <w:bCs/>
          <w:lang w:val="pt-BR"/>
        </w:rPr>
        <w:t xml:space="preserve">Alves </w:t>
      </w:r>
      <w:r w:rsidR="00254AAA">
        <w:rPr>
          <w:rFonts w:cs="AdiHaus"/>
          <w:bCs/>
          <w:lang w:val="pt-BR"/>
        </w:rPr>
        <w:t>,</w:t>
      </w:r>
      <w:proofErr w:type="gramEnd"/>
      <w:r w:rsidR="00254AAA">
        <w:rPr>
          <w:rFonts w:cs="AdiHaus"/>
          <w:bCs/>
          <w:lang w:val="pt-BR"/>
        </w:rPr>
        <w:t xml:space="preserve"> </w:t>
      </w:r>
      <w:r w:rsidRPr="006B191D">
        <w:rPr>
          <w:rFonts w:cs="AdiHaus"/>
          <w:bCs/>
          <w:lang w:val="pt-BR"/>
        </w:rPr>
        <w:t xml:space="preserve">Leo </w:t>
      </w:r>
      <w:proofErr w:type="spellStart"/>
      <w:r w:rsidRPr="006B191D">
        <w:rPr>
          <w:rFonts w:cs="AdiHaus"/>
          <w:bCs/>
          <w:lang w:val="pt-BR"/>
        </w:rPr>
        <w:t>Messi</w:t>
      </w:r>
      <w:proofErr w:type="spellEnd"/>
      <w:r w:rsidRPr="006B191D">
        <w:rPr>
          <w:rFonts w:cs="AdiHaus"/>
          <w:bCs/>
          <w:lang w:val="pt-BR"/>
        </w:rPr>
        <w:t xml:space="preserve">, Luis </w:t>
      </w:r>
      <w:proofErr w:type="spellStart"/>
      <w:r w:rsidRPr="006B191D">
        <w:rPr>
          <w:rFonts w:cs="AdiHaus"/>
          <w:bCs/>
          <w:lang w:val="pt-BR"/>
        </w:rPr>
        <w:t>Suárez</w:t>
      </w:r>
      <w:proofErr w:type="spellEnd"/>
      <w:r w:rsidRPr="006B191D">
        <w:rPr>
          <w:rFonts w:cs="AdiHaus"/>
          <w:bCs/>
          <w:lang w:val="pt-BR"/>
        </w:rPr>
        <w:t xml:space="preserve">, Robin van </w:t>
      </w:r>
      <w:proofErr w:type="spellStart"/>
      <w:r w:rsidRPr="006B191D">
        <w:rPr>
          <w:rFonts w:cs="AdiHaus"/>
          <w:bCs/>
          <w:lang w:val="pt-BR"/>
        </w:rPr>
        <w:t>Persie</w:t>
      </w:r>
      <w:proofErr w:type="spellEnd"/>
      <w:r w:rsidRPr="006B191D">
        <w:rPr>
          <w:rFonts w:cs="AdiHaus"/>
          <w:bCs/>
          <w:lang w:val="pt-BR"/>
        </w:rPr>
        <w:t xml:space="preserve">, </w:t>
      </w:r>
      <w:proofErr w:type="spellStart"/>
      <w:r w:rsidRPr="006B191D">
        <w:rPr>
          <w:rFonts w:cs="AdiHaus"/>
          <w:bCs/>
          <w:lang w:val="pt-BR"/>
        </w:rPr>
        <w:t>Bastian</w:t>
      </w:r>
      <w:proofErr w:type="spellEnd"/>
      <w:r w:rsidRPr="006B191D">
        <w:rPr>
          <w:rFonts w:cs="AdiHaus"/>
          <w:bCs/>
          <w:lang w:val="pt-BR"/>
        </w:rPr>
        <w:t xml:space="preserve"> </w:t>
      </w:r>
      <w:proofErr w:type="spellStart"/>
      <w:r w:rsidRPr="006B191D">
        <w:rPr>
          <w:rFonts w:cs="AdiHaus"/>
          <w:bCs/>
          <w:lang w:val="pt-BR"/>
        </w:rPr>
        <w:t>Schweinsteiger</w:t>
      </w:r>
      <w:proofErr w:type="spellEnd"/>
      <w:r w:rsidR="009A3001" w:rsidRPr="006B191D">
        <w:rPr>
          <w:rFonts w:cs="AdiHaus"/>
          <w:bCs/>
          <w:lang w:val="pt-BR"/>
        </w:rPr>
        <w:t xml:space="preserve"> e </w:t>
      </w:r>
      <w:proofErr w:type="spellStart"/>
      <w:r w:rsidRPr="006B191D">
        <w:rPr>
          <w:rFonts w:cs="AdiHaus"/>
          <w:bCs/>
          <w:lang w:val="pt-BR"/>
        </w:rPr>
        <w:t>Xavi</w:t>
      </w:r>
      <w:proofErr w:type="spellEnd"/>
      <w:r w:rsidRPr="006B191D">
        <w:rPr>
          <w:rFonts w:cs="AdiHaus"/>
          <w:bCs/>
          <w:lang w:val="pt-BR"/>
        </w:rPr>
        <w:t>.</w:t>
      </w:r>
      <w:r w:rsidR="0013531D" w:rsidRPr="008E735C">
        <w:rPr>
          <w:rFonts w:cs="AdiHaus"/>
          <w:bCs/>
          <w:lang w:val="pt-BR"/>
        </w:rPr>
        <w:t xml:space="preserve"> </w:t>
      </w:r>
      <w:r w:rsidR="009A3001" w:rsidRPr="006B191D">
        <w:rPr>
          <w:rFonts w:cs="AdiHaus"/>
          <w:bCs/>
          <w:lang w:val="pt-BR"/>
        </w:rPr>
        <w:t xml:space="preserve">O comercial, </w:t>
      </w:r>
      <w:r w:rsidR="006D4AB5" w:rsidRPr="006B191D">
        <w:rPr>
          <w:rFonts w:cs="AdiHaus"/>
          <w:bCs/>
          <w:lang w:val="pt-BR"/>
        </w:rPr>
        <w:t>chamado</w:t>
      </w:r>
      <w:r w:rsidR="00A0338E">
        <w:rPr>
          <w:rFonts w:cs="AdiHaus"/>
          <w:bCs/>
          <w:lang w:val="pt-BR"/>
        </w:rPr>
        <w:t xml:space="preserve"> de</w:t>
      </w:r>
      <w:r w:rsidR="009A3001" w:rsidRPr="006B191D">
        <w:rPr>
          <w:rFonts w:cs="AdiHaus"/>
          <w:bCs/>
          <w:lang w:val="pt-BR"/>
        </w:rPr>
        <w:t xml:space="preserve"> "</w:t>
      </w:r>
      <w:r w:rsidR="008E735C">
        <w:rPr>
          <w:rFonts w:cs="AdiHaus"/>
          <w:bCs/>
          <w:lang w:val="pt-BR"/>
        </w:rPr>
        <w:t>O s</w:t>
      </w:r>
      <w:r w:rsidR="00D43BE7" w:rsidRPr="006B191D">
        <w:rPr>
          <w:rFonts w:cs="AdiHaus"/>
          <w:bCs/>
          <w:lang w:val="pt-BR"/>
        </w:rPr>
        <w:t xml:space="preserve">onho de </w:t>
      </w:r>
      <w:proofErr w:type="spellStart"/>
      <w:r w:rsidR="008E735C">
        <w:rPr>
          <w:rFonts w:cs="AdiHaus"/>
          <w:bCs/>
          <w:lang w:val="pt-BR"/>
        </w:rPr>
        <w:t>Messi</w:t>
      </w:r>
      <w:proofErr w:type="spellEnd"/>
      <w:r w:rsidR="008E735C">
        <w:rPr>
          <w:rFonts w:cs="AdiHaus"/>
          <w:bCs/>
          <w:lang w:val="pt-BR"/>
        </w:rPr>
        <w:t xml:space="preserve"> na</w:t>
      </w:r>
      <w:r w:rsidR="00D43BE7" w:rsidRPr="006B191D">
        <w:rPr>
          <w:rFonts w:cs="AdiHaus"/>
          <w:bCs/>
          <w:lang w:val="pt-BR"/>
        </w:rPr>
        <w:t xml:space="preserve"> Copa do Mundo", marca oficialmente o início da campanha </w:t>
      </w:r>
      <w:proofErr w:type="gramStart"/>
      <w:r w:rsidR="00D43BE7" w:rsidRPr="006B191D">
        <w:rPr>
          <w:rFonts w:cs="AdiHaus"/>
          <w:bCs/>
          <w:lang w:val="pt-BR"/>
        </w:rPr>
        <w:t>da adidas</w:t>
      </w:r>
      <w:proofErr w:type="gramEnd"/>
      <w:r w:rsidR="00D43BE7" w:rsidRPr="006B191D">
        <w:rPr>
          <w:rFonts w:cs="AdiHaus"/>
          <w:bCs/>
          <w:lang w:val="pt-BR"/>
        </w:rPr>
        <w:t xml:space="preserve"> "#tudo ou nada" para </w:t>
      </w:r>
      <w:r w:rsidR="00A0338E">
        <w:rPr>
          <w:rFonts w:cs="AdiHaus"/>
          <w:bCs/>
          <w:lang w:val="pt-BR"/>
        </w:rPr>
        <w:t xml:space="preserve">o mundial. </w:t>
      </w:r>
      <w:r w:rsidR="0081043F" w:rsidRPr="008E735C">
        <w:rPr>
          <w:rFonts w:cs="AdiHaus"/>
          <w:bCs/>
          <w:lang w:val="pt-BR"/>
        </w:rPr>
        <w:t xml:space="preserve"> </w:t>
      </w:r>
    </w:p>
    <w:p w:rsidR="005F26CF" w:rsidRPr="008E735C" w:rsidRDefault="005F26CF" w:rsidP="008355DC">
      <w:pPr>
        <w:autoSpaceDE w:val="0"/>
        <w:autoSpaceDN w:val="0"/>
        <w:adjustRightInd w:val="0"/>
        <w:spacing w:line="360" w:lineRule="auto"/>
        <w:rPr>
          <w:rFonts w:cs="AdiHaus"/>
          <w:bCs/>
          <w:lang w:val="pt-BR"/>
        </w:rPr>
      </w:pPr>
    </w:p>
    <w:p w:rsidR="005F26CF" w:rsidRPr="008E735C" w:rsidRDefault="008E735C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>
        <w:rPr>
          <w:lang w:val="pt-BR"/>
        </w:rPr>
        <w:lastRenderedPageBreak/>
        <w:t>"O s</w:t>
      </w:r>
      <w:r w:rsidR="006D4AB5" w:rsidRPr="006B191D">
        <w:rPr>
          <w:lang w:val="pt-BR"/>
        </w:rPr>
        <w:t xml:space="preserve">onho de </w:t>
      </w:r>
      <w:proofErr w:type="spellStart"/>
      <w:r w:rsidR="006D4AB5" w:rsidRPr="006B191D">
        <w:rPr>
          <w:lang w:val="pt-BR"/>
        </w:rPr>
        <w:t>Messi</w:t>
      </w:r>
      <w:proofErr w:type="spellEnd"/>
      <w:r w:rsidR="006D4AB5" w:rsidRPr="006B191D">
        <w:rPr>
          <w:lang w:val="pt-BR"/>
        </w:rPr>
        <w:t xml:space="preserve"> </w:t>
      </w:r>
      <w:r>
        <w:rPr>
          <w:lang w:val="pt-BR"/>
        </w:rPr>
        <w:t>na</w:t>
      </w:r>
      <w:r w:rsidR="006D4AB5" w:rsidRPr="006B191D">
        <w:rPr>
          <w:lang w:val="pt-BR"/>
        </w:rPr>
        <w:t xml:space="preserve"> Copa do Mundo", </w:t>
      </w:r>
      <w:r>
        <w:rPr>
          <w:lang w:val="pt-BR"/>
        </w:rPr>
        <w:t xml:space="preserve">é </w:t>
      </w:r>
      <w:r w:rsidR="00A0338E">
        <w:rPr>
          <w:lang w:val="pt-BR"/>
        </w:rPr>
        <w:t>dirigido pelo diretor do filme</w:t>
      </w:r>
      <w:r w:rsidR="006D4AB5" w:rsidRPr="006B191D">
        <w:rPr>
          <w:lang w:val="pt-BR"/>
        </w:rPr>
        <w:t xml:space="preserve"> </w:t>
      </w:r>
      <w:r w:rsidR="006D4AB5" w:rsidRPr="006B191D">
        <w:rPr>
          <w:i/>
          <w:lang w:val="pt-BR"/>
        </w:rPr>
        <w:t>Cidade de Deus</w:t>
      </w:r>
      <w:r w:rsidR="006D4AB5" w:rsidRPr="006B191D">
        <w:rPr>
          <w:lang w:val="pt-BR"/>
        </w:rPr>
        <w:t xml:space="preserve">, </w:t>
      </w:r>
      <w:r w:rsidR="006D4AB5" w:rsidRPr="006B191D">
        <w:rPr>
          <w:rFonts w:cs="AdiHaus"/>
          <w:bCs/>
          <w:lang w:val="pt-BR"/>
        </w:rPr>
        <w:t>Fernando</w:t>
      </w:r>
      <w:r w:rsidR="006D4AB5" w:rsidRPr="006B191D">
        <w:rPr>
          <w:lang w:val="pt-BR"/>
        </w:rPr>
        <w:t xml:space="preserve"> </w:t>
      </w:r>
      <w:r w:rsidR="006D4AB5" w:rsidRPr="006B191D">
        <w:rPr>
          <w:rFonts w:cs="AdiHaus"/>
          <w:bCs/>
          <w:lang w:val="pt-BR"/>
        </w:rPr>
        <w:t>Meirelles</w:t>
      </w:r>
      <w:r w:rsidR="006D4AB5" w:rsidRPr="006B191D">
        <w:rPr>
          <w:lang w:val="pt-BR"/>
        </w:rPr>
        <w:t xml:space="preserve">, codirigido por </w:t>
      </w:r>
      <w:r w:rsidR="006D4AB5" w:rsidRPr="006B191D">
        <w:rPr>
          <w:rFonts w:cs="AdiHaus"/>
          <w:bCs/>
          <w:lang w:val="pt-BR"/>
        </w:rPr>
        <w:t>Cassiano</w:t>
      </w:r>
      <w:r w:rsidR="006D4AB5" w:rsidRPr="006B191D">
        <w:rPr>
          <w:lang w:val="pt-BR"/>
        </w:rPr>
        <w:t xml:space="preserve"> </w:t>
      </w:r>
      <w:r w:rsidR="006D4AB5" w:rsidRPr="006B191D">
        <w:rPr>
          <w:rFonts w:cs="AdiHaus"/>
          <w:bCs/>
          <w:lang w:val="pt-BR"/>
        </w:rPr>
        <w:t>Prado</w:t>
      </w:r>
      <w:r>
        <w:rPr>
          <w:rFonts w:cs="AdiHaus"/>
          <w:bCs/>
          <w:lang w:val="pt-BR"/>
        </w:rPr>
        <w:t>,</w:t>
      </w:r>
      <w:r>
        <w:rPr>
          <w:lang w:val="pt-BR"/>
        </w:rPr>
        <w:t xml:space="preserve"> e</w:t>
      </w:r>
      <w:r w:rsidR="00A0338E">
        <w:rPr>
          <w:lang w:val="pt-BR"/>
        </w:rPr>
        <w:t xml:space="preserve"> trilha</w:t>
      </w:r>
      <w:r w:rsidR="00254AAA">
        <w:rPr>
          <w:lang w:val="pt-BR"/>
        </w:rPr>
        <w:t xml:space="preserve"> </w:t>
      </w:r>
      <w:r w:rsidR="009D5035" w:rsidRPr="006B191D">
        <w:rPr>
          <w:lang w:val="pt-BR"/>
        </w:rPr>
        <w:t xml:space="preserve">sonora exclusiva de </w:t>
      </w:r>
      <w:r w:rsidR="009D5035" w:rsidRPr="006B191D">
        <w:rPr>
          <w:rFonts w:cs="AdiHaus"/>
          <w:bCs/>
          <w:lang w:val="pt-BR"/>
        </w:rPr>
        <w:t>Kanye</w:t>
      </w:r>
      <w:r w:rsidR="009D5035" w:rsidRPr="006B191D">
        <w:rPr>
          <w:lang w:val="pt-BR"/>
        </w:rPr>
        <w:t xml:space="preserve"> </w:t>
      </w:r>
      <w:r w:rsidR="00A0338E">
        <w:rPr>
          <w:rFonts w:cs="AdiHaus"/>
          <w:bCs/>
          <w:lang w:val="pt-BR"/>
        </w:rPr>
        <w:t>West. O vídeo</w:t>
      </w:r>
      <w:r>
        <w:rPr>
          <w:lang w:val="pt-BR"/>
        </w:rPr>
        <w:t xml:space="preserve"> </w:t>
      </w:r>
      <w:r w:rsidR="009D5035" w:rsidRPr="006B191D">
        <w:rPr>
          <w:lang w:val="pt-BR"/>
        </w:rPr>
        <w:t xml:space="preserve">pode ser visto </w:t>
      </w:r>
      <w:r>
        <w:rPr>
          <w:lang w:val="pt-BR"/>
        </w:rPr>
        <w:t>no link</w:t>
      </w:r>
      <w:r w:rsidR="009D5035" w:rsidRPr="006B191D">
        <w:rPr>
          <w:lang w:val="pt-BR"/>
        </w:rPr>
        <w:t>:</w:t>
      </w:r>
      <w:r w:rsidR="005F26CF" w:rsidRPr="008E735C">
        <w:rPr>
          <w:rFonts w:cs="AdiHaus"/>
          <w:bCs/>
          <w:lang w:val="pt-BR"/>
        </w:rPr>
        <w:t xml:space="preserve"> </w:t>
      </w:r>
      <w:hyperlink r:id="rId10" w:history="1">
        <w:r w:rsidR="00F313DF" w:rsidRPr="008E735C">
          <w:rPr>
            <w:rStyle w:val="Hyperlink"/>
            <w:rFonts w:cs="AdiHaus"/>
            <w:bCs/>
            <w:lang w:val="pt-BR"/>
          </w:rPr>
          <w:t>http://youtu.be/jR1XQsCiAKE</w:t>
        </w:r>
      </w:hyperlink>
      <w:r>
        <w:rPr>
          <w:rFonts w:cs="AdiHaus"/>
          <w:bCs/>
          <w:lang w:val="pt-BR"/>
        </w:rPr>
        <w:t xml:space="preserve">. </w:t>
      </w:r>
    </w:p>
    <w:p w:rsidR="003B2794" w:rsidRPr="008E735C" w:rsidRDefault="003B2794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C839A3" w:rsidRPr="008E735C" w:rsidRDefault="00254AAA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>
        <w:rPr>
          <w:rFonts w:cs="AdiHaus"/>
          <w:bCs/>
          <w:lang w:val="pt-BR"/>
        </w:rPr>
        <w:t>O comercial estreou</w:t>
      </w:r>
      <w:r w:rsidR="00592771" w:rsidRPr="006B191D">
        <w:rPr>
          <w:rFonts w:cs="AdiHaus"/>
          <w:bCs/>
          <w:lang w:val="pt-BR"/>
        </w:rPr>
        <w:t xml:space="preserve"> nas TVs de todo o mundo no intervalo da fin</w:t>
      </w:r>
      <w:r w:rsidR="008E735C">
        <w:rPr>
          <w:rFonts w:cs="AdiHaus"/>
          <w:bCs/>
          <w:lang w:val="pt-BR"/>
        </w:rPr>
        <w:t>al da Liga dos Campeões da UEFA</w:t>
      </w:r>
      <w:r>
        <w:rPr>
          <w:rFonts w:cs="AdiHaus"/>
          <w:bCs/>
          <w:lang w:val="pt-BR"/>
        </w:rPr>
        <w:t xml:space="preserve"> e</w:t>
      </w:r>
      <w:r w:rsidR="00592771" w:rsidRPr="006B191D">
        <w:rPr>
          <w:rFonts w:cs="AdiHaus"/>
          <w:bCs/>
          <w:lang w:val="pt-BR"/>
        </w:rPr>
        <w:t xml:space="preserve"> afirma que só existe uma maneira </w:t>
      </w:r>
      <w:r w:rsidR="00795C39" w:rsidRPr="006B191D">
        <w:rPr>
          <w:rFonts w:cs="AdiHaus"/>
          <w:bCs/>
          <w:lang w:val="pt-BR"/>
        </w:rPr>
        <w:t xml:space="preserve">de viver </w:t>
      </w:r>
      <w:r w:rsidR="00111F5B" w:rsidRPr="006B191D">
        <w:rPr>
          <w:rFonts w:cs="AdiHaus"/>
          <w:bCs/>
          <w:lang w:val="pt-BR"/>
        </w:rPr>
        <w:t xml:space="preserve">e jogar para </w:t>
      </w:r>
      <w:r>
        <w:rPr>
          <w:rFonts w:cs="AdiHaus"/>
          <w:bCs/>
          <w:lang w:val="pt-BR"/>
        </w:rPr>
        <w:t>quem quer</w:t>
      </w:r>
      <w:r w:rsidR="00795C39" w:rsidRPr="006B191D">
        <w:rPr>
          <w:rFonts w:cs="AdiHaus"/>
          <w:bCs/>
          <w:lang w:val="pt-BR"/>
        </w:rPr>
        <w:t xml:space="preserve"> </w:t>
      </w:r>
      <w:r w:rsidR="00111F5B" w:rsidRPr="006B191D">
        <w:rPr>
          <w:rFonts w:cs="AdiHaus"/>
          <w:bCs/>
          <w:lang w:val="pt-BR"/>
        </w:rPr>
        <w:t>levantar a taça no Brasil:</w:t>
      </w:r>
      <w:r w:rsidR="001C2752" w:rsidRPr="008E735C">
        <w:rPr>
          <w:rFonts w:cs="AdiHaus"/>
          <w:bCs/>
          <w:lang w:val="pt-BR"/>
        </w:rPr>
        <w:t xml:space="preserve"> </w:t>
      </w:r>
      <w:r w:rsidR="00664B55" w:rsidRPr="006B191D">
        <w:rPr>
          <w:rFonts w:cs="AdiHaus"/>
          <w:bCs/>
          <w:lang w:val="pt-BR"/>
        </w:rPr>
        <w:t>dar t</w:t>
      </w:r>
      <w:r w:rsidR="00111F5B" w:rsidRPr="006B191D">
        <w:rPr>
          <w:rFonts w:cs="AdiHaus"/>
          <w:bCs/>
          <w:lang w:val="pt-BR"/>
        </w:rPr>
        <w:t>udo ou nada.</w:t>
      </w:r>
      <w:r w:rsidR="00DD2A19" w:rsidRPr="008E735C">
        <w:rPr>
          <w:rFonts w:cs="AdiHaus"/>
          <w:bCs/>
          <w:lang w:val="pt-BR"/>
        </w:rPr>
        <w:t xml:space="preserve"> </w:t>
      </w:r>
    </w:p>
    <w:p w:rsidR="00C839A3" w:rsidRPr="008E735C" w:rsidRDefault="00C839A3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DD2A19" w:rsidRDefault="008E735C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>
        <w:rPr>
          <w:rFonts w:cs="AdiHaus"/>
          <w:bCs/>
          <w:lang w:val="pt-BR"/>
        </w:rPr>
        <w:t>O filme começa com</w:t>
      </w:r>
      <w:r w:rsidR="00111F5B" w:rsidRPr="006B191D">
        <w:rPr>
          <w:lang w:val="pt-BR"/>
        </w:rPr>
        <w:t xml:space="preserve"> </w:t>
      </w:r>
      <w:proofErr w:type="spellStart"/>
      <w:r w:rsidR="00111F5B" w:rsidRPr="006B191D">
        <w:rPr>
          <w:rFonts w:cs="AdiHaus"/>
          <w:bCs/>
          <w:lang w:val="pt-BR"/>
        </w:rPr>
        <w:t>Messi</w:t>
      </w:r>
      <w:proofErr w:type="spellEnd"/>
      <w:r w:rsidR="00111F5B" w:rsidRPr="006B191D">
        <w:rPr>
          <w:lang w:val="pt-BR"/>
        </w:rPr>
        <w:t xml:space="preserve"> dormindo e sonhando </w:t>
      </w:r>
      <w:r w:rsidR="00EE4F9D" w:rsidRPr="006B191D">
        <w:rPr>
          <w:lang w:val="pt-BR"/>
        </w:rPr>
        <w:t>intensamente</w:t>
      </w:r>
      <w:r w:rsidR="00111F5B" w:rsidRPr="006B191D">
        <w:rPr>
          <w:lang w:val="pt-BR"/>
        </w:rPr>
        <w:t xml:space="preserve"> </w:t>
      </w:r>
      <w:r w:rsidR="000658BE" w:rsidRPr="006B191D">
        <w:rPr>
          <w:lang w:val="pt-BR"/>
        </w:rPr>
        <w:t xml:space="preserve">com a </w:t>
      </w:r>
      <w:r w:rsidR="00EE4F9D" w:rsidRPr="006B191D">
        <w:rPr>
          <w:lang w:val="pt-BR"/>
        </w:rPr>
        <w:t>total</w:t>
      </w:r>
      <w:r w:rsidR="000658BE" w:rsidRPr="006B191D">
        <w:rPr>
          <w:lang w:val="pt-BR"/>
        </w:rPr>
        <w:t xml:space="preserve"> dedicação com que seus companheiro</w:t>
      </w:r>
      <w:r w:rsidR="00A0338E">
        <w:rPr>
          <w:lang w:val="pt-BR"/>
        </w:rPr>
        <w:t xml:space="preserve">s e estrelas do futebol </w:t>
      </w:r>
      <w:proofErr w:type="gramStart"/>
      <w:r w:rsidR="00A0338E">
        <w:rPr>
          <w:lang w:val="pt-BR"/>
        </w:rPr>
        <w:t>vem</w:t>
      </w:r>
      <w:proofErr w:type="gramEnd"/>
      <w:r w:rsidR="00A0338E">
        <w:rPr>
          <w:lang w:val="pt-BR"/>
        </w:rPr>
        <w:t xml:space="preserve"> se</w:t>
      </w:r>
      <w:r w:rsidR="000658BE" w:rsidRPr="006B191D">
        <w:rPr>
          <w:lang w:val="pt-BR"/>
        </w:rPr>
        <w:t xml:space="preserve"> preparando para a Copa do Mundo da FIFA Brasil </w:t>
      </w:r>
      <w:r w:rsidR="000658BE" w:rsidRPr="006B191D">
        <w:rPr>
          <w:rFonts w:cs="AdiHaus"/>
          <w:bCs/>
          <w:lang w:val="pt-BR"/>
        </w:rPr>
        <w:t>2014</w:t>
      </w:r>
      <w:r w:rsidR="00B02757" w:rsidRPr="006B191D">
        <w:rPr>
          <w:bCs/>
          <w:lang w:val="pt-BR"/>
        </w:rPr>
        <w:t>™.</w:t>
      </w:r>
      <w:r w:rsidR="00C839A3" w:rsidRPr="008E735C">
        <w:rPr>
          <w:rFonts w:cs="AdiHaus"/>
          <w:bCs/>
          <w:lang w:val="pt-BR"/>
        </w:rPr>
        <w:t xml:space="preserve"> </w:t>
      </w:r>
      <w:r w:rsidR="00014700" w:rsidRPr="006B191D">
        <w:rPr>
          <w:rFonts w:cs="AdiHaus"/>
          <w:bCs/>
          <w:lang w:val="pt-BR"/>
        </w:rPr>
        <w:t xml:space="preserve">O sonho inclui </w:t>
      </w:r>
      <w:r w:rsidR="001E58A8" w:rsidRPr="006B191D">
        <w:rPr>
          <w:rFonts w:cs="AdiHaus"/>
          <w:bCs/>
          <w:lang w:val="pt-BR"/>
        </w:rPr>
        <w:t xml:space="preserve">a apresentação das chuteiras </w:t>
      </w:r>
      <w:r w:rsidR="001E58A8" w:rsidRPr="006B191D">
        <w:rPr>
          <w:rFonts w:cs="AdiHaus"/>
          <w:bCs/>
          <w:i/>
          <w:lang w:val="pt-BR"/>
        </w:rPr>
        <w:t>Battle</w:t>
      </w:r>
      <w:r w:rsidR="001E58A8" w:rsidRPr="006B191D">
        <w:rPr>
          <w:i/>
          <w:lang w:val="pt-BR"/>
        </w:rPr>
        <w:t xml:space="preserve"> </w:t>
      </w:r>
      <w:r w:rsidR="001E58A8" w:rsidRPr="006B191D">
        <w:rPr>
          <w:rFonts w:cs="AdiHaus"/>
          <w:bCs/>
          <w:i/>
          <w:lang w:val="pt-BR"/>
        </w:rPr>
        <w:t>Pack</w:t>
      </w:r>
      <w:r w:rsidR="00254AAA">
        <w:rPr>
          <w:lang w:val="pt-BR"/>
        </w:rPr>
        <w:t>, coleção de chuteiras</w:t>
      </w:r>
      <w:r w:rsidR="001E58A8" w:rsidRPr="006B191D">
        <w:rPr>
          <w:lang w:val="pt-BR"/>
        </w:rPr>
        <w:t xml:space="preserve"> oficiais </w:t>
      </w:r>
      <w:proofErr w:type="gramStart"/>
      <w:r w:rsidR="001E58A8" w:rsidRPr="006B191D">
        <w:rPr>
          <w:lang w:val="pt-BR"/>
        </w:rPr>
        <w:t>da adidas</w:t>
      </w:r>
      <w:proofErr w:type="gramEnd"/>
      <w:r w:rsidR="001E58A8" w:rsidRPr="006B191D">
        <w:rPr>
          <w:lang w:val="pt-BR"/>
        </w:rPr>
        <w:t xml:space="preserve"> para o torneio.</w:t>
      </w:r>
      <w:r w:rsidR="00724F3E" w:rsidRPr="008E735C">
        <w:rPr>
          <w:rFonts w:cs="AdiHaus"/>
          <w:bCs/>
          <w:lang w:val="pt-BR"/>
        </w:rPr>
        <w:t xml:space="preserve"> </w:t>
      </w:r>
      <w:r w:rsidR="00BA5A13" w:rsidRPr="006B191D">
        <w:rPr>
          <w:rFonts w:cs="AdiHaus"/>
          <w:bCs/>
          <w:lang w:val="pt-BR"/>
        </w:rPr>
        <w:t>Em seguida, a</w:t>
      </w:r>
      <w:r w:rsidR="001E58A8" w:rsidRPr="006B191D">
        <w:rPr>
          <w:rFonts w:cs="AdiHaus"/>
          <w:bCs/>
          <w:lang w:val="pt-BR"/>
        </w:rPr>
        <w:t xml:space="preserve"> atenção</w:t>
      </w:r>
      <w:r w:rsidR="00BA5A13" w:rsidRPr="006B191D">
        <w:rPr>
          <w:rFonts w:cs="AdiHaus"/>
          <w:bCs/>
          <w:lang w:val="pt-BR"/>
        </w:rPr>
        <w:t xml:space="preserve"> se volta</w:t>
      </w:r>
      <w:r w:rsidR="001E58A8" w:rsidRPr="006B191D">
        <w:rPr>
          <w:rFonts w:cs="AdiHaus"/>
          <w:bCs/>
          <w:lang w:val="pt-BR"/>
        </w:rPr>
        <w:t xml:space="preserve"> para </w:t>
      </w:r>
      <w:r w:rsidR="00BA5A13" w:rsidRPr="006B191D">
        <w:rPr>
          <w:rFonts w:cs="AdiHaus"/>
          <w:bCs/>
          <w:lang w:val="pt-BR"/>
        </w:rPr>
        <w:t xml:space="preserve">a </w:t>
      </w:r>
      <w:r w:rsidR="005D4AA5" w:rsidRPr="006B191D">
        <w:rPr>
          <w:rFonts w:cs="AdiHaus"/>
          <w:bCs/>
          <w:lang w:val="pt-BR"/>
        </w:rPr>
        <w:t>envolvente</w:t>
      </w:r>
      <w:r w:rsidR="00D07E56" w:rsidRPr="006B191D">
        <w:rPr>
          <w:rFonts w:cs="AdiHaus"/>
          <w:bCs/>
          <w:lang w:val="pt-BR"/>
        </w:rPr>
        <w:t xml:space="preserve"> </w:t>
      </w:r>
      <w:r w:rsidR="00BA5A13" w:rsidRPr="006B191D">
        <w:rPr>
          <w:rFonts w:cs="AdiHaus"/>
          <w:bCs/>
          <w:lang w:val="pt-BR"/>
        </w:rPr>
        <w:t>ação do futebol em</w:t>
      </w:r>
      <w:r w:rsidR="001E58A8" w:rsidRPr="006B191D">
        <w:rPr>
          <w:rFonts w:cs="AdiHaus"/>
          <w:bCs/>
          <w:lang w:val="pt-BR"/>
        </w:rPr>
        <w:t xml:space="preserve"> </w:t>
      </w:r>
      <w:r w:rsidR="00BA5A13" w:rsidRPr="006B191D">
        <w:rPr>
          <w:rFonts w:cs="AdiHaus"/>
          <w:bCs/>
          <w:lang w:val="pt-BR"/>
        </w:rPr>
        <w:t>campo</w:t>
      </w:r>
      <w:r w:rsidR="001E58A8" w:rsidRPr="006B191D">
        <w:rPr>
          <w:rFonts w:cs="AdiHaus"/>
          <w:bCs/>
          <w:lang w:val="pt-BR"/>
        </w:rPr>
        <w:t xml:space="preserve">, com jogadores de ponta </w:t>
      </w:r>
      <w:proofErr w:type="gramStart"/>
      <w:r w:rsidR="001E58A8" w:rsidRPr="006B191D">
        <w:rPr>
          <w:rFonts w:cs="AdiHaus"/>
          <w:bCs/>
          <w:lang w:val="pt-BR"/>
        </w:rPr>
        <w:t>da adidas</w:t>
      </w:r>
      <w:proofErr w:type="gramEnd"/>
      <w:r w:rsidR="001E58A8" w:rsidRPr="006B191D">
        <w:rPr>
          <w:rFonts w:cs="AdiHaus"/>
          <w:bCs/>
          <w:lang w:val="pt-BR"/>
        </w:rPr>
        <w:t xml:space="preserve"> "dando tudo", mostrando </w:t>
      </w:r>
      <w:r w:rsidR="00795C39" w:rsidRPr="006B191D">
        <w:rPr>
          <w:rFonts w:cs="AdiHaus"/>
          <w:bCs/>
          <w:lang w:val="pt-BR"/>
        </w:rPr>
        <w:t>extraordinária</w:t>
      </w:r>
      <w:r w:rsidR="00BA5A13" w:rsidRPr="006B191D">
        <w:rPr>
          <w:rFonts w:cs="AdiHaus"/>
          <w:bCs/>
          <w:lang w:val="pt-BR"/>
        </w:rPr>
        <w:t xml:space="preserve"> habilidade e </w:t>
      </w:r>
      <w:r w:rsidR="00A34773" w:rsidRPr="006B191D">
        <w:rPr>
          <w:rFonts w:cs="AdiHaus"/>
          <w:bCs/>
          <w:lang w:val="pt-BR"/>
        </w:rPr>
        <w:t>tendo</w:t>
      </w:r>
      <w:r w:rsidR="00BA5A13" w:rsidRPr="006B191D">
        <w:rPr>
          <w:rFonts w:cs="AdiHaus"/>
          <w:bCs/>
          <w:lang w:val="pt-BR"/>
        </w:rPr>
        <w:t xml:space="preserve"> sucesso em uma épica batalha de forças em campo.</w:t>
      </w:r>
      <w:r w:rsidR="00724F3E" w:rsidRPr="008E735C">
        <w:rPr>
          <w:rFonts w:cs="AdiHaus"/>
          <w:bCs/>
          <w:lang w:val="pt-BR"/>
        </w:rPr>
        <w:t xml:space="preserve"> </w:t>
      </w:r>
      <w:r w:rsidR="00D07E56" w:rsidRPr="006B191D">
        <w:rPr>
          <w:rFonts w:cs="AdiHaus"/>
          <w:bCs/>
          <w:lang w:val="pt-BR"/>
        </w:rPr>
        <w:t xml:space="preserve">Jogadores, torcedores, técnicos e nações </w:t>
      </w:r>
      <w:r w:rsidR="00CB42F2" w:rsidRPr="006B191D">
        <w:rPr>
          <w:rFonts w:cs="AdiHaus"/>
          <w:bCs/>
          <w:lang w:val="pt-BR"/>
        </w:rPr>
        <w:t>demonstram o mesmo desejo de conquistar</w:t>
      </w:r>
      <w:r w:rsidR="00266FD3" w:rsidRPr="006B191D">
        <w:rPr>
          <w:rFonts w:cs="AdiHaus"/>
          <w:bCs/>
          <w:lang w:val="pt-BR"/>
        </w:rPr>
        <w:t xml:space="preserve"> </w:t>
      </w:r>
      <w:r w:rsidR="00CB42F2" w:rsidRPr="006B191D">
        <w:rPr>
          <w:rFonts w:cs="AdiHaus"/>
          <w:bCs/>
          <w:lang w:val="pt-BR"/>
        </w:rPr>
        <w:t xml:space="preserve">o </w:t>
      </w:r>
      <w:r w:rsidR="00266FD3" w:rsidRPr="006B191D">
        <w:rPr>
          <w:rFonts w:cs="AdiHaus"/>
          <w:bCs/>
          <w:lang w:val="pt-BR"/>
        </w:rPr>
        <w:t>prêmio maior</w:t>
      </w:r>
      <w:r w:rsidR="00CB42F2" w:rsidRPr="006B191D">
        <w:rPr>
          <w:rFonts w:cs="AdiHaus"/>
          <w:bCs/>
          <w:lang w:val="pt-BR"/>
        </w:rPr>
        <w:t>, até que</w:t>
      </w:r>
      <w:r w:rsidR="00266FD3" w:rsidRPr="006B191D">
        <w:rPr>
          <w:rFonts w:cs="AdiHaus"/>
          <w:bCs/>
          <w:lang w:val="pt-BR"/>
        </w:rPr>
        <w:t xml:space="preserve"> Messi acorda e </w:t>
      </w:r>
      <w:r w:rsidR="00CB42F2" w:rsidRPr="006B191D">
        <w:rPr>
          <w:rFonts w:cs="AdiHaus"/>
          <w:bCs/>
          <w:lang w:val="pt-BR"/>
        </w:rPr>
        <w:t>percebe</w:t>
      </w:r>
      <w:r w:rsidR="00A0338E">
        <w:rPr>
          <w:rFonts w:cs="AdiHaus"/>
          <w:bCs/>
          <w:lang w:val="pt-BR"/>
        </w:rPr>
        <w:t xml:space="preserve"> que é hora do</w:t>
      </w:r>
      <w:r w:rsidR="00266FD3" w:rsidRPr="006B191D">
        <w:rPr>
          <w:rFonts w:cs="AdiHaus"/>
          <w:bCs/>
          <w:lang w:val="pt-BR"/>
        </w:rPr>
        <w:t xml:space="preserve"> "tudo ou nada"</w:t>
      </w:r>
      <w:r w:rsidR="00A0338E">
        <w:rPr>
          <w:rFonts w:cs="AdiHaus"/>
          <w:bCs/>
          <w:lang w:val="pt-BR"/>
        </w:rPr>
        <w:t xml:space="preserve">. </w:t>
      </w:r>
    </w:p>
    <w:p w:rsidR="00A0338E" w:rsidRPr="008E735C" w:rsidRDefault="00A0338E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6325B6" w:rsidRPr="008E735C" w:rsidRDefault="00A0338E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>
        <w:rPr>
          <w:rFonts w:cs="AdiHaus"/>
          <w:bCs/>
          <w:lang w:val="pt-BR"/>
        </w:rPr>
        <w:t>No fim do vídeo</w:t>
      </w:r>
      <w:r w:rsidR="00A90FBD" w:rsidRPr="006B191D">
        <w:rPr>
          <w:rFonts w:cs="AdiHaus"/>
          <w:bCs/>
          <w:lang w:val="pt-BR"/>
        </w:rPr>
        <w:t>, ser</w:t>
      </w:r>
      <w:r w:rsidR="00DF588E" w:rsidRPr="006B191D">
        <w:rPr>
          <w:rFonts w:cs="AdiHaus"/>
          <w:bCs/>
          <w:lang w:val="pt-BR"/>
        </w:rPr>
        <w:t>ão</w:t>
      </w:r>
      <w:r w:rsidR="00A90FBD" w:rsidRPr="006B191D">
        <w:rPr>
          <w:rFonts w:cs="AdiHaus"/>
          <w:bCs/>
          <w:lang w:val="pt-BR"/>
        </w:rPr>
        <w:t xml:space="preserve"> apresentada</w:t>
      </w:r>
      <w:r w:rsidR="00DF588E" w:rsidRPr="006B191D">
        <w:rPr>
          <w:rFonts w:cs="AdiHaus"/>
          <w:bCs/>
          <w:lang w:val="pt-BR"/>
        </w:rPr>
        <w:t>s</w:t>
      </w:r>
      <w:r w:rsidR="00A90FBD" w:rsidRPr="006B191D">
        <w:rPr>
          <w:rFonts w:cs="AdiHaus"/>
          <w:bCs/>
          <w:lang w:val="pt-BR"/>
        </w:rPr>
        <w:t xml:space="preserve"> ao</w:t>
      </w:r>
      <w:r w:rsidR="00DF588E" w:rsidRPr="006B191D">
        <w:rPr>
          <w:rFonts w:cs="AdiHaus"/>
          <w:bCs/>
          <w:lang w:val="pt-BR"/>
        </w:rPr>
        <w:t>s</w:t>
      </w:r>
      <w:r w:rsidR="00A90FBD" w:rsidRPr="006B191D">
        <w:rPr>
          <w:rFonts w:cs="AdiHaus"/>
          <w:bCs/>
          <w:lang w:val="pt-BR"/>
        </w:rPr>
        <w:t xml:space="preserve"> telespectador</w:t>
      </w:r>
      <w:r w:rsidR="00DF588E" w:rsidRPr="006B191D">
        <w:rPr>
          <w:rFonts w:cs="AdiHaus"/>
          <w:bCs/>
          <w:lang w:val="pt-BR"/>
        </w:rPr>
        <w:t>es</w:t>
      </w:r>
      <w:r>
        <w:rPr>
          <w:rFonts w:cs="AdiHaus"/>
          <w:bCs/>
          <w:lang w:val="pt-BR"/>
        </w:rPr>
        <w:t xml:space="preserve"> as mesmas opções que para</w:t>
      </w:r>
      <w:r w:rsidR="00A90FBD" w:rsidRPr="006B191D">
        <w:rPr>
          <w:rFonts w:cs="AdiHaus"/>
          <w:bCs/>
          <w:lang w:val="pt-BR"/>
        </w:rPr>
        <w:t xml:space="preserve"> </w:t>
      </w:r>
      <w:proofErr w:type="spellStart"/>
      <w:r w:rsidR="00A90FBD" w:rsidRPr="006B191D">
        <w:rPr>
          <w:rFonts w:cs="AdiHaus"/>
          <w:bCs/>
          <w:lang w:val="pt-BR"/>
        </w:rPr>
        <w:t>Messi</w:t>
      </w:r>
      <w:proofErr w:type="spellEnd"/>
      <w:r w:rsidR="00A90FBD" w:rsidRPr="006B191D">
        <w:rPr>
          <w:lang w:val="pt-BR"/>
        </w:rPr>
        <w:t>.</w:t>
      </w:r>
      <w:r w:rsidR="006325B6" w:rsidRPr="008E735C">
        <w:rPr>
          <w:rFonts w:cs="AdiHaus"/>
          <w:bCs/>
          <w:lang w:val="pt-BR"/>
        </w:rPr>
        <w:t xml:space="preserve"> </w:t>
      </w:r>
      <w:r w:rsidR="00A90FBD" w:rsidRPr="006B191D">
        <w:rPr>
          <w:rFonts w:cs="AdiHaus"/>
          <w:bCs/>
          <w:lang w:val="pt-BR"/>
        </w:rPr>
        <w:t>A tela final do comercial na TV</w:t>
      </w:r>
      <w:r w:rsidR="00047798">
        <w:rPr>
          <w:rFonts w:cs="AdiHaus"/>
          <w:bCs/>
          <w:lang w:val="pt-BR"/>
        </w:rPr>
        <w:t xml:space="preserve"> (fechada e aberta)</w:t>
      </w:r>
      <w:r w:rsidR="00A90FBD" w:rsidRPr="006B191D">
        <w:rPr>
          <w:rFonts w:cs="AdiHaus"/>
          <w:bCs/>
          <w:lang w:val="pt-BR"/>
        </w:rPr>
        <w:t xml:space="preserve"> e no </w:t>
      </w:r>
      <w:proofErr w:type="spellStart"/>
      <w:proofErr w:type="gramStart"/>
      <w:r w:rsidR="00A90FBD" w:rsidRPr="006B191D">
        <w:rPr>
          <w:rFonts w:cs="AdiHaus"/>
          <w:bCs/>
          <w:lang w:val="pt-BR"/>
        </w:rPr>
        <w:t>YouTube</w:t>
      </w:r>
      <w:proofErr w:type="spellEnd"/>
      <w:proofErr w:type="gramEnd"/>
      <w:r w:rsidR="00047798">
        <w:rPr>
          <w:rFonts w:cs="AdiHaus"/>
          <w:bCs/>
          <w:lang w:val="pt-BR"/>
        </w:rPr>
        <w:t>,</w:t>
      </w:r>
      <w:r w:rsidR="00A90FBD" w:rsidRPr="006B191D">
        <w:rPr>
          <w:lang w:val="pt-BR"/>
        </w:rPr>
        <w:t xml:space="preserve"> </w:t>
      </w:r>
      <w:r w:rsidR="00013C25" w:rsidRPr="006B191D">
        <w:rPr>
          <w:lang w:val="pt-BR"/>
        </w:rPr>
        <w:t>apresentará uma escolha simples entre duas opções: um botão "tudo" e outro botão "nada".</w:t>
      </w:r>
      <w:r w:rsidR="006325B6" w:rsidRPr="008E735C">
        <w:rPr>
          <w:rFonts w:cs="AdiHaus"/>
          <w:bCs/>
          <w:lang w:val="pt-BR"/>
        </w:rPr>
        <w:t xml:space="preserve"> </w:t>
      </w:r>
      <w:r w:rsidR="00013C25" w:rsidRPr="006B191D">
        <w:rPr>
          <w:rFonts w:cs="AdiHaus"/>
          <w:bCs/>
          <w:lang w:val="pt-BR"/>
        </w:rPr>
        <w:t xml:space="preserve">Ao clicar em "tudo", o usuário se conectará </w:t>
      </w:r>
      <w:r w:rsidR="00FD1C2B" w:rsidRPr="006B191D">
        <w:rPr>
          <w:rFonts w:cs="AdiHaus"/>
          <w:bCs/>
          <w:lang w:val="pt-BR"/>
        </w:rPr>
        <w:t>com</w:t>
      </w:r>
      <w:r w:rsidR="00013C25" w:rsidRPr="006B191D">
        <w:rPr>
          <w:rFonts w:cs="AdiHaus"/>
          <w:bCs/>
          <w:lang w:val="pt-BR"/>
        </w:rPr>
        <w:t xml:space="preserve"> </w:t>
      </w:r>
      <w:r>
        <w:rPr>
          <w:rFonts w:cs="AdiHaus"/>
          <w:bCs/>
          <w:lang w:val="pt-BR"/>
        </w:rPr>
        <w:t xml:space="preserve">todo o conteúdo </w:t>
      </w:r>
      <w:proofErr w:type="gramStart"/>
      <w:r>
        <w:rPr>
          <w:rFonts w:cs="AdiHaus"/>
          <w:bCs/>
          <w:lang w:val="pt-BR"/>
        </w:rPr>
        <w:t>da adidas</w:t>
      </w:r>
      <w:proofErr w:type="gramEnd"/>
      <w:r>
        <w:rPr>
          <w:rFonts w:cs="AdiHaus"/>
          <w:bCs/>
          <w:lang w:val="pt-BR"/>
        </w:rPr>
        <w:t xml:space="preserve"> para o torneio</w:t>
      </w:r>
      <w:r w:rsidR="00FD1C2B" w:rsidRPr="006B191D">
        <w:rPr>
          <w:rFonts w:cs="AdiHaus"/>
          <w:bCs/>
          <w:lang w:val="pt-BR"/>
        </w:rPr>
        <w:t>, seguindo</w:t>
      </w:r>
      <w:r w:rsidR="00A8118E" w:rsidRPr="006B191D">
        <w:rPr>
          <w:rFonts w:cs="AdiHaus"/>
          <w:bCs/>
          <w:lang w:val="pt-BR"/>
        </w:rPr>
        <w:t xml:space="preserve"> todas as publicações da adidas sobre futebol no </w:t>
      </w:r>
      <w:proofErr w:type="spellStart"/>
      <w:r w:rsidR="00A8118E" w:rsidRPr="006B191D">
        <w:rPr>
          <w:rFonts w:cs="AdiHaus"/>
          <w:bCs/>
          <w:lang w:val="pt-BR"/>
        </w:rPr>
        <w:t>Twitter</w:t>
      </w:r>
      <w:proofErr w:type="spellEnd"/>
      <w:r w:rsidR="00A8118E" w:rsidRPr="006B191D">
        <w:rPr>
          <w:lang w:val="pt-BR"/>
        </w:rPr>
        <w:t>.</w:t>
      </w:r>
      <w:r w:rsidR="006325B6" w:rsidRPr="008E735C">
        <w:rPr>
          <w:rFonts w:cs="AdiHaus"/>
          <w:bCs/>
          <w:lang w:val="pt-BR"/>
        </w:rPr>
        <w:t xml:space="preserve"> </w:t>
      </w:r>
      <w:r w:rsidR="00A8118E" w:rsidRPr="006B191D">
        <w:rPr>
          <w:rFonts w:cs="AdiHaus"/>
          <w:bCs/>
          <w:lang w:val="pt-BR"/>
        </w:rPr>
        <w:t xml:space="preserve">Ao clicar em "nada", o usuário não terá acesso ao conteúdo e não receberá qualquer comunicação </w:t>
      </w:r>
      <w:proofErr w:type="gramStart"/>
      <w:r w:rsidR="00A8118E" w:rsidRPr="006B191D">
        <w:rPr>
          <w:rFonts w:cs="AdiHaus"/>
          <w:bCs/>
          <w:lang w:val="pt-BR"/>
        </w:rPr>
        <w:t>d</w:t>
      </w:r>
      <w:r w:rsidR="00047798">
        <w:rPr>
          <w:rFonts w:cs="AdiHaus"/>
          <w:bCs/>
          <w:lang w:val="pt-BR"/>
        </w:rPr>
        <w:t>a adidas</w:t>
      </w:r>
      <w:proofErr w:type="gramEnd"/>
      <w:r w:rsidR="00047798">
        <w:rPr>
          <w:rFonts w:cs="AdiHaus"/>
          <w:bCs/>
          <w:lang w:val="pt-BR"/>
        </w:rPr>
        <w:t xml:space="preserve"> para o mundial</w:t>
      </w:r>
      <w:r w:rsidR="00A8118E" w:rsidRPr="006B191D">
        <w:rPr>
          <w:rFonts w:cs="AdiHaus"/>
          <w:bCs/>
          <w:lang w:val="pt-BR"/>
        </w:rPr>
        <w:t>.</w:t>
      </w:r>
      <w:r w:rsidR="006325B6" w:rsidRPr="008E735C">
        <w:rPr>
          <w:rFonts w:cs="AdiHaus"/>
          <w:bCs/>
          <w:lang w:val="pt-BR"/>
        </w:rPr>
        <w:t xml:space="preserve"> </w:t>
      </w:r>
    </w:p>
    <w:p w:rsidR="006325B6" w:rsidRPr="008E735C" w:rsidRDefault="006325B6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C5432D" w:rsidRPr="008E735C" w:rsidRDefault="00047798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  <w:r>
        <w:rPr>
          <w:rFonts w:cs="AdiHaus"/>
          <w:bCs/>
          <w:lang w:val="pt-BR"/>
        </w:rPr>
        <w:t>O</w:t>
      </w:r>
      <w:r w:rsidR="00321D80">
        <w:rPr>
          <w:lang w:val="pt-BR"/>
        </w:rPr>
        <w:t xml:space="preserve"> Diretor de Copa de Mundo</w:t>
      </w:r>
      <w:r w:rsidR="00C14CC1" w:rsidRPr="006B191D">
        <w:rPr>
          <w:lang w:val="pt-BR"/>
        </w:rPr>
        <w:t>,</w:t>
      </w:r>
      <w:r w:rsidR="00254AAA">
        <w:rPr>
          <w:lang w:val="pt-BR"/>
        </w:rPr>
        <w:t xml:space="preserve"> </w:t>
      </w:r>
      <w:r w:rsidR="00321D80">
        <w:rPr>
          <w:lang w:val="pt-BR"/>
        </w:rPr>
        <w:t>Rodrigo Messias</w:t>
      </w:r>
      <w:r>
        <w:rPr>
          <w:lang w:val="pt-BR"/>
        </w:rPr>
        <w:t>, explica que o</w:t>
      </w:r>
      <w:r w:rsidR="00C14CC1" w:rsidRPr="006B191D">
        <w:rPr>
          <w:rFonts w:cs="AdiHaus"/>
          <w:bCs/>
          <w:lang w:val="pt-BR"/>
        </w:rPr>
        <w:t xml:space="preserve"> comercial apresenta a atitude </w:t>
      </w:r>
      <w:r>
        <w:rPr>
          <w:rFonts w:cs="AdiHaus"/>
          <w:bCs/>
          <w:lang w:val="pt-BR"/>
        </w:rPr>
        <w:t>#</w:t>
      </w:r>
      <w:proofErr w:type="spellStart"/>
      <w:r>
        <w:rPr>
          <w:rFonts w:cs="AdiHaus"/>
          <w:bCs/>
          <w:lang w:val="pt-BR"/>
        </w:rPr>
        <w:t>tudounada</w:t>
      </w:r>
      <w:proofErr w:type="spellEnd"/>
      <w:r>
        <w:rPr>
          <w:rFonts w:cs="AdiHaus"/>
          <w:bCs/>
          <w:lang w:val="pt-BR"/>
        </w:rPr>
        <w:t>,</w:t>
      </w:r>
      <w:r w:rsidR="00795C39" w:rsidRPr="006B191D">
        <w:rPr>
          <w:rFonts w:cs="AdiHaus"/>
          <w:bCs/>
          <w:lang w:val="pt-BR"/>
        </w:rPr>
        <w:t xml:space="preserve"> </w:t>
      </w:r>
      <w:r w:rsidR="00C14CC1" w:rsidRPr="006B191D">
        <w:rPr>
          <w:rFonts w:cs="AdiHaus"/>
          <w:bCs/>
          <w:lang w:val="pt-BR"/>
        </w:rPr>
        <w:t xml:space="preserve">ao </w:t>
      </w:r>
      <w:r w:rsidR="004D0936" w:rsidRPr="006B191D">
        <w:rPr>
          <w:rFonts w:cs="AdiHaus"/>
          <w:bCs/>
          <w:lang w:val="pt-BR"/>
        </w:rPr>
        <w:t>mostrar</w:t>
      </w:r>
      <w:r w:rsidR="00C14CC1" w:rsidRPr="006B191D">
        <w:rPr>
          <w:rFonts w:cs="AdiHaus"/>
          <w:bCs/>
          <w:lang w:val="pt-BR"/>
        </w:rPr>
        <w:t xml:space="preserve"> a dedicação e o empenho</w:t>
      </w:r>
      <w:r w:rsidR="00C14CC1" w:rsidRPr="006B191D">
        <w:rPr>
          <w:lang w:val="pt-BR"/>
        </w:rPr>
        <w:t xml:space="preserve"> necessários </w:t>
      </w:r>
      <w:r>
        <w:rPr>
          <w:lang w:val="pt-BR"/>
        </w:rPr>
        <w:t>para vencer esse grande torneio</w:t>
      </w:r>
      <w:r w:rsidR="00DB2C94" w:rsidRPr="006B191D">
        <w:rPr>
          <w:rFonts w:cs="AdiHaus"/>
          <w:bCs/>
          <w:lang w:val="pt-BR"/>
        </w:rPr>
        <w:t>.</w:t>
      </w:r>
      <w:r w:rsidR="009F79A6" w:rsidRPr="008E735C">
        <w:rPr>
          <w:rFonts w:cs="AdiHaus"/>
          <w:bCs/>
          <w:lang w:val="pt-BR"/>
        </w:rPr>
        <w:t xml:space="preserve"> </w:t>
      </w:r>
      <w:r>
        <w:rPr>
          <w:rFonts w:cs="AdiHaus"/>
          <w:bCs/>
          <w:lang w:val="pt-BR"/>
        </w:rPr>
        <w:t>“</w:t>
      </w:r>
      <w:proofErr w:type="gramStart"/>
      <w:r w:rsidR="00DB2C94" w:rsidRPr="006B191D">
        <w:rPr>
          <w:rFonts w:cs="AdiHaus"/>
          <w:bCs/>
          <w:lang w:val="pt-BR"/>
        </w:rPr>
        <w:t>Na adidas</w:t>
      </w:r>
      <w:proofErr w:type="gramEnd"/>
      <w:r w:rsidR="00DB2C94" w:rsidRPr="006B191D">
        <w:rPr>
          <w:rFonts w:cs="AdiHaus"/>
          <w:bCs/>
          <w:lang w:val="pt-BR"/>
        </w:rPr>
        <w:t xml:space="preserve">, acreditamos que a única forma de </w:t>
      </w:r>
      <w:r w:rsidR="00795C39" w:rsidRPr="006B191D">
        <w:rPr>
          <w:rFonts w:cs="AdiHaus"/>
          <w:bCs/>
          <w:lang w:val="pt-BR"/>
        </w:rPr>
        <w:t>praticar esportes</w:t>
      </w:r>
      <w:r w:rsidR="00DB2C94" w:rsidRPr="006B191D">
        <w:rPr>
          <w:rFonts w:cs="AdiHaus"/>
          <w:bCs/>
          <w:lang w:val="pt-BR"/>
        </w:rPr>
        <w:t xml:space="preserve">, </w:t>
      </w:r>
      <w:r w:rsidR="004D0936" w:rsidRPr="006B191D">
        <w:rPr>
          <w:rFonts w:cs="AdiHaus"/>
          <w:bCs/>
          <w:lang w:val="pt-BR"/>
        </w:rPr>
        <w:t xml:space="preserve">de </w:t>
      </w:r>
      <w:r w:rsidR="00795C39" w:rsidRPr="006B191D">
        <w:rPr>
          <w:rFonts w:cs="AdiHaus"/>
          <w:bCs/>
          <w:lang w:val="pt-BR"/>
        </w:rPr>
        <w:t>alcançar</w:t>
      </w:r>
      <w:r w:rsidR="00DB2C94" w:rsidRPr="006B191D">
        <w:rPr>
          <w:rFonts w:cs="AdiHaus"/>
          <w:bCs/>
          <w:lang w:val="pt-BR"/>
        </w:rPr>
        <w:t xml:space="preserve"> seu potencial e aproveitar ao máximo o maior </w:t>
      </w:r>
      <w:r w:rsidR="00DB2C94" w:rsidRPr="006B191D">
        <w:rPr>
          <w:rFonts w:cs="AdiHaus"/>
          <w:bCs/>
          <w:lang w:val="pt-BR"/>
        </w:rPr>
        <w:lastRenderedPageBreak/>
        <w:t xml:space="preserve">evento </w:t>
      </w:r>
      <w:r w:rsidR="004D0936" w:rsidRPr="006B191D">
        <w:rPr>
          <w:rFonts w:cs="AdiHaus"/>
          <w:bCs/>
          <w:lang w:val="pt-BR"/>
        </w:rPr>
        <w:t>do esporte</w:t>
      </w:r>
      <w:r w:rsidR="00DB2C94" w:rsidRPr="006B191D">
        <w:rPr>
          <w:rFonts w:cs="AdiHaus"/>
          <w:bCs/>
          <w:lang w:val="pt-BR"/>
        </w:rPr>
        <w:t xml:space="preserve"> é dar "tudo".</w:t>
      </w:r>
      <w:r w:rsidR="009F79A6" w:rsidRPr="008E735C">
        <w:rPr>
          <w:rFonts w:cs="AdiHaus"/>
          <w:bCs/>
          <w:lang w:val="pt-BR"/>
        </w:rPr>
        <w:t xml:space="preserve"> </w:t>
      </w:r>
      <w:r w:rsidR="004D0936" w:rsidRPr="006B191D">
        <w:rPr>
          <w:rFonts w:cs="AdiHaus"/>
          <w:bCs/>
          <w:lang w:val="pt-BR"/>
        </w:rPr>
        <w:t>Estamos extremamente orgulhosos</w:t>
      </w:r>
      <w:r w:rsidR="003D49E8" w:rsidRPr="006B191D">
        <w:rPr>
          <w:rFonts w:cs="AdiHaus"/>
          <w:bCs/>
          <w:lang w:val="pt-BR"/>
        </w:rPr>
        <w:t xml:space="preserve"> desse filme e de toda a campanha "tudo ou nada".</w:t>
      </w:r>
      <w:r w:rsidR="009F79A6" w:rsidRPr="008E735C">
        <w:rPr>
          <w:rFonts w:cs="AdiHaus"/>
          <w:bCs/>
          <w:lang w:val="pt-BR"/>
        </w:rPr>
        <w:t xml:space="preserve"> </w:t>
      </w:r>
      <w:r w:rsidR="003D49E8" w:rsidRPr="006B191D">
        <w:rPr>
          <w:rFonts w:cs="AdiHaus"/>
          <w:bCs/>
          <w:lang w:val="pt-BR"/>
        </w:rPr>
        <w:t xml:space="preserve">Ao </w:t>
      </w:r>
      <w:r w:rsidR="00B379C2" w:rsidRPr="006B191D">
        <w:rPr>
          <w:rFonts w:cs="AdiHaus"/>
          <w:bCs/>
          <w:lang w:val="pt-BR"/>
        </w:rPr>
        <w:t>u</w:t>
      </w:r>
      <w:r w:rsidR="003D49E8" w:rsidRPr="006B191D">
        <w:rPr>
          <w:rFonts w:cs="AdiHaus"/>
          <w:bCs/>
          <w:lang w:val="pt-BR"/>
        </w:rPr>
        <w:t>nirmos o poder criativo de Fernando</w:t>
      </w:r>
      <w:r w:rsidR="003D49E8" w:rsidRPr="006B191D">
        <w:rPr>
          <w:lang w:val="pt-BR"/>
        </w:rPr>
        <w:t xml:space="preserve"> </w:t>
      </w:r>
      <w:r w:rsidR="003D49E8" w:rsidRPr="006B191D">
        <w:rPr>
          <w:rFonts w:cs="AdiHaus"/>
          <w:bCs/>
          <w:lang w:val="pt-BR"/>
        </w:rPr>
        <w:t>(Meirelles)</w:t>
      </w:r>
      <w:r w:rsidR="003D49E8" w:rsidRPr="006B191D">
        <w:rPr>
          <w:lang w:val="pt-BR"/>
        </w:rPr>
        <w:t xml:space="preserve">, </w:t>
      </w:r>
      <w:r w:rsidR="003D49E8" w:rsidRPr="006B191D">
        <w:rPr>
          <w:rFonts w:cs="AdiHaus"/>
          <w:bCs/>
          <w:lang w:val="pt-BR"/>
        </w:rPr>
        <w:t>Cassiano</w:t>
      </w:r>
      <w:r w:rsidR="003D49E8" w:rsidRPr="006B191D">
        <w:rPr>
          <w:lang w:val="pt-BR"/>
        </w:rPr>
        <w:t xml:space="preserve"> </w:t>
      </w:r>
      <w:r w:rsidR="003D49E8" w:rsidRPr="006B191D">
        <w:rPr>
          <w:rFonts w:cs="AdiHaus"/>
          <w:bCs/>
          <w:lang w:val="pt-BR"/>
        </w:rPr>
        <w:t>(Prado)</w:t>
      </w:r>
      <w:r w:rsidR="003D49E8" w:rsidRPr="006B191D">
        <w:rPr>
          <w:lang w:val="pt-BR"/>
        </w:rPr>
        <w:t xml:space="preserve"> e </w:t>
      </w:r>
      <w:r w:rsidR="003D49E8" w:rsidRPr="006B191D">
        <w:rPr>
          <w:rFonts w:cs="AdiHaus"/>
          <w:bCs/>
          <w:lang w:val="pt-BR"/>
        </w:rPr>
        <w:t>Kanye</w:t>
      </w:r>
      <w:r w:rsidR="00F51EC8" w:rsidRPr="006B191D">
        <w:rPr>
          <w:lang w:val="pt-BR"/>
        </w:rPr>
        <w:t xml:space="preserve">, com a participação dos melhores jogadores do mundo, apresentamos uma </w:t>
      </w:r>
      <w:r w:rsidR="0061350C" w:rsidRPr="006B191D">
        <w:rPr>
          <w:lang w:val="pt-BR"/>
        </w:rPr>
        <w:t>visão</w:t>
      </w:r>
      <w:r w:rsidR="00F51EC8" w:rsidRPr="006B191D">
        <w:rPr>
          <w:lang w:val="pt-BR"/>
        </w:rPr>
        <w:t xml:space="preserve"> única, </w:t>
      </w:r>
      <w:r w:rsidR="0061350C" w:rsidRPr="006B191D">
        <w:rPr>
          <w:lang w:val="pt-BR"/>
        </w:rPr>
        <w:t xml:space="preserve">inovadora </w:t>
      </w:r>
      <w:r w:rsidR="00F51EC8" w:rsidRPr="006B191D">
        <w:rPr>
          <w:lang w:val="pt-BR"/>
        </w:rPr>
        <w:t>e autêntica da Copa do Mundo que só a adidas pode oferecer".</w:t>
      </w:r>
    </w:p>
    <w:p w:rsidR="00FE75C1" w:rsidRPr="008E735C" w:rsidRDefault="00FE75C1" w:rsidP="008E735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pt-BR"/>
        </w:rPr>
      </w:pPr>
    </w:p>
    <w:p w:rsidR="00FE75C1" w:rsidRDefault="0059662C" w:rsidP="008E735C">
      <w:pPr>
        <w:autoSpaceDE w:val="0"/>
        <w:autoSpaceDN w:val="0"/>
        <w:adjustRightInd w:val="0"/>
        <w:jc w:val="both"/>
        <w:rPr>
          <w:rFonts w:cs="AdiHaus"/>
          <w:bCs/>
          <w:lang w:val="pt-BR"/>
        </w:rPr>
      </w:pPr>
      <w:r w:rsidRPr="006B191D">
        <w:rPr>
          <w:rFonts w:cs="AdiHaus"/>
          <w:bCs/>
          <w:lang w:val="pt-BR"/>
        </w:rPr>
        <w:t xml:space="preserve">Para mais informações sobre a campanha </w:t>
      </w:r>
      <w:proofErr w:type="gramStart"/>
      <w:r w:rsidRPr="006B191D">
        <w:rPr>
          <w:rFonts w:cs="AdiHaus"/>
          <w:bCs/>
          <w:lang w:val="pt-BR"/>
        </w:rPr>
        <w:t>da adidas</w:t>
      </w:r>
      <w:proofErr w:type="gramEnd"/>
      <w:r w:rsidRPr="006B191D">
        <w:rPr>
          <w:rFonts w:cs="AdiHaus"/>
          <w:bCs/>
          <w:lang w:val="pt-BR"/>
        </w:rPr>
        <w:t xml:space="preserve"> para a Copa do Mundo da FIFA Brasil 2014™ </w:t>
      </w:r>
      <w:r w:rsidR="00047798">
        <w:rPr>
          <w:rFonts w:cs="AdiHaus"/>
          <w:bCs/>
          <w:lang w:val="pt-BR"/>
        </w:rPr>
        <w:t>, é só entrar em</w:t>
      </w:r>
      <w:r w:rsidRPr="006B191D">
        <w:rPr>
          <w:rFonts w:cs="AdiHaus"/>
          <w:bCs/>
          <w:lang w:val="pt-BR"/>
        </w:rPr>
        <w:t xml:space="preserve"> </w:t>
      </w:r>
      <w:hyperlink r:id="rId11" w:history="1">
        <w:r w:rsidR="00A0338E" w:rsidRPr="00E9567C">
          <w:rPr>
            <w:rStyle w:val="Hyperlink"/>
            <w:rFonts w:cs="AdiHaus"/>
            <w:bCs/>
            <w:lang w:val="pt-BR"/>
          </w:rPr>
          <w:t>www.adidas.com.br/copadomundo</w:t>
        </w:r>
      </w:hyperlink>
      <w:r w:rsidRPr="006B191D">
        <w:rPr>
          <w:rFonts w:cs="AdiHaus"/>
          <w:bCs/>
          <w:lang w:val="pt-BR"/>
        </w:rPr>
        <w:t xml:space="preserve"> ou </w:t>
      </w:r>
      <w:r w:rsidR="00047798">
        <w:rPr>
          <w:rFonts w:cs="AdiHaus"/>
          <w:bCs/>
          <w:lang w:val="pt-BR"/>
        </w:rPr>
        <w:t xml:space="preserve">siga </w:t>
      </w:r>
      <w:r w:rsidRPr="006B191D">
        <w:rPr>
          <w:rFonts w:cs="AdiHaus"/>
          <w:bCs/>
          <w:lang w:val="pt-BR"/>
        </w:rPr>
        <w:t>@</w:t>
      </w:r>
      <w:proofErr w:type="spellStart"/>
      <w:r w:rsidRPr="006B191D">
        <w:rPr>
          <w:rFonts w:cs="AdiHaus"/>
          <w:bCs/>
          <w:lang w:val="pt-BR"/>
        </w:rPr>
        <w:t>adidasfootball</w:t>
      </w:r>
      <w:proofErr w:type="spellEnd"/>
      <w:r w:rsidRPr="006B191D">
        <w:rPr>
          <w:rFonts w:cs="AdiHaus"/>
          <w:bCs/>
          <w:lang w:val="pt-BR"/>
        </w:rPr>
        <w:t xml:space="preserve"> #</w:t>
      </w:r>
      <w:proofErr w:type="spellStart"/>
      <w:r w:rsidRPr="006B191D">
        <w:rPr>
          <w:rFonts w:cs="AdiHaus"/>
          <w:bCs/>
          <w:lang w:val="pt-BR"/>
        </w:rPr>
        <w:t>tudoounada</w:t>
      </w:r>
      <w:proofErr w:type="spellEnd"/>
      <w:r w:rsidRPr="006B191D">
        <w:rPr>
          <w:rFonts w:cs="AdiHaus"/>
          <w:bCs/>
          <w:lang w:val="pt-BR"/>
        </w:rPr>
        <w:t>.</w:t>
      </w:r>
    </w:p>
    <w:p w:rsidR="008E735C" w:rsidRDefault="008E735C" w:rsidP="008E735C">
      <w:pPr>
        <w:autoSpaceDE w:val="0"/>
        <w:autoSpaceDN w:val="0"/>
        <w:adjustRightInd w:val="0"/>
        <w:jc w:val="both"/>
        <w:rPr>
          <w:rFonts w:cs="AdiHaus"/>
          <w:bCs/>
          <w:lang w:val="pt-BR"/>
        </w:rPr>
      </w:pPr>
      <w:bookmarkStart w:id="0" w:name="_GoBack"/>
      <w:bookmarkEnd w:id="0"/>
    </w:p>
    <w:p w:rsidR="008E735C" w:rsidRPr="008E735C" w:rsidRDefault="008E735C" w:rsidP="008E735C">
      <w:pPr>
        <w:autoSpaceDE w:val="0"/>
        <w:autoSpaceDN w:val="0"/>
        <w:adjustRightInd w:val="0"/>
        <w:jc w:val="both"/>
        <w:rPr>
          <w:rFonts w:cs="AdiHaus"/>
          <w:bCs/>
          <w:lang w:val="pt-BR"/>
        </w:rPr>
      </w:pPr>
    </w:p>
    <w:p w:rsidR="008E735C" w:rsidRDefault="008E735C" w:rsidP="008E735C">
      <w:pPr>
        <w:jc w:val="both"/>
        <w:rPr>
          <w:b/>
          <w:lang w:val="pt-BR"/>
        </w:rPr>
      </w:pPr>
      <w:r w:rsidRPr="00152AB4">
        <w:rPr>
          <w:b/>
          <w:lang w:val="pt-BR"/>
        </w:rPr>
        <w:t>Informações para</w:t>
      </w:r>
      <w:r>
        <w:rPr>
          <w:b/>
          <w:lang w:val="pt-BR"/>
        </w:rPr>
        <w:t xml:space="preserve"> a</w:t>
      </w:r>
      <w:r w:rsidRPr="00152AB4">
        <w:rPr>
          <w:b/>
          <w:lang w:val="pt-BR"/>
        </w:rPr>
        <w:t xml:space="preserve"> imprensa:</w:t>
      </w:r>
    </w:p>
    <w:p w:rsidR="008E735C" w:rsidRPr="00152AB4" w:rsidRDefault="008E735C" w:rsidP="008E735C">
      <w:pPr>
        <w:jc w:val="both"/>
        <w:rPr>
          <w:b/>
          <w:lang w:val="pt-BR"/>
        </w:rPr>
      </w:pPr>
    </w:p>
    <w:p w:rsidR="008E735C" w:rsidRDefault="008E735C" w:rsidP="008E735C">
      <w:pPr>
        <w:jc w:val="both"/>
        <w:rPr>
          <w:b/>
          <w:lang w:val="pt-BR"/>
        </w:rPr>
      </w:pPr>
      <w:proofErr w:type="gramStart"/>
      <w:r w:rsidRPr="00152AB4">
        <w:rPr>
          <w:b/>
          <w:lang w:val="pt-BR"/>
        </w:rPr>
        <w:t>adidas</w:t>
      </w:r>
      <w:proofErr w:type="gramEnd"/>
      <w:r w:rsidRPr="00152AB4">
        <w:rPr>
          <w:b/>
          <w:lang w:val="pt-BR"/>
        </w:rPr>
        <w:t xml:space="preserve"> do Brasil</w:t>
      </w:r>
    </w:p>
    <w:p w:rsidR="008E735C" w:rsidRPr="00152AB4" w:rsidRDefault="008E735C" w:rsidP="008E735C">
      <w:pPr>
        <w:jc w:val="both"/>
        <w:rPr>
          <w:b/>
          <w:lang w:val="pt-BR"/>
        </w:rPr>
      </w:pPr>
    </w:p>
    <w:p w:rsidR="008E735C" w:rsidRPr="00152AB4" w:rsidRDefault="008E735C" w:rsidP="008E735C">
      <w:pPr>
        <w:jc w:val="both"/>
        <w:rPr>
          <w:lang w:val="pt-BR"/>
        </w:rPr>
      </w:pPr>
      <w:r w:rsidRPr="00152AB4">
        <w:rPr>
          <w:lang w:val="pt-BR"/>
        </w:rPr>
        <w:t>Adriana Teixeira – Gerente de Relações Públicas</w:t>
      </w:r>
    </w:p>
    <w:p w:rsidR="008E735C" w:rsidRPr="005604E5" w:rsidRDefault="00697B7D" w:rsidP="008E735C">
      <w:pPr>
        <w:jc w:val="both"/>
        <w:rPr>
          <w:lang w:val="pt-BR"/>
        </w:rPr>
      </w:pPr>
      <w:hyperlink r:id="rId12" w:history="1">
        <w:r w:rsidR="008E735C" w:rsidRPr="005604E5">
          <w:rPr>
            <w:rStyle w:val="Hyperlink"/>
            <w:lang w:val="pt-BR"/>
          </w:rPr>
          <w:t>adriana.teixeira@adidas.com</w:t>
        </w:r>
      </w:hyperlink>
    </w:p>
    <w:p w:rsidR="008E735C" w:rsidRDefault="008E735C" w:rsidP="008E735C">
      <w:pPr>
        <w:jc w:val="both"/>
        <w:rPr>
          <w:lang w:val="pt-BR"/>
        </w:rPr>
      </w:pPr>
      <w:r w:rsidRPr="005604E5">
        <w:rPr>
          <w:lang w:val="pt-BR"/>
        </w:rPr>
        <w:t>(11) 2196-4657</w:t>
      </w:r>
    </w:p>
    <w:p w:rsidR="008E735C" w:rsidRPr="005604E5" w:rsidRDefault="008E735C" w:rsidP="008E735C">
      <w:pPr>
        <w:jc w:val="both"/>
        <w:rPr>
          <w:lang w:val="pt-BR"/>
        </w:rPr>
      </w:pPr>
    </w:p>
    <w:p w:rsidR="008E735C" w:rsidRDefault="008E735C" w:rsidP="008E735C">
      <w:pPr>
        <w:jc w:val="both"/>
        <w:rPr>
          <w:b/>
          <w:lang w:val="pt-BR"/>
        </w:rPr>
      </w:pPr>
      <w:proofErr w:type="spellStart"/>
      <w:proofErr w:type="gramStart"/>
      <w:r w:rsidRPr="005604E5">
        <w:rPr>
          <w:b/>
          <w:lang w:val="pt-BR"/>
        </w:rPr>
        <w:t>MSLGroup</w:t>
      </w:r>
      <w:proofErr w:type="spellEnd"/>
      <w:proofErr w:type="gramEnd"/>
      <w:r w:rsidRPr="005604E5">
        <w:rPr>
          <w:b/>
          <w:lang w:val="pt-BR"/>
        </w:rPr>
        <w:t xml:space="preserve"> Espalhe </w:t>
      </w:r>
    </w:p>
    <w:p w:rsidR="008E735C" w:rsidRPr="00152AB4" w:rsidRDefault="008E735C" w:rsidP="008E735C">
      <w:pPr>
        <w:jc w:val="both"/>
        <w:rPr>
          <w:lang w:val="pt-BR"/>
        </w:rPr>
      </w:pPr>
      <w:r w:rsidRPr="00152AB4">
        <w:rPr>
          <w:lang w:val="pt-BR"/>
        </w:rPr>
        <w:t xml:space="preserve">Elcio </w:t>
      </w:r>
      <w:proofErr w:type="spellStart"/>
      <w:r w:rsidRPr="00152AB4">
        <w:rPr>
          <w:lang w:val="pt-BR"/>
        </w:rPr>
        <w:t>Padovez</w:t>
      </w:r>
      <w:proofErr w:type="spellEnd"/>
      <w:r w:rsidRPr="00152AB4">
        <w:rPr>
          <w:lang w:val="pt-BR"/>
        </w:rPr>
        <w:t xml:space="preserve"> – (11) 5105-2235 – </w:t>
      </w:r>
      <w:hyperlink r:id="rId13" w:history="1">
        <w:r w:rsidRPr="00152AB4">
          <w:rPr>
            <w:rStyle w:val="Hyperlink"/>
            <w:lang w:val="pt-BR"/>
          </w:rPr>
          <w:t>elcio.padovez@espalhe.inf.br</w:t>
        </w:r>
      </w:hyperlink>
    </w:p>
    <w:p w:rsidR="008E735C" w:rsidRPr="00152AB4" w:rsidRDefault="008E735C" w:rsidP="008E735C">
      <w:pPr>
        <w:jc w:val="both"/>
        <w:rPr>
          <w:lang w:val="pt-BR"/>
        </w:rPr>
      </w:pPr>
      <w:r w:rsidRPr="00152AB4">
        <w:rPr>
          <w:lang w:val="pt-BR"/>
        </w:rPr>
        <w:t xml:space="preserve">Rangel Vilas Boas – (11) 5105-2233 – </w:t>
      </w:r>
      <w:hyperlink r:id="rId14" w:history="1">
        <w:r w:rsidRPr="00152AB4">
          <w:rPr>
            <w:rStyle w:val="Hyperlink"/>
            <w:lang w:val="pt-BR"/>
          </w:rPr>
          <w:t>rangel.vilasboas@espalhe.inf.br</w:t>
        </w:r>
      </w:hyperlink>
    </w:p>
    <w:p w:rsidR="008E735C" w:rsidRDefault="008E735C" w:rsidP="00795C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0"/>
          <w:szCs w:val="20"/>
          <w:lang w:val="pt-BR"/>
        </w:rPr>
      </w:pPr>
    </w:p>
    <w:p w:rsidR="00E75897" w:rsidRPr="006B191D" w:rsidRDefault="00D1307A" w:rsidP="00795C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sz w:val="20"/>
          <w:szCs w:val="20"/>
          <w:lang w:val="pt-BR"/>
        </w:rPr>
      </w:pPr>
      <w:r w:rsidRPr="006B191D">
        <w:rPr>
          <w:rFonts w:eastAsiaTheme="minorHAnsi" w:cstheme="minorBidi"/>
          <w:b/>
          <w:sz w:val="20"/>
          <w:szCs w:val="20"/>
          <w:lang w:val="pt-BR"/>
        </w:rPr>
        <w:t xml:space="preserve">Sobre </w:t>
      </w:r>
      <w:proofErr w:type="gramStart"/>
      <w:r w:rsidRPr="006B191D">
        <w:rPr>
          <w:rFonts w:eastAsiaTheme="minorHAnsi" w:cstheme="minorBidi"/>
          <w:b/>
          <w:sz w:val="20"/>
          <w:szCs w:val="20"/>
          <w:lang w:val="pt-BR"/>
        </w:rPr>
        <w:t>a adidas</w:t>
      </w:r>
      <w:proofErr w:type="gramEnd"/>
      <w:r w:rsidRPr="006B191D">
        <w:rPr>
          <w:rFonts w:eastAsiaTheme="minorHAnsi" w:cstheme="minorBidi"/>
          <w:b/>
          <w:sz w:val="20"/>
          <w:szCs w:val="20"/>
          <w:lang w:val="pt-BR"/>
        </w:rPr>
        <w:t xml:space="preserve"> Football</w:t>
      </w:r>
    </w:p>
    <w:p w:rsidR="00E75897" w:rsidRPr="008E735C" w:rsidRDefault="00D1307A" w:rsidP="00795C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0"/>
          <w:szCs w:val="20"/>
          <w:lang w:val="pt-BR"/>
        </w:rPr>
      </w:pPr>
      <w:proofErr w:type="gramStart"/>
      <w:r w:rsidRPr="006B191D">
        <w:rPr>
          <w:rFonts w:cs="Calibri"/>
          <w:sz w:val="20"/>
          <w:szCs w:val="20"/>
          <w:lang w:val="pt-BR"/>
        </w:rPr>
        <w:t>adidas</w:t>
      </w:r>
      <w:proofErr w:type="gramEnd"/>
      <w:r w:rsidRPr="006B191D">
        <w:rPr>
          <w:rFonts w:cs="Calibri"/>
          <w:sz w:val="20"/>
          <w:szCs w:val="20"/>
          <w:lang w:val="pt-BR"/>
        </w:rPr>
        <w:t xml:space="preserve"> é a líder mundial em futebol.</w:t>
      </w:r>
      <w:r w:rsidR="00E75897" w:rsidRPr="008E735C">
        <w:rPr>
          <w:rFonts w:cs="Calibri"/>
          <w:sz w:val="20"/>
          <w:szCs w:val="20"/>
          <w:lang w:val="pt-BR"/>
        </w:rPr>
        <w:t xml:space="preserve"> </w:t>
      </w:r>
      <w:r w:rsidRPr="006B191D">
        <w:rPr>
          <w:rFonts w:cs="Calibri"/>
          <w:sz w:val="20"/>
          <w:szCs w:val="20"/>
          <w:lang w:val="pt-BR"/>
        </w:rPr>
        <w:t>É patrocinadora oficial / parceira de fornecimento oficial dos mais importantes torneios de futebol do mundo, como a Copa do Mundo da FIFA™, a Copa das Confederações da FIFA, a Liga dos Campeões da UEFA, a UEFA Europa League e dos Campeonatos Europeus da UEFA.</w:t>
      </w:r>
      <w:r w:rsidR="00E75897" w:rsidRPr="008E735C">
        <w:rPr>
          <w:rFonts w:cs="Calibri"/>
          <w:sz w:val="20"/>
          <w:szCs w:val="20"/>
          <w:lang w:val="pt-BR"/>
        </w:rPr>
        <w:t xml:space="preserve"> </w:t>
      </w:r>
      <w:proofErr w:type="gramStart"/>
      <w:r w:rsidRPr="006B191D">
        <w:rPr>
          <w:rFonts w:cs="Calibri"/>
          <w:sz w:val="20"/>
          <w:szCs w:val="20"/>
          <w:lang w:val="pt-BR"/>
        </w:rPr>
        <w:t>A adidas também patrocina</w:t>
      </w:r>
      <w:proofErr w:type="gramEnd"/>
      <w:r w:rsidRPr="006B191D">
        <w:rPr>
          <w:rFonts w:cs="Calibri"/>
          <w:sz w:val="20"/>
          <w:szCs w:val="20"/>
          <w:lang w:val="pt-BR"/>
        </w:rPr>
        <w:t xml:space="preserve"> alguns dos maiores clubes do planeta, como Real Madrid, FC Bayern de Munique, AC Milan, Flamengo e Chelsea.</w:t>
      </w:r>
      <w:r w:rsidR="00E75897" w:rsidRPr="008E735C">
        <w:rPr>
          <w:rFonts w:cs="Calibri"/>
          <w:sz w:val="20"/>
          <w:szCs w:val="20"/>
          <w:lang w:val="pt-BR"/>
        </w:rPr>
        <w:t xml:space="preserve"> </w:t>
      </w:r>
      <w:r w:rsidRPr="006B191D">
        <w:rPr>
          <w:rFonts w:cs="Calibri"/>
          <w:sz w:val="20"/>
          <w:szCs w:val="20"/>
          <w:lang w:val="pt-BR"/>
        </w:rPr>
        <w:t xml:space="preserve">Alguns dos melhores jogadores do mundo estão na lista </w:t>
      </w:r>
      <w:proofErr w:type="gramStart"/>
      <w:r w:rsidRPr="006B191D">
        <w:rPr>
          <w:rFonts w:cs="Calibri"/>
          <w:sz w:val="20"/>
          <w:szCs w:val="20"/>
          <w:lang w:val="pt-BR"/>
        </w:rPr>
        <w:t>da adidas</w:t>
      </w:r>
      <w:proofErr w:type="gramEnd"/>
      <w:r w:rsidRPr="006B191D">
        <w:rPr>
          <w:rFonts w:cs="Calibri"/>
          <w:sz w:val="20"/>
          <w:szCs w:val="20"/>
          <w:lang w:val="pt-BR"/>
        </w:rPr>
        <w:t xml:space="preserve">, como Leo Messi, Gareth Bale, Mesut Özil, Dani Alves, Oscar, </w:t>
      </w:r>
      <w:proofErr w:type="spellStart"/>
      <w:r w:rsidRPr="006B191D">
        <w:rPr>
          <w:rFonts w:cs="Calibri"/>
          <w:sz w:val="20"/>
          <w:szCs w:val="20"/>
          <w:lang w:val="pt-BR"/>
        </w:rPr>
        <w:t>Xavi</w:t>
      </w:r>
      <w:proofErr w:type="spellEnd"/>
      <w:r w:rsidRPr="006B191D">
        <w:rPr>
          <w:rFonts w:cs="Calibri"/>
          <w:sz w:val="20"/>
          <w:szCs w:val="20"/>
          <w:lang w:val="pt-BR"/>
        </w:rPr>
        <w:t xml:space="preserve">, </w:t>
      </w:r>
      <w:proofErr w:type="spellStart"/>
      <w:r w:rsidRPr="006B191D">
        <w:rPr>
          <w:rFonts w:cs="Calibri"/>
          <w:sz w:val="20"/>
          <w:szCs w:val="20"/>
          <w:lang w:val="pt-BR"/>
        </w:rPr>
        <w:t>Karim</w:t>
      </w:r>
      <w:proofErr w:type="spellEnd"/>
      <w:r w:rsidRPr="006B191D">
        <w:rPr>
          <w:rFonts w:cs="Calibri"/>
          <w:sz w:val="20"/>
          <w:szCs w:val="20"/>
          <w:lang w:val="pt-BR"/>
        </w:rPr>
        <w:t xml:space="preserve"> </w:t>
      </w:r>
      <w:proofErr w:type="spellStart"/>
      <w:r w:rsidRPr="006B191D">
        <w:rPr>
          <w:rFonts w:cs="Calibri"/>
          <w:sz w:val="20"/>
          <w:szCs w:val="20"/>
          <w:lang w:val="pt-BR"/>
        </w:rPr>
        <w:t>Benzema</w:t>
      </w:r>
      <w:proofErr w:type="spellEnd"/>
      <w:r w:rsidRPr="006B191D">
        <w:rPr>
          <w:rFonts w:cs="Calibri"/>
          <w:sz w:val="20"/>
          <w:szCs w:val="20"/>
          <w:lang w:val="pt-BR"/>
        </w:rPr>
        <w:t xml:space="preserve"> e </w:t>
      </w:r>
      <w:proofErr w:type="spellStart"/>
      <w:r w:rsidRPr="006B191D">
        <w:rPr>
          <w:rFonts w:cs="Calibri"/>
          <w:sz w:val="20"/>
          <w:szCs w:val="20"/>
          <w:lang w:val="pt-BR"/>
        </w:rPr>
        <w:t>Bastian</w:t>
      </w:r>
      <w:proofErr w:type="spellEnd"/>
      <w:r w:rsidRPr="006B191D">
        <w:rPr>
          <w:rFonts w:cs="Calibri"/>
          <w:sz w:val="20"/>
          <w:szCs w:val="20"/>
          <w:lang w:val="pt-BR"/>
        </w:rPr>
        <w:t xml:space="preserve"> </w:t>
      </w:r>
      <w:proofErr w:type="spellStart"/>
      <w:r w:rsidRPr="006B191D">
        <w:rPr>
          <w:rFonts w:cs="Calibri"/>
          <w:sz w:val="20"/>
          <w:szCs w:val="20"/>
          <w:lang w:val="pt-BR"/>
        </w:rPr>
        <w:t>Schweinsteiger</w:t>
      </w:r>
      <w:proofErr w:type="spellEnd"/>
      <w:r w:rsidRPr="006B191D">
        <w:rPr>
          <w:rFonts w:cs="Calibri"/>
          <w:sz w:val="20"/>
          <w:szCs w:val="20"/>
          <w:lang w:val="pt-BR"/>
        </w:rPr>
        <w:t>.</w:t>
      </w:r>
    </w:p>
    <w:p w:rsidR="00C47185" w:rsidRPr="008E735C" w:rsidRDefault="00C47185" w:rsidP="00C47185">
      <w:pPr>
        <w:spacing w:line="360" w:lineRule="auto"/>
        <w:jc w:val="both"/>
        <w:rPr>
          <w:rFonts w:cs="AdiHaus"/>
          <w:noProof/>
          <w:color w:val="FF0000"/>
          <w:sz w:val="22"/>
          <w:szCs w:val="22"/>
          <w:lang w:val="pt-BR"/>
        </w:rPr>
      </w:pPr>
    </w:p>
    <w:p w:rsidR="006D303A" w:rsidRPr="00254AAA" w:rsidRDefault="006D303A">
      <w:pPr>
        <w:spacing w:line="360" w:lineRule="auto"/>
        <w:jc w:val="center"/>
        <w:rPr>
          <w:rFonts w:cs="AdiHaus"/>
          <w:b/>
          <w:sz w:val="22"/>
          <w:szCs w:val="22"/>
          <w:lang w:val="pt-BR"/>
        </w:rPr>
      </w:pPr>
    </w:p>
    <w:p w:rsidR="006D303A" w:rsidRPr="00254AAA" w:rsidRDefault="006D303A">
      <w:pPr>
        <w:spacing w:line="360" w:lineRule="auto"/>
        <w:jc w:val="center"/>
        <w:rPr>
          <w:rFonts w:cs="AdiHaus"/>
          <w:b/>
          <w:bCs/>
          <w:sz w:val="22"/>
          <w:szCs w:val="22"/>
          <w:lang w:val="pt-BR"/>
        </w:rPr>
      </w:pPr>
    </w:p>
    <w:sectPr w:rsidR="006D303A" w:rsidRPr="00254AAA" w:rsidSect="00D67E76">
      <w:headerReference w:type="default" r:id="rId15"/>
      <w:headerReference w:type="first" r:id="rId16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38" w:rsidRDefault="00E41638">
      <w:r>
        <w:separator/>
      </w:r>
    </w:p>
  </w:endnote>
  <w:endnote w:type="continuationSeparator" w:id="0">
    <w:p w:rsidR="00E41638" w:rsidRDefault="00E4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38" w:rsidRDefault="00E41638">
      <w:r>
        <w:separator/>
      </w:r>
    </w:p>
  </w:footnote>
  <w:footnote w:type="continuationSeparator" w:id="0">
    <w:p w:rsidR="00E41638" w:rsidRDefault="00E41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4678"/>
      <w:gridCol w:w="5811"/>
    </w:tblGrid>
    <w:tr w:rsidR="009E685A" w:rsidRPr="00C47185">
      <w:trPr>
        <w:trHeight w:val="510"/>
      </w:trPr>
      <w:tc>
        <w:tcPr>
          <w:tcW w:w="2230" w:type="pct"/>
        </w:tcPr>
        <w:p w:rsidR="009E685A" w:rsidRDefault="009E68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9E685A" w:rsidRPr="00C47185" w:rsidRDefault="009E68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9E685A" w:rsidRDefault="009E685A">
    <w:pPr>
      <w:pStyle w:val="Cabealho"/>
      <w:tabs>
        <w:tab w:val="left" w:pos="277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9E685A">
      <w:tc>
        <w:tcPr>
          <w:tcW w:w="6083" w:type="dxa"/>
        </w:tcPr>
        <w:p w:rsidR="009E685A" w:rsidRDefault="009E685A">
          <w:pPr>
            <w:pStyle w:val="Cabealho"/>
            <w:rPr>
              <w:b/>
              <w:noProof/>
            </w:rPr>
          </w:pPr>
          <w:r>
            <w:rPr>
              <w:b/>
              <w:noProof/>
              <w:snapToGrid/>
              <w:lang w:val="pt-BR" w:eastAsia="pt-BR"/>
            </w:rPr>
            <w:drawing>
              <wp:inline distT="0" distB="0" distL="0" distR="0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9E685A" w:rsidRDefault="009E685A">
          <w:pPr>
            <w:pStyle w:val="Cabealho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</w:p>
      </w:tc>
    </w:tr>
  </w:tbl>
  <w:p w:rsidR="009E685A" w:rsidRDefault="009E68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A09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725E"/>
    <w:multiLevelType w:val="hybridMultilevel"/>
    <w:tmpl w:val="B3F41F84"/>
    <w:lvl w:ilvl="0" w:tplc="61E62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25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44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65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45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0F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4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3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7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D4336C"/>
    <w:multiLevelType w:val="hybridMultilevel"/>
    <w:tmpl w:val="007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12D3"/>
    <w:rsid w:val="00007575"/>
    <w:rsid w:val="000112D3"/>
    <w:rsid w:val="0001277E"/>
    <w:rsid w:val="00013C25"/>
    <w:rsid w:val="000140C5"/>
    <w:rsid w:val="00014700"/>
    <w:rsid w:val="00016260"/>
    <w:rsid w:val="00016914"/>
    <w:rsid w:val="00017D24"/>
    <w:rsid w:val="000403CC"/>
    <w:rsid w:val="00043084"/>
    <w:rsid w:val="000468DF"/>
    <w:rsid w:val="000476EC"/>
    <w:rsid w:val="00047798"/>
    <w:rsid w:val="00055921"/>
    <w:rsid w:val="00055EDA"/>
    <w:rsid w:val="0005764D"/>
    <w:rsid w:val="00060ED8"/>
    <w:rsid w:val="000621ED"/>
    <w:rsid w:val="000658BE"/>
    <w:rsid w:val="00070496"/>
    <w:rsid w:val="000708BC"/>
    <w:rsid w:val="00075FCC"/>
    <w:rsid w:val="00081755"/>
    <w:rsid w:val="00084CD1"/>
    <w:rsid w:val="0008685C"/>
    <w:rsid w:val="0009109C"/>
    <w:rsid w:val="00091ECC"/>
    <w:rsid w:val="00097C39"/>
    <w:rsid w:val="000A2DCB"/>
    <w:rsid w:val="000A597B"/>
    <w:rsid w:val="000B637F"/>
    <w:rsid w:val="000C195A"/>
    <w:rsid w:val="000C5662"/>
    <w:rsid w:val="000C631C"/>
    <w:rsid w:val="000D160C"/>
    <w:rsid w:val="000D4D31"/>
    <w:rsid w:val="000E0EE6"/>
    <w:rsid w:val="000E531A"/>
    <w:rsid w:val="000E5449"/>
    <w:rsid w:val="000E632B"/>
    <w:rsid w:val="00102898"/>
    <w:rsid w:val="0010614B"/>
    <w:rsid w:val="0010638E"/>
    <w:rsid w:val="00111F5B"/>
    <w:rsid w:val="00112055"/>
    <w:rsid w:val="00114537"/>
    <w:rsid w:val="001157E9"/>
    <w:rsid w:val="0012544B"/>
    <w:rsid w:val="00133116"/>
    <w:rsid w:val="00133C73"/>
    <w:rsid w:val="0013531D"/>
    <w:rsid w:val="00136BF1"/>
    <w:rsid w:val="00141BD5"/>
    <w:rsid w:val="001451FF"/>
    <w:rsid w:val="00146A59"/>
    <w:rsid w:val="00153A6F"/>
    <w:rsid w:val="00157215"/>
    <w:rsid w:val="0016015C"/>
    <w:rsid w:val="00163050"/>
    <w:rsid w:val="00172DFE"/>
    <w:rsid w:val="001741FE"/>
    <w:rsid w:val="001769A6"/>
    <w:rsid w:val="001775F4"/>
    <w:rsid w:val="0018475C"/>
    <w:rsid w:val="00184E41"/>
    <w:rsid w:val="00185942"/>
    <w:rsid w:val="00186428"/>
    <w:rsid w:val="00186E27"/>
    <w:rsid w:val="001879E1"/>
    <w:rsid w:val="001928E3"/>
    <w:rsid w:val="0019788C"/>
    <w:rsid w:val="00197F67"/>
    <w:rsid w:val="001A7687"/>
    <w:rsid w:val="001B345F"/>
    <w:rsid w:val="001C2752"/>
    <w:rsid w:val="001C526C"/>
    <w:rsid w:val="001C7511"/>
    <w:rsid w:val="001D05EA"/>
    <w:rsid w:val="001D6337"/>
    <w:rsid w:val="001D7025"/>
    <w:rsid w:val="001E226B"/>
    <w:rsid w:val="001E4382"/>
    <w:rsid w:val="001E5271"/>
    <w:rsid w:val="001E58A8"/>
    <w:rsid w:val="001F4E2F"/>
    <w:rsid w:val="00202E67"/>
    <w:rsid w:val="0020477F"/>
    <w:rsid w:val="00205BFF"/>
    <w:rsid w:val="00205CFE"/>
    <w:rsid w:val="002117D2"/>
    <w:rsid w:val="00212A52"/>
    <w:rsid w:val="00216517"/>
    <w:rsid w:val="00232200"/>
    <w:rsid w:val="00234297"/>
    <w:rsid w:val="00236058"/>
    <w:rsid w:val="00237929"/>
    <w:rsid w:val="0024117B"/>
    <w:rsid w:val="002432C4"/>
    <w:rsid w:val="00252755"/>
    <w:rsid w:val="00254AAA"/>
    <w:rsid w:val="002556FD"/>
    <w:rsid w:val="00255BB4"/>
    <w:rsid w:val="002570BA"/>
    <w:rsid w:val="0026266D"/>
    <w:rsid w:val="00262F73"/>
    <w:rsid w:val="00264A52"/>
    <w:rsid w:val="00266FD3"/>
    <w:rsid w:val="00271EB1"/>
    <w:rsid w:val="00282D35"/>
    <w:rsid w:val="00285BD1"/>
    <w:rsid w:val="002A1D03"/>
    <w:rsid w:val="002A205E"/>
    <w:rsid w:val="002A28D7"/>
    <w:rsid w:val="002A44AF"/>
    <w:rsid w:val="002A6896"/>
    <w:rsid w:val="002B11CD"/>
    <w:rsid w:val="002C0042"/>
    <w:rsid w:val="002C530C"/>
    <w:rsid w:val="002D168E"/>
    <w:rsid w:val="002D257C"/>
    <w:rsid w:val="002D6D0B"/>
    <w:rsid w:val="002E075E"/>
    <w:rsid w:val="002E17CC"/>
    <w:rsid w:val="002E41F7"/>
    <w:rsid w:val="0030225D"/>
    <w:rsid w:val="003151EC"/>
    <w:rsid w:val="00316B61"/>
    <w:rsid w:val="00316EA6"/>
    <w:rsid w:val="00317CA9"/>
    <w:rsid w:val="00321D80"/>
    <w:rsid w:val="00323FE0"/>
    <w:rsid w:val="00331C65"/>
    <w:rsid w:val="00331E3C"/>
    <w:rsid w:val="003328A8"/>
    <w:rsid w:val="003348BD"/>
    <w:rsid w:val="00341456"/>
    <w:rsid w:val="0034314B"/>
    <w:rsid w:val="00344334"/>
    <w:rsid w:val="00344A92"/>
    <w:rsid w:val="00346ADB"/>
    <w:rsid w:val="003477E6"/>
    <w:rsid w:val="003504CF"/>
    <w:rsid w:val="00354D01"/>
    <w:rsid w:val="00361068"/>
    <w:rsid w:val="00364923"/>
    <w:rsid w:val="00370566"/>
    <w:rsid w:val="00380189"/>
    <w:rsid w:val="0038182F"/>
    <w:rsid w:val="00383375"/>
    <w:rsid w:val="0038738A"/>
    <w:rsid w:val="00396FB5"/>
    <w:rsid w:val="003A481B"/>
    <w:rsid w:val="003B2101"/>
    <w:rsid w:val="003B2535"/>
    <w:rsid w:val="003B2794"/>
    <w:rsid w:val="003B396D"/>
    <w:rsid w:val="003B3BCA"/>
    <w:rsid w:val="003B788E"/>
    <w:rsid w:val="003C7BA9"/>
    <w:rsid w:val="003D1976"/>
    <w:rsid w:val="003D2E6A"/>
    <w:rsid w:val="003D341A"/>
    <w:rsid w:val="003D49E8"/>
    <w:rsid w:val="003E2691"/>
    <w:rsid w:val="003E2A05"/>
    <w:rsid w:val="003E3652"/>
    <w:rsid w:val="003E59CC"/>
    <w:rsid w:val="003F27C0"/>
    <w:rsid w:val="003F70A5"/>
    <w:rsid w:val="003F76F6"/>
    <w:rsid w:val="004043C4"/>
    <w:rsid w:val="00404EF8"/>
    <w:rsid w:val="00410B92"/>
    <w:rsid w:val="00413412"/>
    <w:rsid w:val="004272D1"/>
    <w:rsid w:val="004304BC"/>
    <w:rsid w:val="0043230D"/>
    <w:rsid w:val="004376DE"/>
    <w:rsid w:val="0044139A"/>
    <w:rsid w:val="00442E90"/>
    <w:rsid w:val="0044519D"/>
    <w:rsid w:val="004466B2"/>
    <w:rsid w:val="00447DEF"/>
    <w:rsid w:val="0045173D"/>
    <w:rsid w:val="00452E18"/>
    <w:rsid w:val="00455723"/>
    <w:rsid w:val="00461E1A"/>
    <w:rsid w:val="00462906"/>
    <w:rsid w:val="0046484E"/>
    <w:rsid w:val="004731EF"/>
    <w:rsid w:val="00482079"/>
    <w:rsid w:val="00485EA8"/>
    <w:rsid w:val="00486366"/>
    <w:rsid w:val="00491DAE"/>
    <w:rsid w:val="00493789"/>
    <w:rsid w:val="004A6ECA"/>
    <w:rsid w:val="004B2354"/>
    <w:rsid w:val="004B74AE"/>
    <w:rsid w:val="004C5131"/>
    <w:rsid w:val="004C7E41"/>
    <w:rsid w:val="004D0936"/>
    <w:rsid w:val="004D1A01"/>
    <w:rsid w:val="004D217A"/>
    <w:rsid w:val="004D520E"/>
    <w:rsid w:val="004D64E2"/>
    <w:rsid w:val="004D6988"/>
    <w:rsid w:val="004E14BC"/>
    <w:rsid w:val="004E1E07"/>
    <w:rsid w:val="004E2A8C"/>
    <w:rsid w:val="004E3EA7"/>
    <w:rsid w:val="004F69E4"/>
    <w:rsid w:val="00500D97"/>
    <w:rsid w:val="00502AB2"/>
    <w:rsid w:val="00504B6A"/>
    <w:rsid w:val="005055AD"/>
    <w:rsid w:val="00510E05"/>
    <w:rsid w:val="00511358"/>
    <w:rsid w:val="0051318C"/>
    <w:rsid w:val="005229F4"/>
    <w:rsid w:val="00523C75"/>
    <w:rsid w:val="00525FE5"/>
    <w:rsid w:val="0053356F"/>
    <w:rsid w:val="00536BE8"/>
    <w:rsid w:val="005372F2"/>
    <w:rsid w:val="00540C67"/>
    <w:rsid w:val="00543351"/>
    <w:rsid w:val="005445FD"/>
    <w:rsid w:val="00552E40"/>
    <w:rsid w:val="005611D1"/>
    <w:rsid w:val="005700BE"/>
    <w:rsid w:val="00574671"/>
    <w:rsid w:val="00576432"/>
    <w:rsid w:val="00577BBA"/>
    <w:rsid w:val="0058437F"/>
    <w:rsid w:val="00592771"/>
    <w:rsid w:val="0059662C"/>
    <w:rsid w:val="00596ADD"/>
    <w:rsid w:val="005970ED"/>
    <w:rsid w:val="005A4A93"/>
    <w:rsid w:val="005A71C6"/>
    <w:rsid w:val="005B0452"/>
    <w:rsid w:val="005B0AAA"/>
    <w:rsid w:val="005B5787"/>
    <w:rsid w:val="005B7BF2"/>
    <w:rsid w:val="005C1B2C"/>
    <w:rsid w:val="005C56A5"/>
    <w:rsid w:val="005C5E24"/>
    <w:rsid w:val="005D4AA5"/>
    <w:rsid w:val="005D4EC1"/>
    <w:rsid w:val="005D6271"/>
    <w:rsid w:val="005D6961"/>
    <w:rsid w:val="005E06C0"/>
    <w:rsid w:val="005E1A81"/>
    <w:rsid w:val="005E6DF2"/>
    <w:rsid w:val="005F06C5"/>
    <w:rsid w:val="005F0A72"/>
    <w:rsid w:val="005F26CF"/>
    <w:rsid w:val="005F3C9A"/>
    <w:rsid w:val="005F4675"/>
    <w:rsid w:val="005F7B26"/>
    <w:rsid w:val="00600BD0"/>
    <w:rsid w:val="006079D4"/>
    <w:rsid w:val="00610AF0"/>
    <w:rsid w:val="0061350C"/>
    <w:rsid w:val="00613805"/>
    <w:rsid w:val="006179C5"/>
    <w:rsid w:val="00617F52"/>
    <w:rsid w:val="00620F39"/>
    <w:rsid w:val="006234F1"/>
    <w:rsid w:val="0063209D"/>
    <w:rsid w:val="006325B6"/>
    <w:rsid w:val="006339BC"/>
    <w:rsid w:val="00635A82"/>
    <w:rsid w:val="00637BAE"/>
    <w:rsid w:val="0064336C"/>
    <w:rsid w:val="00646050"/>
    <w:rsid w:val="00650F3F"/>
    <w:rsid w:val="00655F5E"/>
    <w:rsid w:val="00664B55"/>
    <w:rsid w:val="00664D35"/>
    <w:rsid w:val="0066552C"/>
    <w:rsid w:val="0067621C"/>
    <w:rsid w:val="00677AF8"/>
    <w:rsid w:val="00681110"/>
    <w:rsid w:val="00682BAD"/>
    <w:rsid w:val="0068651D"/>
    <w:rsid w:val="006877BE"/>
    <w:rsid w:val="00690D16"/>
    <w:rsid w:val="006930C4"/>
    <w:rsid w:val="006976A2"/>
    <w:rsid w:val="00697B7D"/>
    <w:rsid w:val="006A367D"/>
    <w:rsid w:val="006A775C"/>
    <w:rsid w:val="006B191D"/>
    <w:rsid w:val="006B2585"/>
    <w:rsid w:val="006B3BCD"/>
    <w:rsid w:val="006C042B"/>
    <w:rsid w:val="006D1C11"/>
    <w:rsid w:val="006D303A"/>
    <w:rsid w:val="006D43D4"/>
    <w:rsid w:val="006D4AB5"/>
    <w:rsid w:val="006D59CE"/>
    <w:rsid w:val="006E19E1"/>
    <w:rsid w:val="006E4BA3"/>
    <w:rsid w:val="006F0840"/>
    <w:rsid w:val="006F1DEE"/>
    <w:rsid w:val="006F31E3"/>
    <w:rsid w:val="006F4D65"/>
    <w:rsid w:val="006F5D67"/>
    <w:rsid w:val="00703466"/>
    <w:rsid w:val="0070545C"/>
    <w:rsid w:val="007078BC"/>
    <w:rsid w:val="00710C1B"/>
    <w:rsid w:val="00712E19"/>
    <w:rsid w:val="00715970"/>
    <w:rsid w:val="00720343"/>
    <w:rsid w:val="00721490"/>
    <w:rsid w:val="00724F3E"/>
    <w:rsid w:val="00731E67"/>
    <w:rsid w:val="00735CA9"/>
    <w:rsid w:val="00736113"/>
    <w:rsid w:val="00750B1B"/>
    <w:rsid w:val="00750D67"/>
    <w:rsid w:val="00753582"/>
    <w:rsid w:val="00761053"/>
    <w:rsid w:val="00771204"/>
    <w:rsid w:val="0077177E"/>
    <w:rsid w:val="00775267"/>
    <w:rsid w:val="00775A93"/>
    <w:rsid w:val="0078122D"/>
    <w:rsid w:val="0078183B"/>
    <w:rsid w:val="007826FB"/>
    <w:rsid w:val="0078594F"/>
    <w:rsid w:val="00786AA4"/>
    <w:rsid w:val="00786BC1"/>
    <w:rsid w:val="00787EC4"/>
    <w:rsid w:val="00790397"/>
    <w:rsid w:val="00793399"/>
    <w:rsid w:val="00795C39"/>
    <w:rsid w:val="007A0ED4"/>
    <w:rsid w:val="007A2E1A"/>
    <w:rsid w:val="007A419F"/>
    <w:rsid w:val="007A5350"/>
    <w:rsid w:val="007A77F0"/>
    <w:rsid w:val="007B26D2"/>
    <w:rsid w:val="007B2D57"/>
    <w:rsid w:val="007B3303"/>
    <w:rsid w:val="007B7B0C"/>
    <w:rsid w:val="007C4A8F"/>
    <w:rsid w:val="007C56DB"/>
    <w:rsid w:val="007C6104"/>
    <w:rsid w:val="007C64F3"/>
    <w:rsid w:val="007D03F1"/>
    <w:rsid w:val="007D396A"/>
    <w:rsid w:val="007E2CFC"/>
    <w:rsid w:val="007E557D"/>
    <w:rsid w:val="007F7AA6"/>
    <w:rsid w:val="008069A1"/>
    <w:rsid w:val="0081043F"/>
    <w:rsid w:val="008129BA"/>
    <w:rsid w:val="00817DA4"/>
    <w:rsid w:val="00820131"/>
    <w:rsid w:val="00820D62"/>
    <w:rsid w:val="00821D0C"/>
    <w:rsid w:val="0082251B"/>
    <w:rsid w:val="0082263A"/>
    <w:rsid w:val="00823665"/>
    <w:rsid w:val="00824288"/>
    <w:rsid w:val="0082576A"/>
    <w:rsid w:val="008265B0"/>
    <w:rsid w:val="008278E5"/>
    <w:rsid w:val="008304F6"/>
    <w:rsid w:val="00833449"/>
    <w:rsid w:val="008355DC"/>
    <w:rsid w:val="00835BF9"/>
    <w:rsid w:val="00841790"/>
    <w:rsid w:val="00846728"/>
    <w:rsid w:val="00853ACF"/>
    <w:rsid w:val="0086220A"/>
    <w:rsid w:val="00867AFA"/>
    <w:rsid w:val="0087032C"/>
    <w:rsid w:val="00874A91"/>
    <w:rsid w:val="00874AC2"/>
    <w:rsid w:val="0087652C"/>
    <w:rsid w:val="008859EA"/>
    <w:rsid w:val="00886F88"/>
    <w:rsid w:val="00894658"/>
    <w:rsid w:val="008A0178"/>
    <w:rsid w:val="008A67A2"/>
    <w:rsid w:val="008B12C0"/>
    <w:rsid w:val="008C595A"/>
    <w:rsid w:val="008C6023"/>
    <w:rsid w:val="008D59A4"/>
    <w:rsid w:val="008D6D6F"/>
    <w:rsid w:val="008E38C8"/>
    <w:rsid w:val="008E735C"/>
    <w:rsid w:val="008F3016"/>
    <w:rsid w:val="00900103"/>
    <w:rsid w:val="009011C8"/>
    <w:rsid w:val="00901320"/>
    <w:rsid w:val="009023A5"/>
    <w:rsid w:val="00903081"/>
    <w:rsid w:val="00906AD5"/>
    <w:rsid w:val="009079A8"/>
    <w:rsid w:val="00911E17"/>
    <w:rsid w:val="00912463"/>
    <w:rsid w:val="00922366"/>
    <w:rsid w:val="009318D9"/>
    <w:rsid w:val="009355A9"/>
    <w:rsid w:val="009422B2"/>
    <w:rsid w:val="009422D9"/>
    <w:rsid w:val="00942DC8"/>
    <w:rsid w:val="00944C1C"/>
    <w:rsid w:val="00946427"/>
    <w:rsid w:val="0095138F"/>
    <w:rsid w:val="009518F6"/>
    <w:rsid w:val="00954579"/>
    <w:rsid w:val="00962293"/>
    <w:rsid w:val="00964E5B"/>
    <w:rsid w:val="00965B29"/>
    <w:rsid w:val="00970961"/>
    <w:rsid w:val="00986EC3"/>
    <w:rsid w:val="00994622"/>
    <w:rsid w:val="009963E7"/>
    <w:rsid w:val="009A0695"/>
    <w:rsid w:val="009A0CDF"/>
    <w:rsid w:val="009A3001"/>
    <w:rsid w:val="009A4763"/>
    <w:rsid w:val="009B0A9B"/>
    <w:rsid w:val="009B5166"/>
    <w:rsid w:val="009C041E"/>
    <w:rsid w:val="009C435B"/>
    <w:rsid w:val="009C4DEB"/>
    <w:rsid w:val="009D5035"/>
    <w:rsid w:val="009D562F"/>
    <w:rsid w:val="009E1C65"/>
    <w:rsid w:val="009E5E91"/>
    <w:rsid w:val="009E685A"/>
    <w:rsid w:val="009E723F"/>
    <w:rsid w:val="009F79A6"/>
    <w:rsid w:val="00A0338E"/>
    <w:rsid w:val="00A04E49"/>
    <w:rsid w:val="00A147BD"/>
    <w:rsid w:val="00A15D97"/>
    <w:rsid w:val="00A24923"/>
    <w:rsid w:val="00A27345"/>
    <w:rsid w:val="00A27605"/>
    <w:rsid w:val="00A27DC3"/>
    <w:rsid w:val="00A314BF"/>
    <w:rsid w:val="00A34773"/>
    <w:rsid w:val="00A41B82"/>
    <w:rsid w:val="00A433F0"/>
    <w:rsid w:val="00A44CCE"/>
    <w:rsid w:val="00A45282"/>
    <w:rsid w:val="00A55255"/>
    <w:rsid w:val="00A5609D"/>
    <w:rsid w:val="00A563DB"/>
    <w:rsid w:val="00A61887"/>
    <w:rsid w:val="00A61C20"/>
    <w:rsid w:val="00A61CF0"/>
    <w:rsid w:val="00A676B5"/>
    <w:rsid w:val="00A71CCB"/>
    <w:rsid w:val="00A73D2E"/>
    <w:rsid w:val="00A801CC"/>
    <w:rsid w:val="00A8118E"/>
    <w:rsid w:val="00A87D56"/>
    <w:rsid w:val="00A90FBD"/>
    <w:rsid w:val="00A91F6E"/>
    <w:rsid w:val="00A950A5"/>
    <w:rsid w:val="00A96355"/>
    <w:rsid w:val="00AB5E16"/>
    <w:rsid w:val="00AB7DD4"/>
    <w:rsid w:val="00AC0DDA"/>
    <w:rsid w:val="00AD0186"/>
    <w:rsid w:val="00AD16B5"/>
    <w:rsid w:val="00AD4481"/>
    <w:rsid w:val="00AE0DD0"/>
    <w:rsid w:val="00AF34D6"/>
    <w:rsid w:val="00AF6226"/>
    <w:rsid w:val="00B01592"/>
    <w:rsid w:val="00B02757"/>
    <w:rsid w:val="00B109CA"/>
    <w:rsid w:val="00B14B79"/>
    <w:rsid w:val="00B15FA4"/>
    <w:rsid w:val="00B17183"/>
    <w:rsid w:val="00B2344F"/>
    <w:rsid w:val="00B259D4"/>
    <w:rsid w:val="00B27D12"/>
    <w:rsid w:val="00B379C2"/>
    <w:rsid w:val="00B4046C"/>
    <w:rsid w:val="00B553E6"/>
    <w:rsid w:val="00B63B91"/>
    <w:rsid w:val="00B63ECE"/>
    <w:rsid w:val="00B67EF5"/>
    <w:rsid w:val="00B84538"/>
    <w:rsid w:val="00B86FE8"/>
    <w:rsid w:val="00B915D4"/>
    <w:rsid w:val="00B938FE"/>
    <w:rsid w:val="00B9563A"/>
    <w:rsid w:val="00BA06C6"/>
    <w:rsid w:val="00BA2F40"/>
    <w:rsid w:val="00BA3C9F"/>
    <w:rsid w:val="00BA462E"/>
    <w:rsid w:val="00BA5A13"/>
    <w:rsid w:val="00BA70B2"/>
    <w:rsid w:val="00BA75F2"/>
    <w:rsid w:val="00BB0CD1"/>
    <w:rsid w:val="00BB15C6"/>
    <w:rsid w:val="00BB1EFC"/>
    <w:rsid w:val="00BB2FE3"/>
    <w:rsid w:val="00BB5705"/>
    <w:rsid w:val="00BD0EF1"/>
    <w:rsid w:val="00BD65BD"/>
    <w:rsid w:val="00BD70CC"/>
    <w:rsid w:val="00BE38DD"/>
    <w:rsid w:val="00BE5690"/>
    <w:rsid w:val="00BF31E5"/>
    <w:rsid w:val="00C0088E"/>
    <w:rsid w:val="00C01D9D"/>
    <w:rsid w:val="00C04B6A"/>
    <w:rsid w:val="00C126FD"/>
    <w:rsid w:val="00C14CC1"/>
    <w:rsid w:val="00C2403B"/>
    <w:rsid w:val="00C322A9"/>
    <w:rsid w:val="00C34FB1"/>
    <w:rsid w:val="00C40A0B"/>
    <w:rsid w:val="00C420F6"/>
    <w:rsid w:val="00C46EDE"/>
    <w:rsid w:val="00C47167"/>
    <w:rsid w:val="00C47185"/>
    <w:rsid w:val="00C50322"/>
    <w:rsid w:val="00C53E43"/>
    <w:rsid w:val="00C5432D"/>
    <w:rsid w:val="00C568CC"/>
    <w:rsid w:val="00C57C27"/>
    <w:rsid w:val="00C60C91"/>
    <w:rsid w:val="00C61B01"/>
    <w:rsid w:val="00C64FCF"/>
    <w:rsid w:val="00C65EB7"/>
    <w:rsid w:val="00C6746E"/>
    <w:rsid w:val="00C7226B"/>
    <w:rsid w:val="00C771EF"/>
    <w:rsid w:val="00C8155D"/>
    <w:rsid w:val="00C822F8"/>
    <w:rsid w:val="00C839A3"/>
    <w:rsid w:val="00C95079"/>
    <w:rsid w:val="00C953A4"/>
    <w:rsid w:val="00C97CFF"/>
    <w:rsid w:val="00CA48F8"/>
    <w:rsid w:val="00CA4EA7"/>
    <w:rsid w:val="00CB12BC"/>
    <w:rsid w:val="00CB3E61"/>
    <w:rsid w:val="00CB42F2"/>
    <w:rsid w:val="00CB4B57"/>
    <w:rsid w:val="00CB4C42"/>
    <w:rsid w:val="00CC1473"/>
    <w:rsid w:val="00CC4109"/>
    <w:rsid w:val="00CC4A6C"/>
    <w:rsid w:val="00CD1EC1"/>
    <w:rsid w:val="00CD3D1D"/>
    <w:rsid w:val="00CD5E0A"/>
    <w:rsid w:val="00CE3823"/>
    <w:rsid w:val="00CE572C"/>
    <w:rsid w:val="00CF3E61"/>
    <w:rsid w:val="00CF45B4"/>
    <w:rsid w:val="00D00160"/>
    <w:rsid w:val="00D03DB9"/>
    <w:rsid w:val="00D050E5"/>
    <w:rsid w:val="00D07E56"/>
    <w:rsid w:val="00D1307A"/>
    <w:rsid w:val="00D23632"/>
    <w:rsid w:val="00D27794"/>
    <w:rsid w:val="00D30DD0"/>
    <w:rsid w:val="00D31B7E"/>
    <w:rsid w:val="00D35CF3"/>
    <w:rsid w:val="00D4147D"/>
    <w:rsid w:val="00D43BE7"/>
    <w:rsid w:val="00D51923"/>
    <w:rsid w:val="00D52688"/>
    <w:rsid w:val="00D6369C"/>
    <w:rsid w:val="00D67D03"/>
    <w:rsid w:val="00D67E76"/>
    <w:rsid w:val="00D72BDD"/>
    <w:rsid w:val="00D86D53"/>
    <w:rsid w:val="00DB04A3"/>
    <w:rsid w:val="00DB130C"/>
    <w:rsid w:val="00DB2C94"/>
    <w:rsid w:val="00DB5466"/>
    <w:rsid w:val="00DB5BA3"/>
    <w:rsid w:val="00DB7915"/>
    <w:rsid w:val="00DC47C8"/>
    <w:rsid w:val="00DC533A"/>
    <w:rsid w:val="00DC5FC2"/>
    <w:rsid w:val="00DC7AC2"/>
    <w:rsid w:val="00DD2A19"/>
    <w:rsid w:val="00DE1487"/>
    <w:rsid w:val="00DE5649"/>
    <w:rsid w:val="00DE6917"/>
    <w:rsid w:val="00DE6C32"/>
    <w:rsid w:val="00DF065E"/>
    <w:rsid w:val="00DF2906"/>
    <w:rsid w:val="00DF588E"/>
    <w:rsid w:val="00DF664D"/>
    <w:rsid w:val="00DF7797"/>
    <w:rsid w:val="00E02431"/>
    <w:rsid w:val="00E064BD"/>
    <w:rsid w:val="00E0671F"/>
    <w:rsid w:val="00E07DC1"/>
    <w:rsid w:val="00E11878"/>
    <w:rsid w:val="00E2180B"/>
    <w:rsid w:val="00E21900"/>
    <w:rsid w:val="00E21E2E"/>
    <w:rsid w:val="00E22CED"/>
    <w:rsid w:val="00E23953"/>
    <w:rsid w:val="00E239AE"/>
    <w:rsid w:val="00E30234"/>
    <w:rsid w:val="00E30D8D"/>
    <w:rsid w:val="00E3520E"/>
    <w:rsid w:val="00E374C1"/>
    <w:rsid w:val="00E40F9C"/>
    <w:rsid w:val="00E41638"/>
    <w:rsid w:val="00E44BD5"/>
    <w:rsid w:val="00E6428B"/>
    <w:rsid w:val="00E7035C"/>
    <w:rsid w:val="00E7186A"/>
    <w:rsid w:val="00E72181"/>
    <w:rsid w:val="00E749AD"/>
    <w:rsid w:val="00E74DEC"/>
    <w:rsid w:val="00E75897"/>
    <w:rsid w:val="00E80736"/>
    <w:rsid w:val="00E82A4C"/>
    <w:rsid w:val="00E90223"/>
    <w:rsid w:val="00E91AA2"/>
    <w:rsid w:val="00EA3080"/>
    <w:rsid w:val="00EA77FF"/>
    <w:rsid w:val="00EB0575"/>
    <w:rsid w:val="00EB4954"/>
    <w:rsid w:val="00ED0364"/>
    <w:rsid w:val="00ED2EEF"/>
    <w:rsid w:val="00EE1064"/>
    <w:rsid w:val="00EE1B0B"/>
    <w:rsid w:val="00EE4F9D"/>
    <w:rsid w:val="00EF3197"/>
    <w:rsid w:val="00EF4521"/>
    <w:rsid w:val="00F01187"/>
    <w:rsid w:val="00F117F7"/>
    <w:rsid w:val="00F21D84"/>
    <w:rsid w:val="00F25CEF"/>
    <w:rsid w:val="00F30973"/>
    <w:rsid w:val="00F313DF"/>
    <w:rsid w:val="00F32E60"/>
    <w:rsid w:val="00F337E1"/>
    <w:rsid w:val="00F51EC8"/>
    <w:rsid w:val="00F57465"/>
    <w:rsid w:val="00F57EF9"/>
    <w:rsid w:val="00F61750"/>
    <w:rsid w:val="00F632B2"/>
    <w:rsid w:val="00F67DCD"/>
    <w:rsid w:val="00F70B6B"/>
    <w:rsid w:val="00F72604"/>
    <w:rsid w:val="00F72FEA"/>
    <w:rsid w:val="00F75DB6"/>
    <w:rsid w:val="00F767EF"/>
    <w:rsid w:val="00F77981"/>
    <w:rsid w:val="00F83176"/>
    <w:rsid w:val="00F95532"/>
    <w:rsid w:val="00FA1183"/>
    <w:rsid w:val="00FA2537"/>
    <w:rsid w:val="00FA3D67"/>
    <w:rsid w:val="00FA6D01"/>
    <w:rsid w:val="00FB1232"/>
    <w:rsid w:val="00FB1577"/>
    <w:rsid w:val="00FB18C1"/>
    <w:rsid w:val="00FB30E0"/>
    <w:rsid w:val="00FB4AA7"/>
    <w:rsid w:val="00FB4BCA"/>
    <w:rsid w:val="00FC32C8"/>
    <w:rsid w:val="00FC6FA2"/>
    <w:rsid w:val="00FC72FD"/>
    <w:rsid w:val="00FD1C2B"/>
    <w:rsid w:val="00FD309A"/>
    <w:rsid w:val="00FD3376"/>
    <w:rsid w:val="00FD3BE6"/>
    <w:rsid w:val="00FD516F"/>
    <w:rsid w:val="00FD61E1"/>
    <w:rsid w:val="00FE1715"/>
    <w:rsid w:val="00FE667F"/>
    <w:rsid w:val="00FE75C1"/>
    <w:rsid w:val="00FF2496"/>
    <w:rsid w:val="00FF5579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E76"/>
    <w:rPr>
      <w:rFonts w:ascii="AdiHaus" w:hAnsi="AdiHaus"/>
      <w:snapToGrid w:val="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67E7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67E76"/>
    <w:pPr>
      <w:tabs>
        <w:tab w:val="center" w:pos="4320"/>
        <w:tab w:val="right" w:pos="8640"/>
      </w:tabs>
    </w:pPr>
  </w:style>
  <w:style w:type="character" w:styleId="Nmerodepgina">
    <w:name w:val="page number"/>
    <w:rsid w:val="00D67E76"/>
    <w:rPr>
      <w:rFonts w:cs="Times New Roman"/>
    </w:rPr>
  </w:style>
  <w:style w:type="character" w:styleId="Refdecomentrio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sid w:val="00D67E76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D67E76"/>
    <w:rPr>
      <w:rFonts w:ascii="Times New Roman" w:hAnsi="Times New Roman"/>
      <w:sz w:val="16"/>
      <w:szCs w:val="16"/>
    </w:rPr>
  </w:style>
  <w:style w:type="paragraph" w:styleId="Corpodetexto2">
    <w:name w:val="Body Text 2"/>
    <w:basedOn w:val="Normal"/>
    <w:rsid w:val="00D67E76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Error">
    <w:name w:val="tw4winError"/>
    <w:rsid w:val="00D67E7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67E76"/>
    <w:rPr>
      <w:color w:val="0000FF"/>
    </w:rPr>
  </w:style>
  <w:style w:type="character" w:customStyle="1" w:styleId="tw4winPopup">
    <w:name w:val="tw4winPopup"/>
    <w:rsid w:val="00D67E7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67E7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67E7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67E7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67E76"/>
    <w:rPr>
      <w:rFonts w:ascii="Courier New" w:hAnsi="Courier New"/>
      <w:noProof/>
      <w:color w:val="800000"/>
    </w:rPr>
  </w:style>
  <w:style w:type="paragraph" w:styleId="Corpodetexto">
    <w:name w:val="Body Text"/>
    <w:basedOn w:val="Normal"/>
    <w:rsid w:val="00D67E76"/>
    <w:pPr>
      <w:suppressAutoHyphens/>
      <w:spacing w:after="120"/>
    </w:pPr>
  </w:style>
  <w:style w:type="paragraph" w:customStyle="1" w:styleId="H2">
    <w:name w:val="H2"/>
    <w:basedOn w:val="Normal"/>
    <w:next w:val="Normal"/>
    <w:rsid w:val="00D67E76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D67E76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xtodecomentrio">
    <w:name w:val="annotation text"/>
    <w:basedOn w:val="Normal"/>
    <w:link w:val="TextodecomentrioChar"/>
    <w:rsid w:val="00F21D8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21D84"/>
    <w:rPr>
      <w:rFonts w:ascii="AdiHaus" w:hAnsi="AdiHaus"/>
      <w:snapToGrid w:val="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21D84"/>
    <w:rPr>
      <w:b/>
      <w:bCs/>
    </w:rPr>
  </w:style>
  <w:style w:type="character" w:customStyle="1" w:styleId="AssuntodocomentrioChar">
    <w:name w:val="Assunto do comentário Char"/>
    <w:link w:val="Assuntodocomentrio"/>
    <w:rsid w:val="00F21D84"/>
    <w:rPr>
      <w:rFonts w:ascii="AdiHaus" w:hAnsi="AdiHaus"/>
      <w:b/>
      <w:bCs/>
      <w:snapToGrid w:val="0"/>
      <w:lang w:val="en-US" w:eastAsia="zh-CN"/>
    </w:rPr>
  </w:style>
  <w:style w:type="paragraph" w:styleId="Textodebalo">
    <w:name w:val="Balloon Text"/>
    <w:basedOn w:val="Normal"/>
    <w:link w:val="TextodebaloChar"/>
    <w:rsid w:val="00F21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TextosemFormatao">
    <w:name w:val="Plain Text"/>
    <w:basedOn w:val="Normal"/>
    <w:link w:val="TextosemFormatao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PargrafodaLista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abelacomgrade">
    <w:name w:val="Table Grid"/>
    <w:basedOn w:val="Tabela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4B6A"/>
    <w:rPr>
      <w:rFonts w:ascii="AdiHaus" w:eastAsia="Times New Roman" w:hAnsi="AdiHaus"/>
      <w:lang w:val="de-DE" w:eastAsia="de-DE"/>
    </w:rPr>
  </w:style>
  <w:style w:type="character" w:styleId="nfase">
    <w:name w:val="Emphasis"/>
    <w:basedOn w:val="Fontepargpadro"/>
    <w:qFormat/>
    <w:rsid w:val="00510E05"/>
    <w:rPr>
      <w:i/>
      <w:iCs/>
    </w:rPr>
  </w:style>
  <w:style w:type="character" w:styleId="HiperlinkVisitado">
    <w:name w:val="FollowedHyperlink"/>
    <w:basedOn w:val="Fontepargpadro"/>
    <w:rsid w:val="009D5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rPr>
      <w:rFonts w:cs="Times New Roman"/>
    </w:rPr>
  </w:style>
  <w:style w:type="character" w:styleId="Refdecomentrio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Corpodetexto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Error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Term">
    <w:name w:val="tw4winError"/>
    <w:rPr>
      <w:rFonts w:ascii="Courier New" w:hAnsi="Courier New"/>
      <w:color w:val="00FF00"/>
      <w:sz w:val="40"/>
    </w:rPr>
  </w:style>
  <w:style w:type="character" w:customStyle="1" w:styleId="tw4winPopup">
    <w:name w:val="tw4winTerm"/>
    <w:rPr>
      <w:color w:val="0000FF"/>
    </w:rPr>
  </w:style>
  <w:style w:type="character" w:customStyle="1" w:styleId="tw4winJump">
    <w:name w:val="tw4winPopup"/>
    <w:rPr>
      <w:rFonts w:ascii="Courier New" w:hAnsi="Courier New"/>
      <w:noProof/>
      <w:color w:val="008000"/>
    </w:rPr>
  </w:style>
  <w:style w:type="character" w:customStyle="1" w:styleId="tw4winExternal">
    <w:name w:val="tw4winJump"/>
    <w:rPr>
      <w:rFonts w:ascii="Courier New" w:hAnsi="Courier New"/>
      <w:noProof/>
      <w:color w:val="008080"/>
    </w:rPr>
  </w:style>
  <w:style w:type="character" w:customStyle="1" w:styleId="tw4winInternal">
    <w:name w:val="tw4winExternal"/>
    <w:rPr>
      <w:rFonts w:ascii="Courier New" w:hAnsi="Courier New"/>
      <w:noProof/>
      <w:color w:val="808080"/>
    </w:rPr>
  </w:style>
  <w:style w:type="character" w:customStyle="1" w:styleId="DONOTTRANSLATE">
    <w:name w:val="tw4winInternal"/>
    <w:rPr>
      <w:rFonts w:ascii="Courier New" w:hAnsi="Courier New"/>
      <w:noProof/>
      <w:color w:val="FF0000"/>
    </w:rPr>
  </w:style>
  <w:style w:type="character" w:customStyle="1" w:styleId="Corpodetexto">
    <w:name w:val="DO_NOT_TRANSLATE"/>
    <w:rPr>
      <w:rFonts w:ascii="Courier New" w:hAnsi="Courier New"/>
      <w:noProof/>
      <w:color w:val="800000"/>
    </w:rPr>
  </w:style>
  <w:style w:type="paragraph" w:styleId="H2">
    <w:name w:val="Body Text"/>
    <w:basedOn w:val="Normal"/>
    <w:pPr>
      <w:suppressAutoHyphens/>
      <w:spacing w:after="120"/>
    </w:pPr>
  </w:style>
  <w:style w:type="paragraph" w:customStyle="1" w:styleId="maintxt1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Textodecomentrio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xtodecomentrioChar">
    <w:name w:val="annotation text"/>
    <w:basedOn w:val="Normal"/>
    <w:link w:val="Assuntodocomentrio"/>
    <w:rsid w:val="00F21D84"/>
    <w:rPr>
      <w:sz w:val="20"/>
      <w:szCs w:val="20"/>
    </w:rPr>
  </w:style>
  <w:style w:type="character" w:customStyle="1" w:styleId="Assuntodocomentrio">
    <w:name w:val="Comment Text Char"/>
    <w:link w:val="TextodecomentrioChar"/>
    <w:rsid w:val="00F21D84"/>
    <w:rPr>
      <w:rFonts w:ascii="AdiHaus" w:hAnsi="AdiHaus"/>
      <w:snapToGrid w:val="0"/>
      <w:lang w:val="en-US" w:eastAsia="zh-CN"/>
    </w:rPr>
  </w:style>
  <w:style w:type="paragraph" w:styleId="AssuntodocomentrioChar">
    <w:name w:val="annotation subject"/>
    <w:basedOn w:val="TextodecomentrioChar"/>
    <w:next w:val="TextodecomentrioChar"/>
    <w:link w:val="Textodebalo"/>
    <w:rsid w:val="00F21D84"/>
    <w:rPr>
      <w:b/>
      <w:bCs/>
    </w:rPr>
  </w:style>
  <w:style w:type="character" w:customStyle="1" w:styleId="Textodebalo">
    <w:name w:val="Comment Subject Char"/>
    <w:link w:val="AssuntodocomentrioChar"/>
    <w:rsid w:val="00F21D84"/>
    <w:rPr>
      <w:rFonts w:ascii="AdiHaus" w:hAnsi="AdiHaus"/>
      <w:b/>
      <w:bCs/>
      <w:snapToGrid w:val="0"/>
      <w:lang w:val="en-US" w:eastAsia="zh-CN"/>
    </w:rPr>
  </w:style>
  <w:style w:type="paragraph" w:styleId="TextodebaloChar">
    <w:name w:val="Balloon Text"/>
    <w:basedOn w:val="Normal"/>
    <w:link w:val="TextosemFormatao"/>
    <w:rsid w:val="00F21D84"/>
    <w:rPr>
      <w:rFonts w:ascii="Tahoma" w:hAnsi="Tahoma"/>
      <w:sz w:val="16"/>
      <w:szCs w:val="16"/>
    </w:rPr>
  </w:style>
  <w:style w:type="character" w:customStyle="1" w:styleId="TextosemFormatao">
    <w:name w:val="Balloon Text Char"/>
    <w:link w:val="TextodebaloChar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NormalWeb">
    <w:name w:val="Plain Text"/>
    <w:basedOn w:val="Normal"/>
    <w:link w:val="nfase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PargrafodaLista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Tabelacomgrade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extosemFormataoChar">
    <w:name w:val="Table Grid"/>
    <w:basedOn w:val="Tabela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fase">
    <w:name w:val="Plain Text Char"/>
    <w:basedOn w:val="Fontepargpadro"/>
    <w:link w:val="NormalWeb"/>
    <w:uiPriority w:val="99"/>
    <w:rsid w:val="00C04B6A"/>
    <w:rPr>
      <w:rFonts w:ascii="AdiHaus" w:eastAsia="Times New Roman" w:hAnsi="AdiHaus"/>
      <w:lang w:val="de-DE" w:eastAsia="de-DE"/>
    </w:rPr>
  </w:style>
  <w:style w:type="character" w:styleId="HiperlinkVisitado">
    <w:name w:val="Emphasis"/>
    <w:basedOn w:val="Fontepargpadro"/>
    <w:qFormat/>
    <w:rsid w:val="0051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cio.padovez@espalhe.inf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teixeira@adid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.com.br/copadomund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youtu.be/jR1XQsCiA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angel.vilasboas@espalhe.i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E5C7-BC5A-4495-8472-2D79526A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15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adidas AG</vt:lpstr>
      <vt:lpstr>adidas AG</vt:lpstr>
    </vt:vector>
  </TitlesOfParts>
  <Company>adidas AG</Company>
  <LinksUpToDate>false</LinksUpToDate>
  <CharactersWithSpaces>4234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elcio.padovez</cp:lastModifiedBy>
  <cp:revision>5</cp:revision>
  <cp:lastPrinted>2014-03-25T10:36:00Z</cp:lastPrinted>
  <dcterms:created xsi:type="dcterms:W3CDTF">2014-05-23T15:58:00Z</dcterms:created>
  <dcterms:modified xsi:type="dcterms:W3CDTF">2014-05-23T19:12:00Z</dcterms:modified>
</cp:coreProperties>
</file>