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2A6048" w:rsidRDefault="007D07BD" w:rsidP="007D07BD">
      <w:pPr>
        <w:rPr>
          <w:rFonts w:ascii="AdiHaus" w:hAnsi="AdiHaus"/>
        </w:rPr>
      </w:pPr>
    </w:p>
    <w:p w:rsidR="002C1FAB" w:rsidRPr="002C1FAB" w:rsidRDefault="002C1FAB" w:rsidP="002C1FAB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  <w:proofErr w:type="gramStart"/>
      <w:r w:rsidRPr="002C1FAB">
        <w:rPr>
          <w:rFonts w:ascii="AdiHaus" w:hAnsi="AdiHaus" w:cs="Arial"/>
          <w:color w:val="000000"/>
          <w:sz w:val="28"/>
          <w:szCs w:val="33"/>
        </w:rPr>
        <w:t>adidas</w:t>
      </w:r>
      <w:proofErr w:type="gramEnd"/>
      <w:r w:rsidRPr="002C1FAB">
        <w:rPr>
          <w:rFonts w:ascii="AdiHaus" w:hAnsi="AdiHaus" w:cs="Arial"/>
          <w:color w:val="000000"/>
          <w:sz w:val="28"/>
          <w:szCs w:val="33"/>
        </w:rPr>
        <w:t xml:space="preserve"> Originals AREA3 Broadsheet – third edition on street this week</w:t>
      </w:r>
    </w:p>
    <w:p w:rsidR="00FB4AE0" w:rsidRPr="00FB4AE0" w:rsidRDefault="00FB4AE0" w:rsidP="00FB4AE0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</w:p>
    <w:p w:rsidR="00FD525F" w:rsidRPr="00AD6A39" w:rsidRDefault="00FD525F" w:rsidP="00FD525F">
      <w:pPr>
        <w:pStyle w:val="Heading1"/>
        <w:spacing w:before="0" w:beforeAutospacing="0" w:after="0" w:afterAutospacing="0" w:line="288" w:lineRule="atLeast"/>
        <w:textAlignment w:val="baseline"/>
        <w:rPr>
          <w:rFonts w:ascii="AdiHaus" w:hAnsi="AdiHaus" w:cs="Arial"/>
          <w:color w:val="000000"/>
          <w:sz w:val="28"/>
          <w:szCs w:val="33"/>
        </w:rPr>
      </w:pPr>
    </w:p>
    <w:p w:rsidR="002C1FAB" w:rsidRPr="002C1FAB" w:rsidRDefault="002C1FAB" w:rsidP="002C1FAB">
      <w:pPr>
        <w:rPr>
          <w:rFonts w:ascii="AdiHaus" w:hAnsi="AdiHaus"/>
        </w:rPr>
      </w:pPr>
      <w:r w:rsidRPr="002C1FAB">
        <w:rPr>
          <w:rFonts w:ascii="AdiHaus" w:hAnsi="AdiHaus"/>
        </w:rPr>
        <w:t>After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8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two successful print runs</w:t>
        </w:r>
      </w:hyperlink>
      <w:r w:rsidRPr="002C1FAB">
        <w:rPr>
          <w:rFonts w:ascii="AdiHaus" w:hAnsi="AdiHaus"/>
        </w:rPr>
        <w:t>, the third edition of the adidas Originals AREA3 Broadsheet will hit the streets this week at all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9" w:anchor="/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adidas Originals stores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>and selected retailers countrywide.</w:t>
      </w:r>
    </w:p>
    <w:p w:rsidR="002C1FAB" w:rsidRPr="002C1FAB" w:rsidRDefault="002C1FAB" w:rsidP="002C1FAB">
      <w:pPr>
        <w:rPr>
          <w:rFonts w:ascii="AdiHaus" w:hAnsi="AdiHaus"/>
        </w:rPr>
      </w:pPr>
      <w:r w:rsidRPr="002C1FAB">
        <w:rPr>
          <w:rFonts w:ascii="AdiHaus" w:hAnsi="AdiHaus"/>
        </w:rPr>
        <w:t>This edition features a peek into the lives of renowned photographers,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0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 xml:space="preserve">Anthony </w:t>
        </w:r>
        <w:proofErr w:type="spellStart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Bila</w:t>
        </w:r>
        <w:proofErr w:type="spellEnd"/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proofErr w:type="spellStart"/>
      <w:r w:rsidRPr="002C1FAB">
        <w:rPr>
          <w:rFonts w:ascii="AdiHaus" w:hAnsi="AdiHaus"/>
        </w:rPr>
        <w:t>and</w:t>
      </w:r>
      <w:hyperlink r:id="rId11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Kristin</w:t>
        </w:r>
        <w:proofErr w:type="spellEnd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 xml:space="preserve">-Lee </w:t>
        </w:r>
        <w:proofErr w:type="spellStart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Moolman</w:t>
        </w:r>
        <w:proofErr w:type="spellEnd"/>
      </w:hyperlink>
      <w:r w:rsidRPr="002C1FAB">
        <w:rPr>
          <w:rFonts w:ascii="AdiHaus" w:hAnsi="AdiHaus"/>
        </w:rPr>
        <w:t xml:space="preserve">. </w:t>
      </w:r>
      <w:proofErr w:type="spellStart"/>
      <w:r w:rsidRPr="002C1FAB">
        <w:rPr>
          <w:rFonts w:ascii="AdiHaus" w:hAnsi="AdiHaus"/>
        </w:rPr>
        <w:t>Bila</w:t>
      </w:r>
      <w:proofErr w:type="spellEnd"/>
      <w:r w:rsidRPr="002C1FAB">
        <w:rPr>
          <w:rFonts w:ascii="AdiHaus" w:hAnsi="AdiHaus"/>
        </w:rPr>
        <w:t xml:space="preserve"> shares his opinions on the psychology behind portrait photography and </w:t>
      </w:r>
      <w:proofErr w:type="spellStart"/>
      <w:r w:rsidRPr="002C1FAB">
        <w:rPr>
          <w:rFonts w:ascii="AdiHaus" w:hAnsi="AdiHaus"/>
        </w:rPr>
        <w:t>Moolman</w:t>
      </w:r>
      <w:proofErr w:type="spellEnd"/>
      <w:r w:rsidRPr="002C1FAB">
        <w:rPr>
          <w:rFonts w:ascii="AdiHaus" w:hAnsi="AdiHaus"/>
        </w:rPr>
        <w:t xml:space="preserve"> gives some insights into how she pairs her vivacious originality with a daring approach to the formal elements of photography.</w:t>
      </w:r>
    </w:p>
    <w:p w:rsidR="002C1FAB" w:rsidRPr="002C1FAB" w:rsidRDefault="002C1FAB" w:rsidP="002C1FAB">
      <w:pPr>
        <w:rPr>
          <w:rFonts w:ascii="AdiHaus" w:hAnsi="AdiHaus"/>
        </w:rPr>
      </w:pPr>
      <w:r w:rsidRPr="002C1FAB">
        <w:rPr>
          <w:rFonts w:ascii="AdiHaus" w:hAnsi="AdiHaus"/>
        </w:rPr>
        <w:t>There is also a look at the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2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 xml:space="preserve">adidas Originals Unite </w:t>
        </w:r>
        <w:proofErr w:type="spellStart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Joburg</w:t>
        </w:r>
        <w:proofErr w:type="spellEnd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 xml:space="preserve"> featuring Danny Brown</w:t>
        </w:r>
        <w:r w:rsidRPr="002C1FAB">
          <w:rPr>
            <w:rStyle w:val="apple-converted-space"/>
            <w:rFonts w:ascii="AdiHaus" w:hAnsi="AdiHaus" w:cs="Arial"/>
            <w:color w:val="0000FF"/>
            <w:sz w:val="20"/>
            <w:szCs w:val="20"/>
            <w:bdr w:val="none" w:sz="0" w:space="0" w:color="auto" w:frame="1"/>
          </w:rPr>
          <w:t> </w:t>
        </w:r>
      </w:hyperlink>
      <w:r w:rsidRPr="002C1FAB">
        <w:rPr>
          <w:rFonts w:ascii="AdiHaus" w:hAnsi="AdiHaus"/>
        </w:rPr>
        <w:t xml:space="preserve"> event which hosted over 2, 000 of the most influential people in </w:t>
      </w:r>
      <w:proofErr w:type="spellStart"/>
      <w:r w:rsidRPr="002C1FAB">
        <w:rPr>
          <w:rFonts w:ascii="AdiHaus" w:hAnsi="AdiHaus"/>
        </w:rPr>
        <w:t>Joburg</w:t>
      </w:r>
      <w:proofErr w:type="spellEnd"/>
      <w:r w:rsidRPr="002C1FAB">
        <w:rPr>
          <w:rFonts w:ascii="AdiHaus" w:hAnsi="AdiHaus"/>
        </w:rPr>
        <w:t>. The ex</w:t>
      </w:r>
      <w:bookmarkStart w:id="0" w:name="_GoBack"/>
      <w:bookmarkEnd w:id="0"/>
      <w:r w:rsidRPr="002C1FAB">
        <w:rPr>
          <w:rFonts w:ascii="AdiHaus" w:hAnsi="AdiHaus"/>
        </w:rPr>
        <w:t xml:space="preserve">hibition followed the </w:t>
      </w:r>
      <w:proofErr w:type="spellStart"/>
      <w:r w:rsidRPr="002C1FAB">
        <w:rPr>
          <w:rFonts w:ascii="AdiHaus" w:hAnsi="AdiHaus"/>
        </w:rPr>
        <w:t>live</w:t>
      </w:r>
      <w:hyperlink r:id="rId13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adidas</w:t>
        </w:r>
        <w:proofErr w:type="spellEnd"/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 xml:space="preserve"> Originals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 xml:space="preserve">Unite </w:t>
      </w:r>
      <w:proofErr w:type="spellStart"/>
      <w:r w:rsidRPr="002C1FAB">
        <w:rPr>
          <w:rFonts w:ascii="AdiHaus" w:hAnsi="AdiHaus"/>
        </w:rPr>
        <w:t>Joburg</w:t>
      </w:r>
      <w:proofErr w:type="spellEnd"/>
      <w:r w:rsidRPr="002C1FAB">
        <w:rPr>
          <w:rFonts w:ascii="AdiHaus" w:hAnsi="AdiHaus"/>
        </w:rPr>
        <w:t xml:space="preserve"> event and showcased photography by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4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Paul Ward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 xml:space="preserve">as well as 5 hand-picked </w:t>
      </w:r>
      <w:proofErr w:type="spellStart"/>
      <w:r w:rsidRPr="002C1FAB">
        <w:rPr>
          <w:rFonts w:ascii="AdiHaus" w:hAnsi="AdiHaus"/>
        </w:rPr>
        <w:t>Joburg</w:t>
      </w:r>
      <w:proofErr w:type="spellEnd"/>
      <w:r w:rsidRPr="002C1FAB">
        <w:rPr>
          <w:rFonts w:ascii="AdiHaus" w:hAnsi="AdiHaus"/>
        </w:rPr>
        <w:t xml:space="preserve"> photographers who were commissioned to capture as many portraits of the people hailing from the 5 iconic </w:t>
      </w:r>
      <w:proofErr w:type="spellStart"/>
      <w:r w:rsidRPr="002C1FAB">
        <w:rPr>
          <w:rFonts w:ascii="AdiHaus" w:hAnsi="AdiHaus"/>
        </w:rPr>
        <w:t>Joburg</w:t>
      </w:r>
      <w:proofErr w:type="spellEnd"/>
      <w:r w:rsidRPr="002C1FAB">
        <w:rPr>
          <w:rFonts w:ascii="AdiHaus" w:hAnsi="AdiHaus"/>
        </w:rPr>
        <w:t xml:space="preserve"> districts – Illovo, </w:t>
      </w:r>
      <w:proofErr w:type="spellStart"/>
      <w:r w:rsidRPr="002C1FAB">
        <w:rPr>
          <w:rFonts w:ascii="AdiHaus" w:hAnsi="AdiHaus"/>
        </w:rPr>
        <w:t>Maboneng</w:t>
      </w:r>
      <w:proofErr w:type="spellEnd"/>
      <w:r w:rsidRPr="002C1FAB">
        <w:rPr>
          <w:rFonts w:ascii="AdiHaus" w:hAnsi="AdiHaus"/>
        </w:rPr>
        <w:t xml:space="preserve"> Precinct, Newtown, </w:t>
      </w:r>
      <w:proofErr w:type="spellStart"/>
      <w:r w:rsidRPr="002C1FAB">
        <w:rPr>
          <w:rFonts w:ascii="AdiHaus" w:hAnsi="AdiHaus"/>
        </w:rPr>
        <w:t>Sandton</w:t>
      </w:r>
      <w:proofErr w:type="spellEnd"/>
      <w:r w:rsidRPr="002C1FAB">
        <w:rPr>
          <w:rFonts w:ascii="AdiHaus" w:hAnsi="AdiHaus"/>
        </w:rPr>
        <w:t xml:space="preserve"> and Soweto.</w:t>
      </w:r>
    </w:p>
    <w:p w:rsidR="002C1FAB" w:rsidRPr="002C1FAB" w:rsidRDefault="002C1FAB" w:rsidP="002C1FAB">
      <w:pPr>
        <w:rPr>
          <w:rFonts w:ascii="AdiHaus" w:hAnsi="AdiHaus"/>
        </w:rPr>
      </w:pPr>
      <w:r w:rsidRPr="002C1FAB">
        <w:rPr>
          <w:rFonts w:ascii="AdiHaus" w:hAnsi="AdiHaus"/>
        </w:rPr>
        <w:t>Making a come-back this year is the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5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adidas Originals Stan Smith</w:t>
        </w:r>
      </w:hyperlink>
      <w:r w:rsidRPr="002C1FAB">
        <w:rPr>
          <w:rFonts w:ascii="AdiHaus" w:hAnsi="AdiHaus"/>
        </w:rPr>
        <w:t>, re-invigorated and updated for the modern day while still staying true to the look and shape of the original, which also gets a feature.</w:t>
      </w:r>
    </w:p>
    <w:p w:rsidR="002C1FAB" w:rsidRPr="002C1FAB" w:rsidRDefault="002C1FAB" w:rsidP="002C1FAB">
      <w:pPr>
        <w:rPr>
          <w:rFonts w:ascii="AdiHaus" w:hAnsi="AdiHaus"/>
        </w:rPr>
      </w:pPr>
      <w:r w:rsidRPr="002C1FAB">
        <w:rPr>
          <w:rFonts w:ascii="AdiHaus" w:hAnsi="AdiHaus"/>
        </w:rPr>
        <w:t>Limited issues of the adidas Originals AREA3 Broadsheet will be available from adidas Originals stores in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6" w:anchor="/storeID/ZA11RUUj4MmJiUSP1vNsZO81tQ/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Canal Walk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>and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7" w:anchor="/storeID/ZA11mstYA-fVU0ep5vPUKIddDA/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V&amp;A Waterfront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>(Cape Town),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proofErr w:type="spellStart"/>
      <w:r w:rsidRPr="002C1FAB">
        <w:rPr>
          <w:rFonts w:ascii="AdiHaus" w:hAnsi="AdiHaus"/>
        </w:rPr>
        <w:fldChar w:fldCharType="begin"/>
      </w:r>
      <w:r w:rsidRPr="002C1FAB">
        <w:rPr>
          <w:rFonts w:ascii="AdiHaus" w:hAnsi="AdiHaus"/>
        </w:rPr>
        <w:instrText xml:space="preserve"> HYPERLINK "http://menlynpark.co.za/adidas.htm" </w:instrText>
      </w:r>
      <w:r w:rsidRPr="002C1FAB">
        <w:rPr>
          <w:rFonts w:ascii="AdiHaus" w:hAnsi="AdiHaus"/>
        </w:rPr>
        <w:fldChar w:fldCharType="separate"/>
      </w:r>
      <w:r w:rsidRPr="002C1FAB">
        <w:rPr>
          <w:rStyle w:val="Hyperlink"/>
          <w:rFonts w:ascii="AdiHaus" w:hAnsi="AdiHaus" w:cs="Arial"/>
          <w:sz w:val="20"/>
          <w:szCs w:val="20"/>
          <w:bdr w:val="none" w:sz="0" w:space="0" w:color="auto" w:frame="1"/>
        </w:rPr>
        <w:t>Menlyn</w:t>
      </w:r>
      <w:proofErr w:type="spellEnd"/>
      <w:r w:rsidRPr="002C1FAB">
        <w:rPr>
          <w:rStyle w:val="Hyperlink"/>
          <w:rFonts w:ascii="AdiHaus" w:hAnsi="AdiHaus" w:cs="Arial"/>
          <w:sz w:val="20"/>
          <w:szCs w:val="20"/>
          <w:bdr w:val="none" w:sz="0" w:space="0" w:color="auto" w:frame="1"/>
        </w:rPr>
        <w:t xml:space="preserve"> Park Shopping Centre</w:t>
      </w:r>
      <w:r w:rsidRPr="002C1FAB">
        <w:rPr>
          <w:rFonts w:ascii="AdiHaus" w:hAnsi="AdiHaus"/>
        </w:rPr>
        <w:fldChar w:fldCharType="end"/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>(Pretoria) as well as at select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8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Stuttafords</w:t>
        </w:r>
      </w:hyperlink>
      <w:r w:rsidRPr="002C1FAB">
        <w:rPr>
          <w:rFonts w:ascii="AdiHaus" w:hAnsi="AdiHaus"/>
        </w:rPr>
        <w:t>,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proofErr w:type="spellStart"/>
      <w:r w:rsidRPr="002C1FAB">
        <w:rPr>
          <w:rFonts w:ascii="AdiHaus" w:hAnsi="AdiHaus"/>
        </w:rPr>
        <w:fldChar w:fldCharType="begin"/>
      </w:r>
      <w:r w:rsidRPr="002C1FAB">
        <w:rPr>
          <w:rFonts w:ascii="AdiHaus" w:hAnsi="AdiHaus"/>
        </w:rPr>
        <w:instrText xml:space="preserve"> HYPERLINK "http://www.sportscene.co.za/default.aspx" </w:instrText>
      </w:r>
      <w:r w:rsidRPr="002C1FAB">
        <w:rPr>
          <w:rFonts w:ascii="AdiHaus" w:hAnsi="AdiHaus"/>
        </w:rPr>
        <w:fldChar w:fldCharType="separate"/>
      </w:r>
      <w:r w:rsidRPr="002C1FAB">
        <w:rPr>
          <w:rStyle w:val="Hyperlink"/>
          <w:rFonts w:ascii="AdiHaus" w:hAnsi="AdiHaus" w:cs="Arial"/>
          <w:sz w:val="20"/>
          <w:szCs w:val="20"/>
          <w:bdr w:val="none" w:sz="0" w:space="0" w:color="auto" w:frame="1"/>
        </w:rPr>
        <w:t>Sportscene</w:t>
      </w:r>
      <w:proofErr w:type="spellEnd"/>
      <w:r w:rsidRPr="002C1FAB">
        <w:rPr>
          <w:rFonts w:ascii="AdiHaus" w:hAnsi="AdiHaus"/>
        </w:rPr>
        <w:fldChar w:fldCharType="end"/>
      </w:r>
      <w:r w:rsidRPr="002C1FAB">
        <w:rPr>
          <w:rFonts w:ascii="AdiHaus" w:hAnsi="AdiHaus"/>
        </w:rPr>
        <w:t>, Soho and</w:t>
      </w:r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hyperlink r:id="rId19" w:anchor="/storeID/ZA11yNvHsue6cEC3U9j8fkNWvg/" w:history="1">
        <w:r w:rsidRPr="002C1FAB">
          <w:rPr>
            <w:rStyle w:val="Hyperlink"/>
            <w:rFonts w:ascii="AdiHaus" w:hAnsi="AdiHaus" w:cs="Arial"/>
            <w:sz w:val="20"/>
            <w:szCs w:val="20"/>
            <w:bdr w:val="none" w:sz="0" w:space="0" w:color="auto" w:frame="1"/>
          </w:rPr>
          <w:t>a store is good</w:t>
        </w:r>
      </w:hyperlink>
      <w:r w:rsidRPr="002C1FAB">
        <w:rPr>
          <w:rStyle w:val="apple-converted-space"/>
          <w:rFonts w:ascii="AdiHaus" w:hAnsi="AdiHaus" w:cs="Arial"/>
          <w:color w:val="000000"/>
          <w:sz w:val="20"/>
          <w:szCs w:val="20"/>
        </w:rPr>
        <w:t> </w:t>
      </w:r>
      <w:r w:rsidRPr="002C1FAB">
        <w:rPr>
          <w:rFonts w:ascii="AdiHaus" w:hAnsi="AdiHaus"/>
        </w:rPr>
        <w:t>stores.</w:t>
      </w:r>
    </w:p>
    <w:p w:rsidR="00AD6A39" w:rsidRPr="002C1FAB" w:rsidRDefault="00AD6A39" w:rsidP="002C1FAB">
      <w:pPr>
        <w:rPr>
          <w:rFonts w:ascii="AdiHaus" w:hAnsi="AdiHaus"/>
          <w:lang w:eastAsia="en-ZA"/>
        </w:rPr>
      </w:pPr>
    </w:p>
    <w:p w:rsidR="004D54AA" w:rsidRPr="002A6048" w:rsidRDefault="00B0065A" w:rsidP="00515FFD">
      <w:pPr>
        <w:pStyle w:val="Heading1"/>
        <w:rPr>
          <w:rFonts w:ascii="AdiHaus" w:hAnsi="AdiHaus" w:cs="Courier New"/>
          <w:sz w:val="22"/>
          <w:szCs w:val="22"/>
        </w:rPr>
      </w:pPr>
      <w:r w:rsidRPr="002A6048">
        <w:rPr>
          <w:rFonts w:ascii="AdiHaus" w:hAnsi="AdiHaus"/>
          <w:b w:val="0"/>
          <w:sz w:val="22"/>
          <w:szCs w:val="22"/>
        </w:rPr>
        <w:t xml:space="preserve">To </w:t>
      </w:r>
      <w:r w:rsidR="00150790" w:rsidRPr="002A6048">
        <w:rPr>
          <w:rFonts w:ascii="AdiHaus" w:hAnsi="AdiHaus"/>
          <w:b w:val="0"/>
          <w:sz w:val="22"/>
          <w:szCs w:val="22"/>
        </w:rPr>
        <w:t xml:space="preserve">more information visit </w:t>
      </w:r>
      <w:hyperlink r:id="rId20" w:history="1">
        <w:r w:rsidR="00150790" w:rsidRPr="002A6048">
          <w:rPr>
            <w:rStyle w:val="Hyperlink"/>
            <w:rFonts w:ascii="AdiHaus" w:hAnsi="AdiHaus"/>
            <w:b w:val="0"/>
            <w:sz w:val="22"/>
            <w:szCs w:val="22"/>
          </w:rPr>
          <w:t>AREA3 blog</w:t>
        </w:r>
      </w:hyperlink>
    </w:p>
    <w:sectPr w:rsidR="004D54AA" w:rsidRPr="002A6048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4" w:rsidRDefault="00834914" w:rsidP="00FB01E6">
      <w:pPr>
        <w:spacing w:after="0" w:line="240" w:lineRule="auto"/>
      </w:pPr>
      <w:r>
        <w:separator/>
      </w:r>
    </w:p>
  </w:endnote>
  <w:end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4" w:rsidRDefault="00834914" w:rsidP="00FB01E6">
      <w:pPr>
        <w:spacing w:after="0" w:line="240" w:lineRule="auto"/>
      </w:pPr>
      <w:r>
        <w:separator/>
      </w:r>
    </w:p>
  </w:footnote>
  <w:footnote w:type="continuationSeparator" w:id="0">
    <w:p w:rsidR="00834914" w:rsidRDefault="00834914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A6048"/>
    <w:rsid w:val="002C1FAB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81753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4914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D6A39"/>
    <w:rsid w:val="00AE75AC"/>
    <w:rsid w:val="00AF4407"/>
    <w:rsid w:val="00B0065A"/>
    <w:rsid w:val="00B4271A"/>
    <w:rsid w:val="00B46273"/>
    <w:rsid w:val="00B930DF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B4AE0"/>
    <w:rsid w:val="00FD525F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8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?s=broadsheet" TargetMode="External"/><Relationship Id="rId13" Type="http://schemas.openxmlformats.org/officeDocument/2006/relationships/hyperlink" Target="http://www.adidas.co.za/originals/" TargetMode="External"/><Relationship Id="rId18" Type="http://schemas.openxmlformats.org/officeDocument/2006/relationships/hyperlink" Target="http://www.stuttafords.co.za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rea3.co.za/blog/adidas-originals-unite-joburg-short-film-featuring-danny-brown/" TargetMode="External"/><Relationship Id="rId17" Type="http://schemas.openxmlformats.org/officeDocument/2006/relationships/hyperlink" Target="http://discover.adidas.co.za/storefind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over.adidas.co.za/storefinder/" TargetMode="External"/><Relationship Id="rId20" Type="http://schemas.openxmlformats.org/officeDocument/2006/relationships/hyperlink" Target="http://www.area3.co.za/blo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istinleemoolm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3.co.za/videos/adidas-originals-presents-jackie-burger-stan-smit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AnthonyBila" TargetMode="External"/><Relationship Id="rId19" Type="http://schemas.openxmlformats.org/officeDocument/2006/relationships/hyperlink" Target="http://discover.adidas.co.za/store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.za/storefinder/" TargetMode="External"/><Relationship Id="rId14" Type="http://schemas.openxmlformats.org/officeDocument/2006/relationships/hyperlink" Target="http://diaryofward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2013-10-14T13:38:00Z</cp:lastPrinted>
  <dcterms:created xsi:type="dcterms:W3CDTF">2014-03-17T16:08:00Z</dcterms:created>
  <dcterms:modified xsi:type="dcterms:W3CDTF">2014-03-17T16:08:00Z</dcterms:modified>
</cp:coreProperties>
</file>