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427930" w:rsidRDefault="007D07BD" w:rsidP="007D07BD">
      <w:pPr>
        <w:rPr>
          <w:rFonts w:ascii="AdiHaus" w:hAnsi="AdiHaus"/>
        </w:rPr>
      </w:pPr>
    </w:p>
    <w:p w:rsidR="00427930" w:rsidRPr="00427930" w:rsidRDefault="00427930" w:rsidP="00427930">
      <w:pPr>
        <w:pStyle w:val="Heading1"/>
        <w:rPr>
          <w:rFonts w:ascii="AdiHaus" w:hAnsi="AdiHaus"/>
          <w:sz w:val="22"/>
          <w:szCs w:val="22"/>
        </w:rPr>
      </w:pPr>
      <w:bookmarkStart w:id="0" w:name="_GoBack"/>
      <w:proofErr w:type="gramStart"/>
      <w:r w:rsidRPr="00427930">
        <w:rPr>
          <w:rFonts w:ascii="AdiHaus" w:hAnsi="AdiHaus"/>
          <w:sz w:val="22"/>
          <w:szCs w:val="22"/>
        </w:rPr>
        <w:t>adidas</w:t>
      </w:r>
      <w:proofErr w:type="gramEnd"/>
      <w:r w:rsidRPr="00427930">
        <w:rPr>
          <w:rFonts w:ascii="AdiHaus" w:hAnsi="AdiHaus"/>
          <w:sz w:val="22"/>
          <w:szCs w:val="22"/>
        </w:rPr>
        <w:t xml:space="preserve"> Originals SS14 Men’s Shirt Pack</w:t>
      </w:r>
    </w:p>
    <w:bookmarkEnd w:id="0"/>
    <w:p w:rsidR="00427930" w:rsidRPr="00427930" w:rsidRDefault="00427930" w:rsidP="0042793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proofErr w:type="gramStart"/>
      <w:r w:rsidRPr="00427930">
        <w:rPr>
          <w:rFonts w:ascii="AdiHaus" w:eastAsia="Times New Roman" w:hAnsi="AdiHaus" w:cs="Times New Roman"/>
          <w:lang w:eastAsia="en-ZA"/>
        </w:rPr>
        <w:t>Taking inspiration from the Originals archive, the Shirt Pack experiments with colour-blocking motifs to present two modern updates with an athletic twist.</w:t>
      </w:r>
      <w:proofErr w:type="gramEnd"/>
    </w:p>
    <w:p w:rsidR="00427930" w:rsidRPr="00427930" w:rsidRDefault="00427930" w:rsidP="0042793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427930">
        <w:rPr>
          <w:rFonts w:ascii="AdiHaus" w:eastAsia="Times New Roman" w:hAnsi="AdiHaus" w:cs="Times New Roman"/>
          <w:lang w:eastAsia="en-ZA"/>
        </w:rPr>
        <w:t>The Denim Chambray shirt is a reinterpretation of a menswear essential, with the contrasting yoke accenting its grey body and tipping the hat subtly to classic sportswear design.</w:t>
      </w:r>
    </w:p>
    <w:p w:rsidR="00427930" w:rsidRPr="00427930" w:rsidRDefault="00427930" w:rsidP="0042793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427930">
        <w:rPr>
          <w:rFonts w:ascii="AdiHaus" w:eastAsia="Times New Roman" w:hAnsi="AdiHaus" w:cs="Times New Roman"/>
          <w:lang w:eastAsia="en-ZA"/>
        </w:rPr>
        <w:t>Likewise, the RCII Shirt’s athletic ribbed cuffs and top welt-pockets are stylised with a contrast colour-blocked lower that</w:t>
      </w:r>
      <w:proofErr w:type="gramStart"/>
      <w:r w:rsidRPr="00427930">
        <w:rPr>
          <w:rFonts w:ascii="AdiHaus" w:eastAsia="Times New Roman" w:hAnsi="AdiHaus" w:cs="Times New Roman"/>
          <w:lang w:eastAsia="en-ZA"/>
        </w:rPr>
        <w:t>  really</w:t>
      </w:r>
      <w:proofErr w:type="gramEnd"/>
      <w:r w:rsidRPr="00427930">
        <w:rPr>
          <w:rFonts w:ascii="AdiHaus" w:eastAsia="Times New Roman" w:hAnsi="AdiHaus" w:cs="Times New Roman"/>
          <w:lang w:eastAsia="en-ZA"/>
        </w:rPr>
        <w:t xml:space="preserve"> lets the other elements pop. Branding is subtly woven in to each garment, the RCII sporting 2-stripes around the cuffs while the Denim Chambray sports a traditional woven label on its lower left.</w:t>
      </w:r>
    </w:p>
    <w:p w:rsidR="00427930" w:rsidRPr="00427930" w:rsidRDefault="00427930" w:rsidP="0042793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427930">
        <w:rPr>
          <w:rFonts w:ascii="AdiHaus" w:eastAsia="Times New Roman" w:hAnsi="AdiHaus" w:cs="Times New Roman"/>
          <w:lang w:eastAsia="en-ZA"/>
        </w:rPr>
        <w:t xml:space="preserve">Available at adidas Originals stores in Canal Walk and the V&amp;A Waterfront in Cape Town, and </w:t>
      </w:r>
      <w:proofErr w:type="spellStart"/>
      <w:r w:rsidRPr="00427930">
        <w:rPr>
          <w:rFonts w:ascii="AdiHaus" w:eastAsia="Times New Roman" w:hAnsi="AdiHaus" w:cs="Times New Roman"/>
          <w:lang w:eastAsia="en-ZA"/>
        </w:rPr>
        <w:t>Menlyn</w:t>
      </w:r>
      <w:proofErr w:type="spellEnd"/>
      <w:r w:rsidRPr="00427930">
        <w:rPr>
          <w:rFonts w:ascii="AdiHaus" w:eastAsia="Times New Roman" w:hAnsi="AdiHaus" w:cs="Times New Roman"/>
          <w:lang w:eastAsia="en-ZA"/>
        </w:rPr>
        <w:t xml:space="preserve"> Park Shopping Centre in Pretoria</w:t>
      </w:r>
    </w:p>
    <w:p w:rsidR="004D54AA" w:rsidRPr="00427930" w:rsidRDefault="0045566A" w:rsidP="0045566A">
      <w:pPr>
        <w:pStyle w:val="Heading1"/>
        <w:rPr>
          <w:rFonts w:ascii="AdiHaus" w:hAnsi="AdiHaus" w:cs="Courier New"/>
          <w:sz w:val="22"/>
          <w:szCs w:val="22"/>
        </w:rPr>
      </w:pPr>
      <w:r w:rsidRPr="00427930">
        <w:rPr>
          <w:rFonts w:ascii="AdiHaus" w:hAnsi="AdiHaus"/>
          <w:b w:val="0"/>
          <w:sz w:val="22"/>
          <w:szCs w:val="22"/>
        </w:rPr>
        <w:t xml:space="preserve"> </w:t>
      </w:r>
      <w:r w:rsidR="00427930" w:rsidRPr="00427930">
        <w:rPr>
          <w:rFonts w:ascii="AdiHaus" w:hAnsi="AdiHaus"/>
          <w:b w:val="0"/>
          <w:sz w:val="22"/>
          <w:szCs w:val="22"/>
        </w:rPr>
        <w:t>For</w:t>
      </w:r>
      <w:r w:rsidR="00B0065A" w:rsidRPr="00427930">
        <w:rPr>
          <w:rFonts w:ascii="AdiHaus" w:hAnsi="AdiHaus"/>
          <w:b w:val="0"/>
          <w:sz w:val="22"/>
          <w:szCs w:val="22"/>
        </w:rPr>
        <w:t xml:space="preserve"> </w:t>
      </w:r>
      <w:r w:rsidR="00150790" w:rsidRPr="00427930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427930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4279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27" w:rsidRDefault="00BA0D27" w:rsidP="00FB01E6">
      <w:pPr>
        <w:spacing w:after="0" w:line="240" w:lineRule="auto"/>
      </w:pPr>
      <w:r>
        <w:separator/>
      </w:r>
    </w:p>
  </w:endnote>
  <w:end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27" w:rsidRDefault="00BA0D27" w:rsidP="00FB01E6">
      <w:pPr>
        <w:spacing w:after="0" w:line="240" w:lineRule="auto"/>
      </w:pPr>
      <w:r>
        <w:separator/>
      </w:r>
    </w:p>
  </w:footnote>
  <w:foot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3D1CFE"/>
    <w:rsid w:val="004109FA"/>
    <w:rsid w:val="00427930"/>
    <w:rsid w:val="00427B41"/>
    <w:rsid w:val="00430361"/>
    <w:rsid w:val="00446B91"/>
    <w:rsid w:val="0045566A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0D27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760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2014-03-07T12:25:00Z</dcterms:created>
  <dcterms:modified xsi:type="dcterms:W3CDTF">2014-03-07T12:25:00Z</dcterms:modified>
</cp:coreProperties>
</file>