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FF61E" w14:textId="77777777" w:rsidR="00D42C40" w:rsidRDefault="00910CDA" w:rsidP="0028710E">
      <w:pPr>
        <w:rPr>
          <w:rFonts w:ascii="AdiHaus" w:hAnsi="AdiHaus"/>
          <w:sz w:val="22"/>
          <w:szCs w:val="22"/>
        </w:rPr>
      </w:pPr>
      <w:r w:rsidRPr="00910CDA">
        <w:rPr>
          <w:rFonts w:ascii="AdiHaus" w:hAnsi="AdiHaus"/>
          <w:sz w:val="22"/>
          <w:szCs w:val="22"/>
        </w:rPr>
        <w:t xml:space="preserve"> </w:t>
      </w:r>
    </w:p>
    <w:p w14:paraId="3FA1C067" w14:textId="77777777" w:rsidR="00D42C40" w:rsidRPr="00D42C40" w:rsidRDefault="00D42C40" w:rsidP="00724279">
      <w:pPr>
        <w:jc w:val="center"/>
        <w:rPr>
          <w:rFonts w:ascii="AdiHaus" w:hAnsi="AdiHaus"/>
          <w:b/>
          <w:sz w:val="32"/>
          <w:szCs w:val="32"/>
        </w:rPr>
      </w:pPr>
      <w:r w:rsidRPr="00D42C40">
        <w:rPr>
          <w:rFonts w:ascii="AdiHaus" w:hAnsi="AdiHaus"/>
          <w:b/>
          <w:sz w:val="32"/>
          <w:szCs w:val="32"/>
        </w:rPr>
        <w:t xml:space="preserve">D Rose </w:t>
      </w:r>
      <w:r>
        <w:rPr>
          <w:rFonts w:ascii="AdiHaus" w:hAnsi="AdiHaus"/>
          <w:b/>
          <w:sz w:val="32"/>
          <w:szCs w:val="32"/>
        </w:rPr>
        <w:t>4</w:t>
      </w:r>
      <w:r w:rsidRPr="00D42C40">
        <w:rPr>
          <w:rFonts w:ascii="AdiHaus" w:hAnsi="AdiHaus"/>
          <w:b/>
          <w:sz w:val="32"/>
          <w:szCs w:val="32"/>
        </w:rPr>
        <w:t xml:space="preserve"> – Men’s Basketball</w:t>
      </w:r>
    </w:p>
    <w:p w14:paraId="3B5F11A6" w14:textId="77777777" w:rsidR="00122583" w:rsidRDefault="00122583" w:rsidP="00724279">
      <w:pPr>
        <w:jc w:val="center"/>
        <w:rPr>
          <w:rFonts w:ascii="AdiHaus" w:hAnsi="AdiHaus"/>
          <w:sz w:val="22"/>
          <w:szCs w:val="22"/>
        </w:rPr>
      </w:pPr>
    </w:p>
    <w:p w14:paraId="136B857C" w14:textId="5CAB5180" w:rsidR="00527C13" w:rsidRDefault="00527C13" w:rsidP="00724279">
      <w:pPr>
        <w:jc w:val="center"/>
        <w:rPr>
          <w:rFonts w:ascii="AdiHaus" w:hAnsi="AdiHaus"/>
          <w:sz w:val="22"/>
          <w:szCs w:val="22"/>
        </w:rPr>
      </w:pPr>
      <w:r>
        <w:rPr>
          <w:rFonts w:ascii="AdiHaus" w:hAnsi="AdiHaus"/>
          <w:noProof/>
          <w:sz w:val="22"/>
          <w:szCs w:val="22"/>
        </w:rPr>
        <w:drawing>
          <wp:inline distT="0" distB="0" distL="0" distR="0" wp14:anchorId="5A5A8E28" wp14:editId="7F6F01AA">
            <wp:extent cx="3074643" cy="2105025"/>
            <wp:effectExtent l="0" t="0" r="0" b="0"/>
            <wp:docPr id="2" name="Picture 2" descr="J:\Public_Relations\BASKETBALL\2013-2014 Season\D Rose 4\Images\D Rose 4 Images\Footwear\Five-Way Imagery\D Rose 4, Away, Lateral Side, (G6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Relations\BASKETBALL\2013-2014 Season\D Rose 4\Images\D Rose 4 Images\Footwear\Five-Way Imagery\D Rose 4, Away, Lateral Side, (G673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000" cy="2105954"/>
                    </a:xfrm>
                    <a:prstGeom prst="rect">
                      <a:avLst/>
                    </a:prstGeom>
                    <a:noFill/>
                    <a:ln>
                      <a:noFill/>
                    </a:ln>
                  </pic:spPr>
                </pic:pic>
              </a:graphicData>
            </a:graphic>
          </wp:inline>
        </w:drawing>
      </w:r>
    </w:p>
    <w:p w14:paraId="18C8A0F1" w14:textId="77777777" w:rsidR="00527C13" w:rsidRPr="00977C19" w:rsidRDefault="00527C13" w:rsidP="00527C13">
      <w:pPr>
        <w:rPr>
          <w:rFonts w:ascii="AdiHaus" w:hAnsi="AdiHaus"/>
          <w:sz w:val="22"/>
          <w:szCs w:val="22"/>
        </w:rPr>
      </w:pPr>
    </w:p>
    <w:p w14:paraId="4934EC2A" w14:textId="67C0C97A" w:rsidR="0087478D" w:rsidRPr="009323B4" w:rsidRDefault="0037096F" w:rsidP="0087478D">
      <w:pPr>
        <w:rPr>
          <w:rFonts w:ascii="AdiHaus" w:hAnsi="AdiHaus" w:cs="Calibri"/>
          <w:sz w:val="22"/>
          <w:szCs w:val="22"/>
        </w:rPr>
      </w:pPr>
      <w:r w:rsidRPr="009323B4">
        <w:rPr>
          <w:rFonts w:ascii="AdiHaus" w:hAnsi="AdiHaus"/>
          <w:sz w:val="22"/>
          <w:szCs w:val="22"/>
        </w:rPr>
        <w:t xml:space="preserve">The all-new D Rose </w:t>
      </w:r>
      <w:r w:rsidR="00101983" w:rsidRPr="009323B4">
        <w:rPr>
          <w:rFonts w:ascii="AdiHaus" w:hAnsi="AdiHaus"/>
          <w:sz w:val="22"/>
          <w:szCs w:val="22"/>
        </w:rPr>
        <w:t>4</w:t>
      </w:r>
      <w:r w:rsidRPr="009323B4">
        <w:rPr>
          <w:rFonts w:ascii="AdiHaus" w:hAnsi="AdiHaus"/>
          <w:sz w:val="22"/>
          <w:szCs w:val="22"/>
        </w:rPr>
        <w:t xml:space="preserve"> signature shoe features premium performance, style</w:t>
      </w:r>
      <w:r w:rsidR="009E15D5" w:rsidRPr="009323B4">
        <w:rPr>
          <w:rFonts w:ascii="AdiHaus" w:hAnsi="AdiHaus"/>
          <w:sz w:val="22"/>
          <w:szCs w:val="22"/>
        </w:rPr>
        <w:t xml:space="preserve"> and design </w:t>
      </w:r>
      <w:r w:rsidR="00953C68" w:rsidRPr="009323B4">
        <w:rPr>
          <w:rFonts w:ascii="AdiHaus" w:hAnsi="AdiHaus"/>
          <w:sz w:val="22"/>
          <w:szCs w:val="22"/>
        </w:rPr>
        <w:t xml:space="preserve">to </w:t>
      </w:r>
      <w:r w:rsidR="00381393" w:rsidRPr="009323B4">
        <w:rPr>
          <w:rFonts w:ascii="AdiHaus" w:hAnsi="AdiHaus"/>
          <w:sz w:val="22"/>
          <w:szCs w:val="22"/>
        </w:rPr>
        <w:t>elevate</w:t>
      </w:r>
      <w:r w:rsidR="004318E1" w:rsidRPr="009323B4">
        <w:rPr>
          <w:rFonts w:ascii="AdiHaus" w:hAnsi="AdiHaus"/>
          <w:sz w:val="22"/>
          <w:szCs w:val="22"/>
        </w:rPr>
        <w:t xml:space="preserve"> </w:t>
      </w:r>
      <w:r w:rsidR="009E15D5" w:rsidRPr="009323B4">
        <w:rPr>
          <w:rFonts w:ascii="AdiHaus" w:hAnsi="AdiHaus"/>
          <w:sz w:val="22"/>
          <w:szCs w:val="22"/>
        </w:rPr>
        <w:t>Derrick</w:t>
      </w:r>
      <w:r w:rsidR="00101983" w:rsidRPr="009323B4">
        <w:rPr>
          <w:rFonts w:ascii="AdiHaus" w:hAnsi="AdiHaus"/>
          <w:sz w:val="22"/>
          <w:szCs w:val="22"/>
        </w:rPr>
        <w:t xml:space="preserve">’s </w:t>
      </w:r>
      <w:r w:rsidR="00381393" w:rsidRPr="009323B4">
        <w:rPr>
          <w:rFonts w:ascii="AdiHaus" w:hAnsi="AdiHaus"/>
          <w:sz w:val="22"/>
          <w:szCs w:val="22"/>
        </w:rPr>
        <w:t xml:space="preserve">on-court </w:t>
      </w:r>
      <w:r w:rsidR="006C4FFA" w:rsidRPr="009323B4">
        <w:rPr>
          <w:rFonts w:ascii="AdiHaus" w:hAnsi="AdiHaus"/>
          <w:sz w:val="22"/>
          <w:szCs w:val="22"/>
        </w:rPr>
        <w:t xml:space="preserve">play and </w:t>
      </w:r>
      <w:r w:rsidR="004D041C" w:rsidRPr="009323B4">
        <w:rPr>
          <w:rFonts w:ascii="AdiHaus" w:hAnsi="AdiHaus"/>
          <w:sz w:val="22"/>
          <w:szCs w:val="22"/>
        </w:rPr>
        <w:t>off-</w:t>
      </w:r>
      <w:r w:rsidR="00AC341E" w:rsidRPr="009323B4">
        <w:rPr>
          <w:rFonts w:ascii="AdiHaus" w:hAnsi="AdiHaus"/>
          <w:sz w:val="22"/>
          <w:szCs w:val="22"/>
        </w:rPr>
        <w:t>court</w:t>
      </w:r>
      <w:r w:rsidR="00335EEC" w:rsidRPr="009323B4">
        <w:rPr>
          <w:rFonts w:ascii="AdiHaus" w:hAnsi="AdiHaus"/>
          <w:sz w:val="22"/>
          <w:szCs w:val="22"/>
        </w:rPr>
        <w:t xml:space="preserve"> </w:t>
      </w:r>
      <w:r w:rsidR="00315AAF" w:rsidRPr="009323B4">
        <w:rPr>
          <w:rFonts w:ascii="AdiHaus" w:hAnsi="AdiHaus"/>
          <w:sz w:val="22"/>
          <w:szCs w:val="22"/>
        </w:rPr>
        <w:t>demeanor</w:t>
      </w:r>
      <w:r w:rsidR="009E15D5" w:rsidRPr="009323B4">
        <w:rPr>
          <w:rFonts w:ascii="AdiHaus" w:hAnsi="AdiHaus"/>
          <w:sz w:val="22"/>
          <w:szCs w:val="22"/>
        </w:rPr>
        <w:t xml:space="preserve">. </w:t>
      </w:r>
      <w:r w:rsidR="00EF3E08" w:rsidRPr="009323B4">
        <w:rPr>
          <w:rFonts w:ascii="AdiHaus" w:hAnsi="AdiHaus"/>
          <w:sz w:val="22"/>
          <w:szCs w:val="22"/>
        </w:rPr>
        <w:t xml:space="preserve">Dropping in </w:t>
      </w:r>
      <w:r w:rsidR="009A5048" w:rsidRPr="009323B4">
        <w:rPr>
          <w:rFonts w:ascii="AdiHaus" w:hAnsi="AdiHaus"/>
          <w:sz w:val="22"/>
          <w:szCs w:val="22"/>
        </w:rPr>
        <w:t>eight</w:t>
      </w:r>
      <w:r w:rsidR="00EF3E08" w:rsidRPr="009323B4">
        <w:rPr>
          <w:rFonts w:ascii="AdiHaus" w:hAnsi="AdiHaus"/>
          <w:sz w:val="22"/>
          <w:szCs w:val="22"/>
        </w:rPr>
        <w:t xml:space="preserve"> </w:t>
      </w:r>
      <w:r w:rsidR="008A38D9" w:rsidRPr="009323B4">
        <w:rPr>
          <w:rFonts w:ascii="AdiHaus" w:hAnsi="AdiHaus"/>
          <w:sz w:val="22"/>
          <w:szCs w:val="22"/>
        </w:rPr>
        <w:t>colorways</w:t>
      </w:r>
      <w:r w:rsidR="003A056A" w:rsidRPr="009323B4">
        <w:rPr>
          <w:rFonts w:ascii="AdiHaus" w:hAnsi="AdiHaus"/>
          <w:sz w:val="22"/>
          <w:szCs w:val="22"/>
        </w:rPr>
        <w:t>,</w:t>
      </w:r>
      <w:r w:rsidR="00175424" w:rsidRPr="009323B4">
        <w:rPr>
          <w:rFonts w:ascii="AdiHaus" w:hAnsi="AdiHaus"/>
          <w:sz w:val="22"/>
          <w:szCs w:val="22"/>
        </w:rPr>
        <w:t xml:space="preserve"> </w:t>
      </w:r>
      <w:r w:rsidR="00953C68" w:rsidRPr="009323B4">
        <w:rPr>
          <w:rFonts w:ascii="AdiHaus" w:hAnsi="AdiHaus"/>
          <w:sz w:val="22"/>
          <w:szCs w:val="22"/>
        </w:rPr>
        <w:t>the D</w:t>
      </w:r>
      <w:r w:rsidR="00EF3E08" w:rsidRPr="009323B4">
        <w:rPr>
          <w:rFonts w:ascii="AdiHaus" w:hAnsi="AdiHaus"/>
          <w:sz w:val="22"/>
          <w:szCs w:val="22"/>
        </w:rPr>
        <w:t xml:space="preserve"> Rose </w:t>
      </w:r>
      <w:r w:rsidR="00101983" w:rsidRPr="009323B4">
        <w:rPr>
          <w:rFonts w:ascii="AdiHaus" w:hAnsi="AdiHaus"/>
          <w:sz w:val="22"/>
          <w:szCs w:val="22"/>
        </w:rPr>
        <w:t>4</w:t>
      </w:r>
      <w:r w:rsidR="00EF3E08" w:rsidRPr="009323B4">
        <w:rPr>
          <w:rFonts w:ascii="AdiHaus" w:hAnsi="AdiHaus"/>
          <w:sz w:val="22"/>
          <w:szCs w:val="22"/>
        </w:rPr>
        <w:t xml:space="preserve"> is</w:t>
      </w:r>
      <w:r w:rsidR="00175424" w:rsidRPr="009323B4">
        <w:rPr>
          <w:rFonts w:ascii="AdiHaus" w:hAnsi="AdiHaus"/>
          <w:sz w:val="22"/>
          <w:szCs w:val="22"/>
        </w:rPr>
        <w:t xml:space="preserve"> </w:t>
      </w:r>
      <w:r w:rsidR="004C3D6E" w:rsidRPr="009323B4">
        <w:rPr>
          <w:rFonts w:ascii="AdiHaus" w:hAnsi="AdiHaus" w:cs="Calibri"/>
          <w:sz w:val="22"/>
          <w:szCs w:val="22"/>
        </w:rPr>
        <w:t xml:space="preserve">the </w:t>
      </w:r>
      <w:r w:rsidR="00EF3E08" w:rsidRPr="009323B4">
        <w:rPr>
          <w:rFonts w:ascii="AdiHaus" w:hAnsi="AdiHaus" w:cs="Calibri"/>
          <w:sz w:val="22"/>
          <w:szCs w:val="22"/>
        </w:rPr>
        <w:t>most premium and personal Derrick Rose signature shoe to date.</w:t>
      </w:r>
    </w:p>
    <w:p w14:paraId="0E54DF74" w14:textId="77777777" w:rsidR="0037096F" w:rsidRPr="009323B4" w:rsidRDefault="0037096F" w:rsidP="0087478D">
      <w:pPr>
        <w:rPr>
          <w:rFonts w:ascii="AdiHaus" w:hAnsi="AdiHaus"/>
          <w:sz w:val="22"/>
          <w:szCs w:val="22"/>
        </w:rPr>
      </w:pPr>
    </w:p>
    <w:p w14:paraId="690D1099" w14:textId="77777777" w:rsidR="00381393" w:rsidRPr="009323B4" w:rsidRDefault="00381393" w:rsidP="00381393">
      <w:pPr>
        <w:pStyle w:val="ListParagraph"/>
        <w:shd w:val="clear" w:color="auto" w:fill="AC0000"/>
        <w:ind w:left="0"/>
        <w:rPr>
          <w:rFonts w:ascii="AdiHaus" w:hAnsi="AdiHaus"/>
          <w:b/>
          <w:sz w:val="22"/>
          <w:szCs w:val="22"/>
        </w:rPr>
      </w:pPr>
      <w:r w:rsidRPr="009323B4">
        <w:rPr>
          <w:rFonts w:ascii="AdiHaus" w:hAnsi="AdiHaus"/>
          <w:b/>
          <w:sz w:val="22"/>
          <w:szCs w:val="22"/>
          <w:shd w:val="clear" w:color="auto" w:fill="AC0000"/>
        </w:rPr>
        <w:t>INSPIRED DESIGN</w:t>
      </w:r>
      <w:r w:rsidRPr="009323B4">
        <w:rPr>
          <w:rFonts w:ascii="AdiHaus" w:hAnsi="AdiHaus"/>
          <w:b/>
          <w:sz w:val="22"/>
          <w:szCs w:val="22"/>
        </w:rPr>
        <w:t xml:space="preserve"> </w:t>
      </w:r>
    </w:p>
    <w:p w14:paraId="3542A4E9" w14:textId="341A8390" w:rsidR="006706AA" w:rsidRPr="009323B4" w:rsidRDefault="005F7E9E" w:rsidP="006706AA">
      <w:pPr>
        <w:pStyle w:val="ListParagraph"/>
        <w:numPr>
          <w:ilvl w:val="0"/>
          <w:numId w:val="2"/>
        </w:numPr>
        <w:rPr>
          <w:rFonts w:ascii="AdiHaus" w:hAnsi="AdiHaus" w:cs="Calibri"/>
          <w:sz w:val="22"/>
          <w:szCs w:val="22"/>
        </w:rPr>
      </w:pPr>
      <w:r w:rsidRPr="009323B4">
        <w:rPr>
          <w:rFonts w:ascii="AdiHaus" w:hAnsi="AdiHaus"/>
          <w:sz w:val="22"/>
          <w:szCs w:val="22"/>
        </w:rPr>
        <w:t>I</w:t>
      </w:r>
      <w:r w:rsidR="00566C0A" w:rsidRPr="009323B4">
        <w:rPr>
          <w:rFonts w:ascii="AdiHaus" w:hAnsi="AdiHaus" w:cs="Calibri"/>
          <w:sz w:val="22"/>
          <w:szCs w:val="22"/>
        </w:rPr>
        <w:t xml:space="preserve">nspired by </w:t>
      </w:r>
      <w:r w:rsidRPr="009323B4">
        <w:rPr>
          <w:rFonts w:ascii="AdiHaus" w:hAnsi="AdiHaus" w:cs="Calibri"/>
          <w:sz w:val="22"/>
          <w:szCs w:val="22"/>
        </w:rPr>
        <w:t xml:space="preserve">Derrick’s </w:t>
      </w:r>
      <w:r w:rsidR="00D3093B" w:rsidRPr="009323B4">
        <w:rPr>
          <w:rFonts w:ascii="AdiHaus" w:hAnsi="AdiHaus" w:cs="Calibri"/>
          <w:sz w:val="22"/>
          <w:szCs w:val="22"/>
        </w:rPr>
        <w:t>distinct</w:t>
      </w:r>
      <w:r w:rsidR="004D041C" w:rsidRPr="009323B4">
        <w:rPr>
          <w:rFonts w:ascii="AdiHaus" w:hAnsi="AdiHaus" w:cs="Calibri"/>
          <w:sz w:val="22"/>
          <w:szCs w:val="22"/>
        </w:rPr>
        <w:t xml:space="preserve"> on and off-the-</w:t>
      </w:r>
      <w:r w:rsidR="002F5851" w:rsidRPr="009323B4">
        <w:rPr>
          <w:rFonts w:ascii="AdiHaus" w:hAnsi="AdiHaus" w:cs="Calibri"/>
          <w:sz w:val="22"/>
          <w:szCs w:val="22"/>
        </w:rPr>
        <w:t>court personalities,</w:t>
      </w:r>
      <w:r w:rsidRPr="009323B4">
        <w:rPr>
          <w:rFonts w:ascii="AdiHaus" w:hAnsi="AdiHaus" w:cs="Calibri"/>
          <w:sz w:val="22"/>
          <w:szCs w:val="22"/>
        </w:rPr>
        <w:t xml:space="preserve"> adidas </w:t>
      </w:r>
      <w:r w:rsidR="006C4FFA" w:rsidRPr="009323B4">
        <w:rPr>
          <w:rFonts w:ascii="AdiHaus" w:hAnsi="AdiHaus" w:cs="Calibri"/>
          <w:sz w:val="22"/>
          <w:szCs w:val="22"/>
        </w:rPr>
        <w:t xml:space="preserve">designers worked closely with </w:t>
      </w:r>
      <w:r w:rsidRPr="009323B4">
        <w:rPr>
          <w:rFonts w:ascii="AdiHaus" w:hAnsi="AdiHaus" w:cs="Calibri"/>
          <w:sz w:val="22"/>
          <w:szCs w:val="22"/>
        </w:rPr>
        <w:t>him</w:t>
      </w:r>
      <w:r w:rsidR="006C4FFA" w:rsidRPr="009323B4">
        <w:rPr>
          <w:rFonts w:ascii="AdiHaus" w:hAnsi="AdiHaus" w:cs="Calibri"/>
          <w:sz w:val="22"/>
          <w:szCs w:val="22"/>
        </w:rPr>
        <w:t xml:space="preserve"> to design and develop a shoe </w:t>
      </w:r>
      <w:r w:rsidR="00766D5A" w:rsidRPr="009323B4">
        <w:rPr>
          <w:rFonts w:ascii="AdiHaus" w:hAnsi="AdiHaus" w:cs="Calibri"/>
          <w:sz w:val="22"/>
          <w:szCs w:val="22"/>
        </w:rPr>
        <w:t>tailored</w:t>
      </w:r>
      <w:r w:rsidR="006C4FFA" w:rsidRPr="009323B4">
        <w:rPr>
          <w:rFonts w:ascii="AdiHaus" w:hAnsi="AdiHaus" w:cs="Calibri"/>
          <w:sz w:val="22"/>
          <w:szCs w:val="22"/>
        </w:rPr>
        <w:t xml:space="preserve"> specifically for </w:t>
      </w:r>
      <w:r w:rsidR="002F5851" w:rsidRPr="009323B4">
        <w:rPr>
          <w:rFonts w:ascii="AdiHaus" w:hAnsi="AdiHaus" w:cs="Calibri"/>
          <w:sz w:val="22"/>
          <w:szCs w:val="22"/>
        </w:rPr>
        <w:t xml:space="preserve">his relentless, </w:t>
      </w:r>
      <w:r w:rsidR="00335EEC" w:rsidRPr="009323B4">
        <w:rPr>
          <w:rFonts w:ascii="AdiHaus" w:hAnsi="AdiHaus" w:cs="Calibri"/>
          <w:sz w:val="22"/>
          <w:szCs w:val="22"/>
        </w:rPr>
        <w:t>attacking</w:t>
      </w:r>
      <w:r w:rsidR="002F5851" w:rsidRPr="009323B4">
        <w:rPr>
          <w:rFonts w:ascii="AdiHaus" w:hAnsi="AdiHaus" w:cs="Calibri"/>
          <w:sz w:val="22"/>
          <w:szCs w:val="22"/>
        </w:rPr>
        <w:t xml:space="preserve"> style of play and unique style</w:t>
      </w:r>
      <w:r w:rsidR="006C4FFA" w:rsidRPr="009323B4">
        <w:rPr>
          <w:rFonts w:ascii="AdiHaus" w:hAnsi="AdiHaus" w:cs="Calibri"/>
          <w:sz w:val="22"/>
          <w:szCs w:val="22"/>
        </w:rPr>
        <w:t>.</w:t>
      </w:r>
      <w:r w:rsidR="00877180" w:rsidRPr="009323B4">
        <w:rPr>
          <w:rFonts w:ascii="AdiHaus" w:hAnsi="AdiHaus" w:cs="Calibri"/>
          <w:sz w:val="22"/>
          <w:szCs w:val="22"/>
        </w:rPr>
        <w:t xml:space="preserve"> </w:t>
      </w:r>
    </w:p>
    <w:p w14:paraId="58BD44A0" w14:textId="77777777" w:rsidR="006706AA" w:rsidRPr="009323B4" w:rsidRDefault="006706AA" w:rsidP="0087478D">
      <w:pPr>
        <w:rPr>
          <w:rFonts w:ascii="AdiHaus" w:hAnsi="AdiHaus" w:cs="Calibri"/>
          <w:sz w:val="22"/>
          <w:szCs w:val="22"/>
        </w:rPr>
      </w:pPr>
    </w:p>
    <w:p w14:paraId="6FFEA0FD" w14:textId="12EC6450" w:rsidR="00AA5B40" w:rsidRPr="009323B4" w:rsidRDefault="00877180" w:rsidP="00617A59">
      <w:pPr>
        <w:pStyle w:val="ListParagraph"/>
        <w:numPr>
          <w:ilvl w:val="0"/>
          <w:numId w:val="2"/>
        </w:numPr>
        <w:rPr>
          <w:rFonts w:ascii="AdiHaus" w:hAnsi="AdiHaus" w:cs="Calibri"/>
          <w:sz w:val="22"/>
          <w:szCs w:val="22"/>
        </w:rPr>
      </w:pPr>
      <w:r w:rsidRPr="009323B4">
        <w:rPr>
          <w:rFonts w:ascii="AdiHaus" w:hAnsi="AdiHaus" w:cs="Calibri"/>
          <w:sz w:val="22"/>
          <w:szCs w:val="22"/>
        </w:rPr>
        <w:t>T</w:t>
      </w:r>
      <w:r w:rsidR="00887EAC" w:rsidRPr="009323B4">
        <w:rPr>
          <w:rFonts w:ascii="AdiHaus" w:hAnsi="AdiHaus" w:cs="Calibri"/>
          <w:sz w:val="22"/>
          <w:szCs w:val="22"/>
        </w:rPr>
        <w:t xml:space="preserve">he </w:t>
      </w:r>
      <w:r w:rsidR="006C4FFA" w:rsidRPr="009323B4">
        <w:rPr>
          <w:rFonts w:ascii="AdiHaus" w:hAnsi="AdiHaus" w:cs="Calibri"/>
          <w:sz w:val="22"/>
          <w:szCs w:val="22"/>
        </w:rPr>
        <w:t>shoe’s</w:t>
      </w:r>
      <w:r w:rsidR="00566C0A" w:rsidRPr="009323B4">
        <w:rPr>
          <w:rFonts w:ascii="AdiHaus" w:hAnsi="AdiHaus" w:cs="Calibri"/>
          <w:sz w:val="22"/>
          <w:szCs w:val="22"/>
        </w:rPr>
        <w:t xml:space="preserve"> design</w:t>
      </w:r>
      <w:r w:rsidR="00887EAC" w:rsidRPr="009323B4">
        <w:rPr>
          <w:rFonts w:ascii="AdiHaus" w:hAnsi="AdiHaus" w:cs="Calibri"/>
          <w:sz w:val="22"/>
          <w:szCs w:val="22"/>
        </w:rPr>
        <w:t xml:space="preserve"> showcases the two si</w:t>
      </w:r>
      <w:r w:rsidR="00AA5B40" w:rsidRPr="009323B4">
        <w:rPr>
          <w:rFonts w:ascii="AdiHaus" w:hAnsi="AdiHaus" w:cs="Calibri"/>
          <w:sz w:val="22"/>
          <w:szCs w:val="22"/>
        </w:rPr>
        <w:t>des of one of the game’s</w:t>
      </w:r>
      <w:r w:rsidR="00460AA2" w:rsidRPr="009323B4">
        <w:rPr>
          <w:rFonts w:ascii="AdiHaus" w:hAnsi="AdiHaus" w:cs="Calibri"/>
          <w:sz w:val="22"/>
          <w:szCs w:val="22"/>
        </w:rPr>
        <w:t xml:space="preserve"> best, </w:t>
      </w:r>
      <w:r w:rsidR="008A0249" w:rsidRPr="009323B4">
        <w:rPr>
          <w:rFonts w:ascii="AdiHaus" w:hAnsi="AdiHaus" w:cs="Calibri"/>
          <w:sz w:val="22"/>
          <w:szCs w:val="22"/>
        </w:rPr>
        <w:t>with a</w:t>
      </w:r>
      <w:r w:rsidR="00460AA2" w:rsidRPr="009323B4">
        <w:rPr>
          <w:rFonts w:ascii="AdiHaus" w:hAnsi="AdiHaus" w:cs="Calibri"/>
          <w:sz w:val="22"/>
          <w:szCs w:val="22"/>
        </w:rPr>
        <w:t xml:space="preserve"> </w:t>
      </w:r>
      <w:r w:rsidR="00CF596F" w:rsidRPr="009323B4">
        <w:rPr>
          <w:rFonts w:ascii="AdiHaus" w:hAnsi="AdiHaus" w:cs="Calibri"/>
          <w:sz w:val="22"/>
          <w:szCs w:val="22"/>
        </w:rPr>
        <w:t>bold line separating</w:t>
      </w:r>
      <w:r w:rsidR="00AA5B40" w:rsidRPr="009323B4">
        <w:rPr>
          <w:rFonts w:ascii="AdiHaus" w:hAnsi="AdiHaus" w:cs="Calibri"/>
          <w:sz w:val="22"/>
          <w:szCs w:val="22"/>
        </w:rPr>
        <w:t xml:space="preserve"> the </w:t>
      </w:r>
      <w:r w:rsidR="008A38D9" w:rsidRPr="009323B4">
        <w:rPr>
          <w:rFonts w:ascii="AdiHaus" w:hAnsi="AdiHaus" w:cs="Calibri"/>
          <w:sz w:val="22"/>
          <w:szCs w:val="22"/>
        </w:rPr>
        <w:t xml:space="preserve">front and back of the shoe. </w:t>
      </w:r>
      <w:r w:rsidR="00CF596F" w:rsidRPr="009323B4">
        <w:rPr>
          <w:rFonts w:ascii="AdiHaus" w:hAnsi="AdiHaus" w:cs="Calibri"/>
          <w:sz w:val="22"/>
          <w:szCs w:val="22"/>
        </w:rPr>
        <w:t>The back heel highlights Derrick’s competitive fire and explosive, attacking style of play</w:t>
      </w:r>
      <w:r w:rsidR="009323B4">
        <w:rPr>
          <w:rFonts w:ascii="AdiHaus" w:hAnsi="AdiHaus" w:cs="Calibri"/>
          <w:sz w:val="22"/>
          <w:szCs w:val="22"/>
        </w:rPr>
        <w:t>,</w:t>
      </w:r>
      <w:r w:rsidR="00CF596F" w:rsidRPr="009323B4">
        <w:rPr>
          <w:rFonts w:ascii="AdiHaus" w:hAnsi="AdiHaus" w:cs="Calibri"/>
          <w:sz w:val="22"/>
          <w:szCs w:val="22"/>
        </w:rPr>
        <w:t xml:space="preserve"> while the front represents his humble and confident demeanor and understated</w:t>
      </w:r>
      <w:r w:rsidR="004D041C" w:rsidRPr="009323B4">
        <w:rPr>
          <w:rFonts w:ascii="AdiHaus" w:hAnsi="AdiHaus" w:cs="Calibri"/>
          <w:sz w:val="22"/>
          <w:szCs w:val="22"/>
        </w:rPr>
        <w:t xml:space="preserve"> off-the-</w:t>
      </w:r>
      <w:r w:rsidR="00CF596F" w:rsidRPr="009323B4">
        <w:rPr>
          <w:rFonts w:ascii="AdiHaus" w:hAnsi="AdiHaus" w:cs="Calibri"/>
          <w:sz w:val="22"/>
          <w:szCs w:val="22"/>
        </w:rPr>
        <w:t xml:space="preserve">court style. </w:t>
      </w:r>
    </w:p>
    <w:p w14:paraId="1672F536" w14:textId="77777777" w:rsidR="00AA5B40" w:rsidRPr="009323B4" w:rsidRDefault="00AA5B40" w:rsidP="0087478D">
      <w:pPr>
        <w:rPr>
          <w:rFonts w:ascii="AdiHaus" w:hAnsi="AdiHaus" w:cs="Calibri"/>
          <w:sz w:val="22"/>
          <w:szCs w:val="22"/>
        </w:rPr>
      </w:pPr>
    </w:p>
    <w:p w14:paraId="5335D04A" w14:textId="2AAB7531" w:rsidR="00ED4E6C" w:rsidRPr="009323B4" w:rsidRDefault="00617A59" w:rsidP="006706AA">
      <w:pPr>
        <w:pStyle w:val="ListParagraph"/>
        <w:numPr>
          <w:ilvl w:val="0"/>
          <w:numId w:val="2"/>
        </w:numPr>
        <w:rPr>
          <w:rFonts w:ascii="AdiHaus" w:hAnsi="AdiHaus" w:cs="Calibri"/>
          <w:sz w:val="22"/>
          <w:szCs w:val="22"/>
        </w:rPr>
      </w:pPr>
      <w:r w:rsidRPr="009323B4">
        <w:rPr>
          <w:rFonts w:ascii="AdiHaus" w:hAnsi="AdiHaus" w:cs="Calibri"/>
          <w:sz w:val="22"/>
          <w:szCs w:val="22"/>
        </w:rPr>
        <w:t>The</w:t>
      </w:r>
      <w:r w:rsidR="008C2637" w:rsidRPr="009323B4">
        <w:rPr>
          <w:rFonts w:ascii="AdiHaus" w:hAnsi="AdiHaus" w:cs="Calibri"/>
          <w:sz w:val="22"/>
          <w:szCs w:val="22"/>
        </w:rPr>
        <w:t xml:space="preserve"> D Rose 4’s new design and construction </w:t>
      </w:r>
      <w:r w:rsidRPr="009323B4">
        <w:rPr>
          <w:rFonts w:ascii="AdiHaus" w:hAnsi="AdiHaus" w:cs="Calibri"/>
          <w:sz w:val="22"/>
          <w:szCs w:val="22"/>
        </w:rPr>
        <w:t>provides stability and support,</w:t>
      </w:r>
      <w:r w:rsidR="008C2637" w:rsidRPr="009323B4">
        <w:rPr>
          <w:rFonts w:ascii="AdiHaus" w:hAnsi="AdiHaus" w:cs="Calibri"/>
          <w:sz w:val="22"/>
          <w:szCs w:val="22"/>
        </w:rPr>
        <w:t xml:space="preserve"> </w:t>
      </w:r>
      <w:r w:rsidR="00B85018" w:rsidRPr="009323B4">
        <w:rPr>
          <w:rFonts w:ascii="AdiHaus" w:hAnsi="AdiHaus" w:cs="Calibri"/>
          <w:sz w:val="22"/>
          <w:szCs w:val="22"/>
        </w:rPr>
        <w:t>e</w:t>
      </w:r>
      <w:r w:rsidR="007209CA" w:rsidRPr="009323B4">
        <w:rPr>
          <w:rFonts w:ascii="AdiHaus" w:hAnsi="AdiHaus" w:cs="Calibri"/>
          <w:sz w:val="22"/>
          <w:szCs w:val="22"/>
        </w:rPr>
        <w:t>nhances</w:t>
      </w:r>
      <w:r w:rsidR="00ED4E6C" w:rsidRPr="009323B4">
        <w:rPr>
          <w:rFonts w:ascii="AdiHaus" w:hAnsi="AdiHaus" w:cs="Calibri"/>
          <w:sz w:val="22"/>
          <w:szCs w:val="22"/>
        </w:rPr>
        <w:t xml:space="preserve"> foot movement and </w:t>
      </w:r>
      <w:r w:rsidR="00B85018" w:rsidRPr="009323B4">
        <w:rPr>
          <w:rFonts w:ascii="AdiHaus" w:hAnsi="AdiHaus" w:cs="Calibri"/>
          <w:sz w:val="22"/>
          <w:szCs w:val="22"/>
        </w:rPr>
        <w:t xml:space="preserve">efficiency, comfort and </w:t>
      </w:r>
      <w:r w:rsidR="00ED4E6C" w:rsidRPr="009323B4">
        <w:rPr>
          <w:rFonts w:ascii="AdiHaus" w:hAnsi="AdiHaus" w:cs="Calibri"/>
          <w:sz w:val="22"/>
          <w:szCs w:val="22"/>
        </w:rPr>
        <w:t>control</w:t>
      </w:r>
      <w:r w:rsidR="00B85018" w:rsidRPr="009323B4">
        <w:rPr>
          <w:rFonts w:ascii="AdiHaus" w:hAnsi="AdiHaus" w:cs="Calibri"/>
          <w:sz w:val="22"/>
          <w:szCs w:val="22"/>
        </w:rPr>
        <w:t xml:space="preserve"> </w:t>
      </w:r>
      <w:r w:rsidR="00ED4E6C" w:rsidRPr="009323B4">
        <w:rPr>
          <w:rFonts w:ascii="AdiHaus" w:hAnsi="AdiHaus" w:cs="Calibri"/>
          <w:sz w:val="22"/>
          <w:szCs w:val="22"/>
        </w:rPr>
        <w:t xml:space="preserve">to make one of the </w:t>
      </w:r>
      <w:r w:rsidR="00460AA2" w:rsidRPr="009323B4">
        <w:rPr>
          <w:rFonts w:ascii="AdiHaus" w:hAnsi="AdiHaus" w:cs="Calibri"/>
          <w:sz w:val="22"/>
          <w:szCs w:val="22"/>
        </w:rPr>
        <w:t>fastest</w:t>
      </w:r>
      <w:r w:rsidR="009323B4">
        <w:rPr>
          <w:rFonts w:ascii="AdiHaus" w:hAnsi="AdiHaus" w:cs="Calibri"/>
          <w:sz w:val="22"/>
          <w:szCs w:val="22"/>
        </w:rPr>
        <w:t xml:space="preserve">, </w:t>
      </w:r>
      <w:r w:rsidR="00ED4E6C" w:rsidRPr="009323B4">
        <w:rPr>
          <w:rFonts w:ascii="AdiHaus" w:hAnsi="AdiHaus" w:cs="Calibri"/>
          <w:sz w:val="22"/>
          <w:szCs w:val="22"/>
        </w:rPr>
        <w:t xml:space="preserve">quickest </w:t>
      </w:r>
      <w:r w:rsidR="009323B4">
        <w:rPr>
          <w:rFonts w:ascii="AdiHaus" w:hAnsi="AdiHaus" w:cs="Calibri"/>
          <w:sz w:val="22"/>
          <w:szCs w:val="22"/>
        </w:rPr>
        <w:t xml:space="preserve">and most agile </w:t>
      </w:r>
      <w:r w:rsidR="00ED4E6C" w:rsidRPr="009323B4">
        <w:rPr>
          <w:rFonts w:ascii="AdiHaus" w:hAnsi="AdiHaus" w:cs="Calibri"/>
          <w:sz w:val="22"/>
          <w:szCs w:val="22"/>
        </w:rPr>
        <w:t xml:space="preserve">players in the league even faster and more </w:t>
      </w:r>
      <w:r w:rsidR="006A0FDA" w:rsidRPr="009323B4">
        <w:rPr>
          <w:rFonts w:ascii="AdiHaus" w:hAnsi="AdiHaus" w:cs="Calibri"/>
          <w:sz w:val="22"/>
          <w:szCs w:val="22"/>
        </w:rPr>
        <w:t>explosive</w:t>
      </w:r>
      <w:r w:rsidR="00ED4E6C" w:rsidRPr="009323B4">
        <w:rPr>
          <w:rFonts w:ascii="AdiHaus" w:hAnsi="AdiHaus" w:cs="Calibri"/>
          <w:sz w:val="22"/>
          <w:szCs w:val="22"/>
        </w:rPr>
        <w:t>.</w:t>
      </w:r>
      <w:r w:rsidR="00B85018" w:rsidRPr="009323B4">
        <w:rPr>
          <w:rFonts w:ascii="AdiHaus" w:hAnsi="AdiHaus" w:cs="Calibri"/>
          <w:sz w:val="22"/>
          <w:szCs w:val="22"/>
        </w:rPr>
        <w:t xml:space="preserve"> </w:t>
      </w:r>
    </w:p>
    <w:p w14:paraId="52847F26" w14:textId="77777777" w:rsidR="00887EAC" w:rsidRPr="009323B4" w:rsidRDefault="00887EAC" w:rsidP="00887EAC">
      <w:pPr>
        <w:rPr>
          <w:rFonts w:ascii="AdiHaus" w:hAnsi="AdiHaus"/>
          <w:b/>
          <w:sz w:val="22"/>
          <w:szCs w:val="22"/>
        </w:rPr>
      </w:pPr>
    </w:p>
    <w:p w14:paraId="400EAD98" w14:textId="77777777" w:rsidR="00381393" w:rsidRPr="009323B4" w:rsidRDefault="00381393" w:rsidP="00381393">
      <w:pPr>
        <w:pStyle w:val="ListParagraph"/>
        <w:shd w:val="clear" w:color="auto" w:fill="AC0000"/>
        <w:ind w:left="0"/>
        <w:rPr>
          <w:rFonts w:ascii="AdiHaus" w:hAnsi="AdiHaus"/>
          <w:b/>
          <w:sz w:val="22"/>
          <w:szCs w:val="22"/>
        </w:rPr>
      </w:pPr>
      <w:r w:rsidRPr="009323B4">
        <w:rPr>
          <w:rFonts w:ascii="AdiHaus" w:hAnsi="AdiHaus"/>
          <w:b/>
          <w:sz w:val="22"/>
          <w:szCs w:val="22"/>
          <w:shd w:val="clear" w:color="auto" w:fill="AC0000"/>
        </w:rPr>
        <w:t>PERFORMANCE</w:t>
      </w:r>
    </w:p>
    <w:p w14:paraId="54878453" w14:textId="77777777" w:rsidR="009323B4" w:rsidRDefault="00254D3D" w:rsidP="009323B4">
      <w:pPr>
        <w:pStyle w:val="ListParagraph"/>
        <w:numPr>
          <w:ilvl w:val="0"/>
          <w:numId w:val="1"/>
        </w:numPr>
        <w:rPr>
          <w:rFonts w:ascii="AdiHaus" w:hAnsi="AdiHaus"/>
          <w:sz w:val="22"/>
          <w:szCs w:val="22"/>
        </w:rPr>
      </w:pPr>
      <w:r w:rsidRPr="009323B4">
        <w:rPr>
          <w:rFonts w:ascii="AdiHaus" w:hAnsi="AdiHaus"/>
          <w:sz w:val="22"/>
          <w:szCs w:val="22"/>
        </w:rPr>
        <w:t>The D Rose 4 uses adid</w:t>
      </w:r>
      <w:r w:rsidR="009323B4">
        <w:rPr>
          <w:rFonts w:ascii="AdiHaus" w:hAnsi="AdiHaus"/>
          <w:sz w:val="22"/>
          <w:szCs w:val="22"/>
        </w:rPr>
        <w:t xml:space="preserve">as’ most innovative technology – </w:t>
      </w:r>
      <w:r w:rsidRPr="009323B4">
        <w:rPr>
          <w:rFonts w:ascii="AdiHaus" w:hAnsi="AdiHaus"/>
          <w:sz w:val="22"/>
          <w:szCs w:val="22"/>
        </w:rPr>
        <w:t xml:space="preserve">the </w:t>
      </w:r>
      <w:proofErr w:type="spellStart"/>
      <w:r w:rsidRPr="009323B4">
        <w:rPr>
          <w:rFonts w:ascii="AdiHaus" w:hAnsi="AdiHaus"/>
          <w:sz w:val="22"/>
          <w:szCs w:val="22"/>
        </w:rPr>
        <w:t>Crazyquick</w:t>
      </w:r>
      <w:proofErr w:type="spellEnd"/>
      <w:r w:rsidRPr="009323B4">
        <w:rPr>
          <w:rFonts w:ascii="AdiHaus" w:hAnsi="AdiHaus"/>
          <w:sz w:val="22"/>
          <w:szCs w:val="22"/>
        </w:rPr>
        <w:t xml:space="preserve"> outsole traction system</w:t>
      </w:r>
      <w:r w:rsidR="009323B4">
        <w:rPr>
          <w:rFonts w:ascii="AdiHaus" w:hAnsi="AdiHaus"/>
          <w:sz w:val="22"/>
          <w:szCs w:val="22"/>
        </w:rPr>
        <w:t xml:space="preserve"> – </w:t>
      </w:r>
      <w:r w:rsidRPr="009323B4">
        <w:rPr>
          <w:rFonts w:ascii="AdiHaus" w:hAnsi="AdiHaus"/>
          <w:sz w:val="22"/>
          <w:szCs w:val="22"/>
        </w:rPr>
        <w:t>to give Derrick maximum control and flexibility for quick moves on the court</w:t>
      </w:r>
      <w:r w:rsidR="002F3C32" w:rsidRPr="009323B4">
        <w:rPr>
          <w:rFonts w:ascii="AdiHaus" w:hAnsi="AdiHaus"/>
          <w:sz w:val="22"/>
          <w:szCs w:val="22"/>
        </w:rPr>
        <w:t xml:space="preserve">. </w:t>
      </w:r>
    </w:p>
    <w:p w14:paraId="1ACE0E0D" w14:textId="77777777" w:rsidR="009323B4" w:rsidRDefault="009323B4" w:rsidP="009323B4">
      <w:pPr>
        <w:pStyle w:val="ListParagraph"/>
        <w:rPr>
          <w:rFonts w:ascii="AdiHaus" w:hAnsi="AdiHaus"/>
          <w:sz w:val="22"/>
          <w:szCs w:val="22"/>
        </w:rPr>
      </w:pPr>
    </w:p>
    <w:p w14:paraId="0EBA29FD" w14:textId="6DEC3C31" w:rsidR="009C0ECC" w:rsidRPr="009323B4" w:rsidRDefault="00887EAC" w:rsidP="009323B4">
      <w:pPr>
        <w:pStyle w:val="ListParagraph"/>
        <w:numPr>
          <w:ilvl w:val="0"/>
          <w:numId w:val="1"/>
        </w:numPr>
        <w:rPr>
          <w:rFonts w:ascii="AdiHaus" w:hAnsi="AdiHaus"/>
          <w:sz w:val="22"/>
          <w:szCs w:val="22"/>
        </w:rPr>
      </w:pPr>
      <w:r w:rsidRPr="009323B4">
        <w:rPr>
          <w:rFonts w:ascii="AdiHaus" w:hAnsi="AdiHaus"/>
          <w:sz w:val="22"/>
          <w:szCs w:val="22"/>
        </w:rPr>
        <w:t xml:space="preserve">The SPRINTWEB technology provides support </w:t>
      </w:r>
      <w:r w:rsidR="009C0ECC" w:rsidRPr="009323B4">
        <w:rPr>
          <w:rFonts w:ascii="AdiHaus" w:hAnsi="AdiHaus"/>
          <w:sz w:val="22"/>
          <w:szCs w:val="22"/>
        </w:rPr>
        <w:t xml:space="preserve">and maximum breathability. </w:t>
      </w:r>
    </w:p>
    <w:p w14:paraId="16E97F64" w14:textId="77777777" w:rsidR="00617A59" w:rsidRPr="009323B4" w:rsidRDefault="00617A59" w:rsidP="00617A59">
      <w:pPr>
        <w:rPr>
          <w:rFonts w:ascii="AdiHaus" w:hAnsi="AdiHaus"/>
          <w:sz w:val="22"/>
          <w:szCs w:val="22"/>
        </w:rPr>
      </w:pPr>
    </w:p>
    <w:p w14:paraId="16C8E6D0" w14:textId="0322B2CB" w:rsidR="00887EAC" w:rsidRPr="009323B4" w:rsidRDefault="008A0C49" w:rsidP="009C0ECC">
      <w:pPr>
        <w:pStyle w:val="ListParagraph"/>
        <w:numPr>
          <w:ilvl w:val="0"/>
          <w:numId w:val="1"/>
        </w:numPr>
        <w:rPr>
          <w:rFonts w:ascii="AdiHaus" w:hAnsi="AdiHaus"/>
          <w:sz w:val="22"/>
          <w:szCs w:val="22"/>
        </w:rPr>
      </w:pPr>
      <w:r w:rsidRPr="009323B4">
        <w:rPr>
          <w:rFonts w:ascii="AdiHaus" w:hAnsi="AdiHaus"/>
          <w:sz w:val="22"/>
          <w:szCs w:val="22"/>
        </w:rPr>
        <w:t>The SPRINTFRAME</w:t>
      </w:r>
      <w:r w:rsidR="005B6CB3" w:rsidRPr="009323B4">
        <w:rPr>
          <w:rFonts w:ascii="AdiHaus" w:hAnsi="AdiHaus"/>
          <w:sz w:val="22"/>
          <w:szCs w:val="22"/>
        </w:rPr>
        <w:t xml:space="preserve"> </w:t>
      </w:r>
      <w:r w:rsidR="009D5ADE" w:rsidRPr="009323B4">
        <w:rPr>
          <w:rFonts w:ascii="AdiHaus" w:hAnsi="AdiHaus"/>
          <w:sz w:val="22"/>
          <w:szCs w:val="22"/>
        </w:rPr>
        <w:t>provides</w:t>
      </w:r>
      <w:r w:rsidR="009F79E0" w:rsidRPr="009323B4">
        <w:rPr>
          <w:rFonts w:ascii="AdiHaus" w:hAnsi="AdiHaus"/>
          <w:sz w:val="22"/>
          <w:szCs w:val="22"/>
        </w:rPr>
        <w:t xml:space="preserve"> </w:t>
      </w:r>
      <w:r w:rsidR="009C0ECC" w:rsidRPr="009323B4">
        <w:rPr>
          <w:rFonts w:ascii="AdiHaus" w:hAnsi="AdiHaus"/>
          <w:sz w:val="22"/>
          <w:szCs w:val="22"/>
        </w:rPr>
        <w:t xml:space="preserve">stability </w:t>
      </w:r>
      <w:r w:rsidR="004C3D6E" w:rsidRPr="009323B4">
        <w:rPr>
          <w:rFonts w:ascii="AdiHaus" w:hAnsi="AdiHaus"/>
          <w:sz w:val="22"/>
          <w:szCs w:val="22"/>
        </w:rPr>
        <w:t>and motion control</w:t>
      </w:r>
      <w:r w:rsidR="009D5ADE" w:rsidRPr="009323B4">
        <w:rPr>
          <w:rFonts w:ascii="AdiHaus" w:hAnsi="AdiHaus"/>
          <w:sz w:val="22"/>
          <w:szCs w:val="22"/>
        </w:rPr>
        <w:t xml:space="preserve"> and the </w:t>
      </w:r>
      <w:r w:rsidR="00F16681" w:rsidRPr="009323B4">
        <w:rPr>
          <w:rFonts w:ascii="AdiHaus" w:hAnsi="AdiHaus"/>
          <w:sz w:val="22"/>
          <w:szCs w:val="22"/>
        </w:rPr>
        <w:t xml:space="preserve">sole </w:t>
      </w:r>
      <w:r w:rsidR="009D5ADE" w:rsidRPr="009323B4">
        <w:rPr>
          <w:rFonts w:ascii="AdiHaus" w:hAnsi="AdiHaus"/>
          <w:sz w:val="22"/>
          <w:szCs w:val="22"/>
        </w:rPr>
        <w:t>features</w:t>
      </w:r>
      <w:r w:rsidR="007C4880" w:rsidRPr="009323B4">
        <w:rPr>
          <w:rFonts w:ascii="AdiHaus" w:hAnsi="AdiHaus"/>
          <w:sz w:val="22"/>
          <w:szCs w:val="22"/>
        </w:rPr>
        <w:t xml:space="preserve"> injection </w:t>
      </w:r>
      <w:r w:rsidR="00887EAC" w:rsidRPr="009323B4">
        <w:rPr>
          <w:rFonts w:ascii="AdiHaus" w:hAnsi="AdiHaus"/>
          <w:sz w:val="22"/>
          <w:szCs w:val="22"/>
        </w:rPr>
        <w:t xml:space="preserve">molded EVA </w:t>
      </w:r>
      <w:r w:rsidR="00F16681" w:rsidRPr="009323B4">
        <w:rPr>
          <w:rFonts w:ascii="AdiHaus" w:hAnsi="AdiHaus"/>
          <w:sz w:val="22"/>
          <w:szCs w:val="22"/>
        </w:rPr>
        <w:t xml:space="preserve">to </w:t>
      </w:r>
      <w:r w:rsidR="00887EAC" w:rsidRPr="009323B4">
        <w:rPr>
          <w:rFonts w:ascii="AdiHaus" w:hAnsi="AdiHaus"/>
          <w:sz w:val="22"/>
          <w:szCs w:val="22"/>
        </w:rPr>
        <w:t xml:space="preserve">ensure the most </w:t>
      </w:r>
      <w:r w:rsidR="007C4880" w:rsidRPr="009323B4">
        <w:rPr>
          <w:rFonts w:ascii="AdiHaus" w:hAnsi="AdiHaus"/>
          <w:sz w:val="22"/>
          <w:szCs w:val="22"/>
        </w:rPr>
        <w:t>lightweight</w:t>
      </w:r>
      <w:r w:rsidR="009D5ADE" w:rsidRPr="009323B4">
        <w:rPr>
          <w:rFonts w:ascii="AdiHaus" w:hAnsi="AdiHaus"/>
          <w:sz w:val="22"/>
          <w:szCs w:val="22"/>
        </w:rPr>
        <w:t>, flexible</w:t>
      </w:r>
      <w:r w:rsidR="00F16681" w:rsidRPr="009323B4">
        <w:rPr>
          <w:rFonts w:ascii="AdiHaus" w:hAnsi="AdiHaus"/>
          <w:sz w:val="22"/>
          <w:szCs w:val="22"/>
        </w:rPr>
        <w:t xml:space="preserve"> </w:t>
      </w:r>
      <w:r w:rsidR="007C4880" w:rsidRPr="009323B4">
        <w:rPr>
          <w:rFonts w:ascii="AdiHaus" w:hAnsi="AdiHaus"/>
          <w:sz w:val="22"/>
          <w:szCs w:val="22"/>
        </w:rPr>
        <w:t>and cushioned ride</w:t>
      </w:r>
      <w:r w:rsidR="00EA1A89" w:rsidRPr="009323B4">
        <w:rPr>
          <w:rFonts w:ascii="AdiHaus" w:hAnsi="AdiHaus"/>
          <w:sz w:val="22"/>
          <w:szCs w:val="22"/>
        </w:rPr>
        <w:t xml:space="preserve"> on the court</w:t>
      </w:r>
      <w:r w:rsidR="00887EAC" w:rsidRPr="009323B4">
        <w:rPr>
          <w:rFonts w:ascii="AdiHaus" w:hAnsi="AdiHaus"/>
          <w:sz w:val="22"/>
          <w:szCs w:val="22"/>
        </w:rPr>
        <w:t xml:space="preserve">. </w:t>
      </w:r>
    </w:p>
    <w:p w14:paraId="344B77FB" w14:textId="77777777" w:rsidR="009C0ECC" w:rsidRPr="009323B4" w:rsidRDefault="009C0ECC" w:rsidP="009C0ECC">
      <w:pPr>
        <w:rPr>
          <w:rFonts w:ascii="AdiHaus" w:hAnsi="AdiHaus"/>
          <w:sz w:val="22"/>
          <w:szCs w:val="22"/>
        </w:rPr>
      </w:pPr>
    </w:p>
    <w:p w14:paraId="4E46976C" w14:textId="77777777" w:rsidR="00A96AD5" w:rsidRPr="009323B4" w:rsidRDefault="00122583" w:rsidP="00617A59">
      <w:pPr>
        <w:pStyle w:val="ListParagraph"/>
        <w:numPr>
          <w:ilvl w:val="0"/>
          <w:numId w:val="1"/>
        </w:numPr>
        <w:rPr>
          <w:rFonts w:ascii="AdiHaus" w:hAnsi="AdiHaus"/>
          <w:sz w:val="22"/>
          <w:szCs w:val="22"/>
        </w:rPr>
      </w:pPr>
      <w:r w:rsidRPr="009323B4">
        <w:rPr>
          <w:rFonts w:ascii="AdiHaus" w:hAnsi="AdiHaus"/>
          <w:sz w:val="22"/>
          <w:szCs w:val="22"/>
        </w:rPr>
        <w:t xml:space="preserve">The </w:t>
      </w:r>
      <w:r w:rsidR="00887EAC" w:rsidRPr="009323B4">
        <w:rPr>
          <w:rFonts w:ascii="AdiHaus" w:hAnsi="AdiHaus"/>
          <w:sz w:val="22"/>
          <w:szCs w:val="22"/>
        </w:rPr>
        <w:t>shoe’s performance enhancements from previous models include</w:t>
      </w:r>
      <w:r w:rsidR="00A96AD5" w:rsidRPr="009323B4">
        <w:rPr>
          <w:rFonts w:ascii="AdiHaus" w:hAnsi="AdiHaus"/>
          <w:sz w:val="22"/>
          <w:szCs w:val="22"/>
        </w:rPr>
        <w:t xml:space="preserve">: </w:t>
      </w:r>
    </w:p>
    <w:p w14:paraId="052BEFC4" w14:textId="3D711C70" w:rsidR="00A96AD5" w:rsidRPr="009323B4" w:rsidRDefault="00A96AD5" w:rsidP="00617A59">
      <w:pPr>
        <w:pStyle w:val="ListParagraph"/>
        <w:numPr>
          <w:ilvl w:val="1"/>
          <w:numId w:val="1"/>
        </w:numPr>
        <w:rPr>
          <w:rFonts w:ascii="AdiHaus" w:hAnsi="AdiHaus"/>
          <w:sz w:val="22"/>
          <w:szCs w:val="22"/>
        </w:rPr>
      </w:pPr>
      <w:r w:rsidRPr="009323B4">
        <w:rPr>
          <w:rFonts w:ascii="AdiHaus" w:hAnsi="AdiHaus"/>
          <w:sz w:val="22"/>
          <w:szCs w:val="22"/>
        </w:rPr>
        <w:t>A</w:t>
      </w:r>
      <w:r w:rsidR="00887EAC" w:rsidRPr="009323B4">
        <w:rPr>
          <w:rFonts w:ascii="AdiHaus" w:hAnsi="AdiHaus"/>
          <w:sz w:val="22"/>
          <w:szCs w:val="22"/>
        </w:rPr>
        <w:t xml:space="preserve"> filled midfoot area to add support and stability</w:t>
      </w:r>
      <w:r w:rsidR="009323B4">
        <w:rPr>
          <w:rFonts w:ascii="AdiHaus" w:hAnsi="AdiHaus"/>
          <w:sz w:val="22"/>
          <w:szCs w:val="22"/>
        </w:rPr>
        <w:t>.</w:t>
      </w:r>
    </w:p>
    <w:p w14:paraId="0199EA67" w14:textId="6DFDD213" w:rsidR="00A96AD5" w:rsidRPr="009323B4" w:rsidRDefault="00EA1A89" w:rsidP="00617A59">
      <w:pPr>
        <w:pStyle w:val="ListParagraph"/>
        <w:numPr>
          <w:ilvl w:val="1"/>
          <w:numId w:val="1"/>
        </w:numPr>
        <w:rPr>
          <w:rFonts w:ascii="AdiHaus" w:hAnsi="AdiHaus"/>
          <w:sz w:val="22"/>
          <w:szCs w:val="22"/>
        </w:rPr>
      </w:pPr>
      <w:r w:rsidRPr="009323B4">
        <w:rPr>
          <w:rFonts w:ascii="AdiHaus" w:hAnsi="AdiHaus"/>
          <w:sz w:val="22"/>
          <w:szCs w:val="22"/>
        </w:rPr>
        <w:t xml:space="preserve">3D </w:t>
      </w:r>
      <w:r w:rsidR="007C4880" w:rsidRPr="009323B4">
        <w:rPr>
          <w:rFonts w:ascii="AdiHaus" w:hAnsi="AdiHaus"/>
          <w:sz w:val="22"/>
          <w:szCs w:val="22"/>
        </w:rPr>
        <w:t xml:space="preserve">molded EVA </w:t>
      </w:r>
      <w:r w:rsidR="00887EAC" w:rsidRPr="009323B4">
        <w:rPr>
          <w:rFonts w:ascii="AdiHaus" w:hAnsi="AdiHaus"/>
          <w:sz w:val="22"/>
          <w:szCs w:val="22"/>
        </w:rPr>
        <w:t>on the collar to enhance comfort</w:t>
      </w:r>
      <w:r w:rsidR="009323B4">
        <w:rPr>
          <w:rFonts w:ascii="AdiHaus" w:hAnsi="AdiHaus"/>
          <w:sz w:val="22"/>
          <w:szCs w:val="22"/>
        </w:rPr>
        <w:t>.</w:t>
      </w:r>
      <w:r w:rsidR="00887EAC" w:rsidRPr="009323B4">
        <w:rPr>
          <w:rFonts w:ascii="AdiHaus" w:hAnsi="AdiHaus"/>
          <w:sz w:val="22"/>
          <w:szCs w:val="22"/>
        </w:rPr>
        <w:t xml:space="preserve"> </w:t>
      </w:r>
    </w:p>
    <w:p w14:paraId="08C22DBD" w14:textId="77777777" w:rsidR="00A628CC" w:rsidRPr="009323B4" w:rsidRDefault="00A96AD5" w:rsidP="00617A59">
      <w:pPr>
        <w:pStyle w:val="ListParagraph"/>
        <w:numPr>
          <w:ilvl w:val="1"/>
          <w:numId w:val="1"/>
        </w:numPr>
        <w:rPr>
          <w:rFonts w:ascii="AdiHaus" w:hAnsi="AdiHaus"/>
          <w:sz w:val="22"/>
          <w:szCs w:val="22"/>
        </w:rPr>
      </w:pPr>
      <w:r w:rsidRPr="009323B4">
        <w:rPr>
          <w:rFonts w:ascii="AdiHaus" w:hAnsi="AdiHaus"/>
          <w:sz w:val="22"/>
          <w:szCs w:val="22"/>
        </w:rPr>
        <w:t>A</w:t>
      </w:r>
      <w:r w:rsidR="00887EAC" w:rsidRPr="009323B4">
        <w:rPr>
          <w:rFonts w:ascii="AdiHaus" w:hAnsi="AdiHaus"/>
          <w:sz w:val="22"/>
          <w:szCs w:val="22"/>
        </w:rPr>
        <w:t xml:space="preserve">n arch support built from a </w:t>
      </w:r>
      <w:r w:rsidR="009D5ADE" w:rsidRPr="009323B4">
        <w:rPr>
          <w:rFonts w:ascii="AdiHaus" w:hAnsi="AdiHaus"/>
          <w:sz w:val="22"/>
          <w:szCs w:val="22"/>
        </w:rPr>
        <w:t>model</w:t>
      </w:r>
      <w:r w:rsidR="00887EAC" w:rsidRPr="009323B4">
        <w:rPr>
          <w:rFonts w:ascii="AdiHaus" w:hAnsi="AdiHaus"/>
          <w:sz w:val="22"/>
          <w:szCs w:val="22"/>
        </w:rPr>
        <w:t xml:space="preserve"> of Derrick’s feet to ensure optimum fit.</w:t>
      </w:r>
      <w:r w:rsidR="00A628CC" w:rsidRPr="009323B4">
        <w:rPr>
          <w:rFonts w:ascii="AdiHaus" w:hAnsi="AdiHaus"/>
          <w:sz w:val="22"/>
          <w:szCs w:val="22"/>
        </w:rPr>
        <w:t xml:space="preserve"> </w:t>
      </w:r>
    </w:p>
    <w:p w14:paraId="1C61679B" w14:textId="77777777" w:rsidR="00A628CC" w:rsidRPr="009323B4" w:rsidRDefault="00A628CC" w:rsidP="00A628CC">
      <w:pPr>
        <w:rPr>
          <w:rFonts w:ascii="AdiHaus" w:hAnsi="AdiHaus"/>
          <w:sz w:val="22"/>
          <w:szCs w:val="22"/>
        </w:rPr>
      </w:pPr>
    </w:p>
    <w:p w14:paraId="5FD07046" w14:textId="77777777" w:rsidR="00413AF1" w:rsidRPr="009323B4" w:rsidRDefault="00A628CC" w:rsidP="000149D3">
      <w:pPr>
        <w:pStyle w:val="ListParagraph"/>
        <w:numPr>
          <w:ilvl w:val="0"/>
          <w:numId w:val="1"/>
        </w:numPr>
        <w:rPr>
          <w:rFonts w:ascii="AdiHaus" w:hAnsi="AdiHaus"/>
          <w:sz w:val="22"/>
          <w:szCs w:val="22"/>
        </w:rPr>
      </w:pPr>
      <w:r w:rsidRPr="009323B4">
        <w:rPr>
          <w:rFonts w:ascii="AdiHaus" w:hAnsi="AdiHaus"/>
          <w:sz w:val="22"/>
          <w:szCs w:val="22"/>
        </w:rPr>
        <w:t>The upper featur</w:t>
      </w:r>
      <w:r w:rsidR="009D5ADE" w:rsidRPr="009323B4">
        <w:rPr>
          <w:rFonts w:ascii="AdiHaus" w:hAnsi="AdiHaus"/>
          <w:sz w:val="22"/>
          <w:szCs w:val="22"/>
        </w:rPr>
        <w:t>es an internal mesh bootie for enhance</w:t>
      </w:r>
      <w:r w:rsidR="00AA5B40" w:rsidRPr="009323B4">
        <w:rPr>
          <w:rFonts w:ascii="AdiHaus" w:hAnsi="AdiHaus"/>
          <w:sz w:val="22"/>
          <w:szCs w:val="22"/>
        </w:rPr>
        <w:t>d</w:t>
      </w:r>
      <w:r w:rsidR="009D5ADE" w:rsidRPr="009323B4">
        <w:rPr>
          <w:rFonts w:ascii="AdiHaus" w:hAnsi="AdiHaus"/>
          <w:sz w:val="22"/>
          <w:szCs w:val="22"/>
        </w:rPr>
        <w:t xml:space="preserve"> </w:t>
      </w:r>
      <w:r w:rsidRPr="009323B4">
        <w:rPr>
          <w:rFonts w:ascii="AdiHaus" w:hAnsi="AdiHaus"/>
          <w:sz w:val="22"/>
          <w:szCs w:val="22"/>
        </w:rPr>
        <w:t xml:space="preserve">fit and comfort which doubles as a functional blend of breathability and </w:t>
      </w:r>
      <w:r w:rsidR="00544DCF" w:rsidRPr="009323B4">
        <w:rPr>
          <w:rFonts w:ascii="AdiHaus" w:hAnsi="AdiHaus"/>
          <w:sz w:val="22"/>
          <w:szCs w:val="22"/>
        </w:rPr>
        <w:t>fit</w:t>
      </w:r>
      <w:r w:rsidRPr="009323B4">
        <w:rPr>
          <w:rFonts w:ascii="AdiHaus" w:hAnsi="AdiHaus"/>
          <w:sz w:val="22"/>
          <w:szCs w:val="22"/>
        </w:rPr>
        <w:t xml:space="preserve">. </w:t>
      </w:r>
    </w:p>
    <w:p w14:paraId="5A701025" w14:textId="77777777" w:rsidR="00413AF1" w:rsidRPr="009323B4" w:rsidRDefault="00413AF1" w:rsidP="00887EAC">
      <w:pPr>
        <w:rPr>
          <w:rFonts w:ascii="AdiHaus" w:hAnsi="AdiHaus"/>
          <w:sz w:val="22"/>
          <w:szCs w:val="22"/>
        </w:rPr>
      </w:pPr>
    </w:p>
    <w:p w14:paraId="18285461" w14:textId="77777777" w:rsidR="00381393" w:rsidRPr="009323B4" w:rsidRDefault="00381393" w:rsidP="00381393">
      <w:pPr>
        <w:pStyle w:val="ListParagraph"/>
        <w:shd w:val="clear" w:color="auto" w:fill="AC0000"/>
        <w:ind w:left="0"/>
        <w:rPr>
          <w:rFonts w:ascii="AdiHaus" w:hAnsi="AdiHaus"/>
          <w:b/>
          <w:sz w:val="22"/>
          <w:szCs w:val="22"/>
        </w:rPr>
      </w:pPr>
      <w:r w:rsidRPr="009323B4">
        <w:rPr>
          <w:rFonts w:ascii="AdiHaus" w:hAnsi="AdiHaus"/>
          <w:b/>
          <w:sz w:val="22"/>
          <w:szCs w:val="22"/>
          <w:shd w:val="clear" w:color="auto" w:fill="AC0000"/>
        </w:rPr>
        <w:t>STYLE</w:t>
      </w:r>
      <w:r w:rsidRPr="009323B4">
        <w:rPr>
          <w:rFonts w:ascii="AdiHaus" w:hAnsi="AdiHaus"/>
          <w:b/>
          <w:sz w:val="22"/>
          <w:szCs w:val="22"/>
        </w:rPr>
        <w:t xml:space="preserve">  </w:t>
      </w:r>
    </w:p>
    <w:p w14:paraId="5E39C728" w14:textId="1C129D9A" w:rsidR="006706AA" w:rsidRPr="009323B4" w:rsidRDefault="00E454F0" w:rsidP="006706AA">
      <w:pPr>
        <w:pStyle w:val="ListParagraph"/>
        <w:numPr>
          <w:ilvl w:val="0"/>
          <w:numId w:val="3"/>
        </w:numPr>
        <w:rPr>
          <w:rFonts w:ascii="AdiHaus" w:hAnsi="AdiHaus"/>
          <w:sz w:val="22"/>
          <w:szCs w:val="22"/>
        </w:rPr>
      </w:pPr>
      <w:r w:rsidRPr="009323B4">
        <w:rPr>
          <w:rFonts w:ascii="AdiHaus" w:hAnsi="AdiHaus"/>
          <w:sz w:val="22"/>
          <w:szCs w:val="22"/>
        </w:rPr>
        <w:t xml:space="preserve">The D Rose 4 </w:t>
      </w:r>
      <w:r w:rsidR="006706AA" w:rsidRPr="009323B4">
        <w:rPr>
          <w:rFonts w:ascii="AdiHaus" w:hAnsi="AdiHaus"/>
          <w:sz w:val="22"/>
          <w:szCs w:val="22"/>
        </w:rPr>
        <w:t>upper features a</w:t>
      </w:r>
      <w:r w:rsidR="008E3A99" w:rsidRPr="009323B4">
        <w:rPr>
          <w:rFonts w:ascii="AdiHaus" w:hAnsi="AdiHaus"/>
          <w:sz w:val="22"/>
          <w:szCs w:val="22"/>
        </w:rPr>
        <w:t xml:space="preserve"> </w:t>
      </w:r>
      <w:r w:rsidR="006706AA" w:rsidRPr="009323B4">
        <w:rPr>
          <w:rFonts w:ascii="AdiHaus" w:hAnsi="AdiHaus"/>
          <w:sz w:val="22"/>
          <w:szCs w:val="22"/>
        </w:rPr>
        <w:t xml:space="preserve">gloss pattern with </w:t>
      </w:r>
      <w:r w:rsidR="00A443A7" w:rsidRPr="009323B4">
        <w:rPr>
          <w:rFonts w:ascii="AdiHaus" w:hAnsi="AdiHaus"/>
          <w:sz w:val="22"/>
          <w:szCs w:val="22"/>
        </w:rPr>
        <w:t xml:space="preserve">a modern material finish </w:t>
      </w:r>
      <w:r w:rsidR="009631BC" w:rsidRPr="009323B4">
        <w:rPr>
          <w:rFonts w:ascii="AdiHaus" w:hAnsi="AdiHaus"/>
          <w:color w:val="000000" w:themeColor="text1"/>
          <w:sz w:val="22"/>
          <w:szCs w:val="22"/>
        </w:rPr>
        <w:t xml:space="preserve">and </w:t>
      </w:r>
      <w:r w:rsidR="00A443A7" w:rsidRPr="009323B4">
        <w:rPr>
          <w:rFonts w:ascii="AdiHaus" w:hAnsi="AdiHaus"/>
          <w:color w:val="000000" w:themeColor="text1"/>
          <w:sz w:val="22"/>
          <w:szCs w:val="22"/>
        </w:rPr>
        <w:t xml:space="preserve">smooth </w:t>
      </w:r>
      <w:r w:rsidR="009631BC" w:rsidRPr="009323B4">
        <w:rPr>
          <w:rFonts w:ascii="AdiHaus" w:hAnsi="AdiHaus"/>
          <w:sz w:val="22"/>
          <w:szCs w:val="22"/>
        </w:rPr>
        <w:t xml:space="preserve">synthetic </w:t>
      </w:r>
      <w:r w:rsidR="00D965C9" w:rsidRPr="009323B4">
        <w:rPr>
          <w:rFonts w:ascii="AdiHaus" w:hAnsi="AdiHaus"/>
          <w:sz w:val="22"/>
          <w:szCs w:val="22"/>
        </w:rPr>
        <w:t xml:space="preserve">leather </w:t>
      </w:r>
      <w:r w:rsidR="008E3A99" w:rsidRPr="009323B4">
        <w:rPr>
          <w:rFonts w:ascii="AdiHaus" w:hAnsi="AdiHaus"/>
          <w:sz w:val="22"/>
          <w:szCs w:val="22"/>
        </w:rPr>
        <w:t>in multiple colorways</w:t>
      </w:r>
      <w:r w:rsidR="00D965C9" w:rsidRPr="009323B4">
        <w:rPr>
          <w:rFonts w:ascii="AdiHaus" w:hAnsi="AdiHaus"/>
          <w:sz w:val="22"/>
          <w:szCs w:val="22"/>
        </w:rPr>
        <w:t xml:space="preserve"> </w:t>
      </w:r>
      <w:r w:rsidR="008E3A99" w:rsidRPr="009323B4">
        <w:rPr>
          <w:rFonts w:ascii="AdiHaus" w:hAnsi="AdiHaus"/>
          <w:sz w:val="22"/>
          <w:szCs w:val="22"/>
        </w:rPr>
        <w:t xml:space="preserve">for </w:t>
      </w:r>
      <w:r w:rsidR="00D965C9" w:rsidRPr="009323B4">
        <w:rPr>
          <w:rFonts w:ascii="AdiHaus" w:hAnsi="AdiHaus"/>
          <w:sz w:val="22"/>
          <w:szCs w:val="22"/>
        </w:rPr>
        <w:t xml:space="preserve">a </w:t>
      </w:r>
      <w:r w:rsidR="007973A3" w:rsidRPr="009323B4">
        <w:rPr>
          <w:rFonts w:ascii="AdiHaus" w:hAnsi="AdiHaus"/>
          <w:sz w:val="22"/>
          <w:szCs w:val="22"/>
        </w:rPr>
        <w:t>clean</w:t>
      </w:r>
      <w:r w:rsidR="00D965C9" w:rsidRPr="009323B4">
        <w:rPr>
          <w:rFonts w:ascii="AdiHaus" w:hAnsi="AdiHaus"/>
          <w:sz w:val="22"/>
          <w:szCs w:val="22"/>
        </w:rPr>
        <w:t xml:space="preserve"> off-court look.</w:t>
      </w:r>
      <w:r w:rsidR="00460AA2" w:rsidRPr="009323B4">
        <w:rPr>
          <w:rFonts w:ascii="AdiHaus" w:hAnsi="AdiHaus"/>
          <w:sz w:val="22"/>
          <w:szCs w:val="22"/>
        </w:rPr>
        <w:t xml:space="preserve"> </w:t>
      </w:r>
    </w:p>
    <w:p w14:paraId="699A3307" w14:textId="77777777" w:rsidR="006706AA" w:rsidRPr="009323B4" w:rsidRDefault="006706AA" w:rsidP="006706AA">
      <w:pPr>
        <w:rPr>
          <w:rFonts w:ascii="AdiHaus" w:hAnsi="AdiHaus"/>
          <w:sz w:val="22"/>
          <w:szCs w:val="22"/>
        </w:rPr>
      </w:pPr>
    </w:p>
    <w:p w14:paraId="5BA48A27" w14:textId="77777777" w:rsidR="006706AA" w:rsidRPr="009323B4" w:rsidRDefault="008E3A99" w:rsidP="00D965C9">
      <w:pPr>
        <w:pStyle w:val="ListParagraph"/>
        <w:numPr>
          <w:ilvl w:val="0"/>
          <w:numId w:val="3"/>
        </w:numPr>
        <w:rPr>
          <w:rFonts w:ascii="AdiHaus" w:hAnsi="AdiHaus"/>
          <w:sz w:val="22"/>
          <w:szCs w:val="22"/>
        </w:rPr>
      </w:pPr>
      <w:r w:rsidRPr="009323B4">
        <w:rPr>
          <w:rFonts w:ascii="AdiHaus" w:hAnsi="AdiHaus"/>
          <w:sz w:val="22"/>
          <w:szCs w:val="22"/>
        </w:rPr>
        <w:t xml:space="preserve">The SPRINTFRAME features </w:t>
      </w:r>
      <w:r w:rsidR="004A6C03" w:rsidRPr="009323B4">
        <w:rPr>
          <w:rFonts w:ascii="AdiHaus" w:hAnsi="AdiHaus"/>
          <w:sz w:val="22"/>
          <w:szCs w:val="22"/>
        </w:rPr>
        <w:t xml:space="preserve">premium, pearlized </w:t>
      </w:r>
      <w:r w:rsidR="00544DCF" w:rsidRPr="009323B4">
        <w:rPr>
          <w:rFonts w:ascii="AdiHaus" w:hAnsi="AdiHaus"/>
          <w:sz w:val="22"/>
          <w:szCs w:val="22"/>
        </w:rPr>
        <w:t>finish</w:t>
      </w:r>
      <w:r w:rsidR="00F92236" w:rsidRPr="009323B4">
        <w:rPr>
          <w:rFonts w:ascii="AdiHaus" w:hAnsi="AdiHaus"/>
          <w:sz w:val="22"/>
          <w:szCs w:val="22"/>
        </w:rPr>
        <w:t xml:space="preserve"> </w:t>
      </w:r>
      <w:r w:rsidR="00FE3F8E" w:rsidRPr="009323B4">
        <w:rPr>
          <w:rFonts w:ascii="AdiHaus" w:hAnsi="AdiHaus"/>
          <w:sz w:val="22"/>
          <w:szCs w:val="22"/>
        </w:rPr>
        <w:t>on select colorways</w:t>
      </w:r>
      <w:r w:rsidR="00544DCF" w:rsidRPr="009323B4">
        <w:rPr>
          <w:rFonts w:ascii="AdiHaus" w:hAnsi="AdiHaus"/>
          <w:sz w:val="22"/>
          <w:szCs w:val="22"/>
        </w:rPr>
        <w:t xml:space="preserve"> </w:t>
      </w:r>
      <w:r w:rsidRPr="009323B4">
        <w:rPr>
          <w:rFonts w:ascii="AdiHaus" w:hAnsi="AdiHaus"/>
          <w:sz w:val="22"/>
          <w:szCs w:val="22"/>
        </w:rPr>
        <w:t xml:space="preserve">while the </w:t>
      </w:r>
      <w:r w:rsidR="009D5ADE" w:rsidRPr="009323B4">
        <w:rPr>
          <w:rFonts w:ascii="AdiHaus" w:hAnsi="AdiHaus"/>
          <w:sz w:val="22"/>
          <w:szCs w:val="22"/>
        </w:rPr>
        <w:t>midsole features metalize</w:t>
      </w:r>
      <w:r w:rsidRPr="009323B4">
        <w:rPr>
          <w:rFonts w:ascii="AdiHaus" w:hAnsi="AdiHaus"/>
          <w:sz w:val="22"/>
          <w:szCs w:val="22"/>
        </w:rPr>
        <w:t>d</w:t>
      </w:r>
      <w:r w:rsidR="009D5ADE" w:rsidRPr="009323B4">
        <w:rPr>
          <w:rFonts w:ascii="AdiHaus" w:hAnsi="AdiHaus"/>
          <w:sz w:val="22"/>
          <w:szCs w:val="22"/>
        </w:rPr>
        <w:t xml:space="preserve"> paint </w:t>
      </w:r>
      <w:r w:rsidRPr="009323B4">
        <w:rPr>
          <w:rFonts w:ascii="AdiHaus" w:hAnsi="AdiHaus"/>
          <w:sz w:val="22"/>
          <w:szCs w:val="22"/>
        </w:rPr>
        <w:t>circles</w:t>
      </w:r>
      <w:r w:rsidR="009D5ADE" w:rsidRPr="009323B4">
        <w:rPr>
          <w:rFonts w:ascii="AdiHaus" w:hAnsi="AdiHaus"/>
          <w:sz w:val="22"/>
          <w:szCs w:val="22"/>
        </w:rPr>
        <w:t xml:space="preserve"> with </w:t>
      </w:r>
      <w:r w:rsidRPr="009323B4">
        <w:rPr>
          <w:rFonts w:ascii="AdiHaus" w:hAnsi="AdiHaus"/>
          <w:sz w:val="22"/>
          <w:szCs w:val="22"/>
        </w:rPr>
        <w:t>multiple</w:t>
      </w:r>
      <w:r w:rsidR="009D5ADE" w:rsidRPr="009323B4">
        <w:rPr>
          <w:rFonts w:ascii="AdiHaus" w:hAnsi="AdiHaus"/>
          <w:sz w:val="22"/>
          <w:szCs w:val="22"/>
        </w:rPr>
        <w:t xml:space="preserve"> shades </w:t>
      </w:r>
      <w:r w:rsidRPr="009323B4">
        <w:rPr>
          <w:rFonts w:ascii="AdiHaus" w:hAnsi="AdiHaus"/>
          <w:sz w:val="22"/>
          <w:szCs w:val="22"/>
        </w:rPr>
        <w:t>for a clean,</w:t>
      </w:r>
      <w:r w:rsidR="009D5ADE" w:rsidRPr="009323B4">
        <w:rPr>
          <w:rFonts w:ascii="AdiHaus" w:hAnsi="AdiHaus"/>
          <w:sz w:val="22"/>
          <w:szCs w:val="22"/>
        </w:rPr>
        <w:t xml:space="preserve"> seamless look.</w:t>
      </w:r>
      <w:r w:rsidR="006706AA" w:rsidRPr="009323B4">
        <w:rPr>
          <w:rFonts w:ascii="AdiHaus" w:hAnsi="AdiHaus"/>
          <w:sz w:val="22"/>
          <w:szCs w:val="22"/>
        </w:rPr>
        <w:t xml:space="preserve"> </w:t>
      </w:r>
    </w:p>
    <w:p w14:paraId="2DD2B18C" w14:textId="77777777" w:rsidR="009323B4" w:rsidRDefault="009323B4" w:rsidP="009323B4">
      <w:pPr>
        <w:pStyle w:val="ListParagraph"/>
        <w:ind w:left="0"/>
        <w:rPr>
          <w:rFonts w:ascii="AdiHaus" w:hAnsi="AdiHaus" w:cs="Calibri"/>
          <w:b/>
          <w:sz w:val="22"/>
          <w:szCs w:val="22"/>
          <w:shd w:val="clear" w:color="auto" w:fill="AC0000"/>
        </w:rPr>
      </w:pPr>
    </w:p>
    <w:p w14:paraId="18171767" w14:textId="77777777" w:rsidR="00381393" w:rsidRPr="009323B4" w:rsidRDefault="00381393" w:rsidP="00381393">
      <w:pPr>
        <w:pStyle w:val="ListParagraph"/>
        <w:shd w:val="clear" w:color="auto" w:fill="AC0000"/>
        <w:ind w:left="0"/>
        <w:rPr>
          <w:rFonts w:ascii="AdiHaus" w:hAnsi="AdiHaus"/>
          <w:b/>
          <w:sz w:val="22"/>
          <w:szCs w:val="22"/>
        </w:rPr>
      </w:pPr>
      <w:r w:rsidRPr="009323B4">
        <w:rPr>
          <w:rFonts w:ascii="AdiHaus" w:hAnsi="AdiHaus" w:cs="Calibri"/>
          <w:b/>
          <w:sz w:val="22"/>
          <w:szCs w:val="22"/>
          <w:shd w:val="clear" w:color="auto" w:fill="AC0000"/>
        </w:rPr>
        <w:t>PERSONAL DETAILS</w:t>
      </w:r>
      <w:r w:rsidRPr="009323B4">
        <w:rPr>
          <w:rFonts w:ascii="AdiHaus" w:hAnsi="AdiHaus"/>
          <w:b/>
          <w:sz w:val="22"/>
          <w:szCs w:val="22"/>
        </w:rPr>
        <w:t xml:space="preserve">  </w:t>
      </w:r>
    </w:p>
    <w:p w14:paraId="2E2122AA" w14:textId="73B05A88" w:rsidR="00CD0181" w:rsidRDefault="00CD0181" w:rsidP="00CD0181">
      <w:pPr>
        <w:pStyle w:val="ListParagraph"/>
        <w:numPr>
          <w:ilvl w:val="0"/>
          <w:numId w:val="9"/>
        </w:numPr>
        <w:rPr>
          <w:rFonts w:ascii="AdiHaus" w:hAnsi="AdiHaus" w:cs="Calibri"/>
          <w:sz w:val="22"/>
          <w:szCs w:val="22"/>
        </w:rPr>
      </w:pPr>
      <w:r w:rsidRPr="009323B4">
        <w:rPr>
          <w:rFonts w:ascii="AdiHaus" w:hAnsi="AdiHaus" w:cs="Calibri"/>
          <w:sz w:val="22"/>
          <w:szCs w:val="22"/>
        </w:rPr>
        <w:t>The shoe again features the distinctive D Rose logo with three petals that revolve around the letter “D” and number “1” in the center</w:t>
      </w:r>
    </w:p>
    <w:p w14:paraId="36FF1D9A" w14:textId="77777777" w:rsidR="001A46E8" w:rsidRPr="009323B4" w:rsidRDefault="001A46E8" w:rsidP="001A46E8">
      <w:pPr>
        <w:pStyle w:val="ListParagraph"/>
        <w:rPr>
          <w:rFonts w:ascii="AdiHaus" w:hAnsi="AdiHaus" w:cs="Calibri"/>
          <w:sz w:val="22"/>
          <w:szCs w:val="22"/>
        </w:rPr>
      </w:pPr>
    </w:p>
    <w:p w14:paraId="372D1DBF" w14:textId="77777777" w:rsidR="00CD0181" w:rsidRPr="001A46E8" w:rsidRDefault="00CD0181" w:rsidP="001A46E8">
      <w:pPr>
        <w:pStyle w:val="ListParagraph"/>
        <w:numPr>
          <w:ilvl w:val="0"/>
          <w:numId w:val="9"/>
        </w:numPr>
        <w:rPr>
          <w:rFonts w:ascii="AdiHaus" w:hAnsi="AdiHaus" w:cs="Calibri"/>
          <w:sz w:val="22"/>
          <w:szCs w:val="22"/>
        </w:rPr>
      </w:pPr>
      <w:r w:rsidRPr="001A46E8">
        <w:rPr>
          <w:rFonts w:ascii="AdiHaus" w:hAnsi="AdiHaus" w:cs="Calibri"/>
          <w:sz w:val="22"/>
          <w:szCs w:val="22"/>
        </w:rPr>
        <w:t>Derrick and adidas collaborated in 2012 to design and unveil the logo that represents his unique style of play and his family who helped guide him from Englewood to the NBA</w:t>
      </w:r>
    </w:p>
    <w:p w14:paraId="7B80DB8A" w14:textId="77777777" w:rsidR="00CD0181" w:rsidRPr="009323B4" w:rsidRDefault="00CD0181" w:rsidP="00CD0181">
      <w:pPr>
        <w:pStyle w:val="ListParagraph"/>
        <w:ind w:left="1440"/>
        <w:rPr>
          <w:rFonts w:ascii="AdiHaus" w:hAnsi="AdiHaus" w:cs="Calibri"/>
          <w:sz w:val="22"/>
          <w:szCs w:val="22"/>
        </w:rPr>
      </w:pPr>
    </w:p>
    <w:p w14:paraId="48E98CCE" w14:textId="58DAF244" w:rsidR="002B5955" w:rsidRPr="009323B4" w:rsidRDefault="007A3F94" w:rsidP="00CD0181">
      <w:pPr>
        <w:pStyle w:val="ListParagraph"/>
        <w:numPr>
          <w:ilvl w:val="0"/>
          <w:numId w:val="9"/>
        </w:numPr>
        <w:rPr>
          <w:rFonts w:ascii="AdiHaus" w:hAnsi="AdiHaus" w:cs="Calibri"/>
          <w:sz w:val="22"/>
          <w:szCs w:val="22"/>
        </w:rPr>
      </w:pPr>
      <w:r w:rsidRPr="009323B4">
        <w:rPr>
          <w:rFonts w:ascii="AdiHaus" w:hAnsi="AdiHaus" w:cs="Calibri"/>
          <w:sz w:val="22"/>
          <w:szCs w:val="22"/>
        </w:rPr>
        <w:t xml:space="preserve">The </w:t>
      </w:r>
      <w:r w:rsidR="007A2A99" w:rsidRPr="009323B4">
        <w:rPr>
          <w:rFonts w:ascii="AdiHaus" w:hAnsi="AdiHaus" w:cs="Calibri"/>
          <w:sz w:val="22"/>
          <w:szCs w:val="22"/>
        </w:rPr>
        <w:t xml:space="preserve">tongue is a </w:t>
      </w:r>
      <w:r w:rsidRPr="009323B4">
        <w:rPr>
          <w:rFonts w:ascii="AdiHaus" w:hAnsi="AdiHaus" w:cs="Calibri"/>
          <w:sz w:val="22"/>
          <w:szCs w:val="22"/>
        </w:rPr>
        <w:t>premium, syn</w:t>
      </w:r>
      <w:r w:rsidR="00EE7B8A" w:rsidRPr="009323B4">
        <w:rPr>
          <w:rFonts w:ascii="AdiHaus" w:hAnsi="AdiHaus" w:cs="Calibri"/>
          <w:sz w:val="22"/>
          <w:szCs w:val="22"/>
        </w:rPr>
        <w:t xml:space="preserve">thetic leather with perforations exposing an eye-catching hologram material </w:t>
      </w:r>
      <w:r w:rsidR="00756F60" w:rsidRPr="009323B4">
        <w:rPr>
          <w:rFonts w:ascii="AdiHaus" w:hAnsi="AdiHaus" w:cs="Calibri"/>
          <w:sz w:val="22"/>
          <w:szCs w:val="22"/>
        </w:rPr>
        <w:t xml:space="preserve"> </w:t>
      </w:r>
      <w:r w:rsidR="00EE7B8A" w:rsidRPr="009323B4">
        <w:rPr>
          <w:rFonts w:ascii="AdiHaus" w:hAnsi="AdiHaus" w:cs="Calibri"/>
          <w:sz w:val="22"/>
          <w:szCs w:val="22"/>
        </w:rPr>
        <w:t xml:space="preserve">and highlighting </w:t>
      </w:r>
      <w:r w:rsidR="00756F60" w:rsidRPr="009323B4">
        <w:rPr>
          <w:rFonts w:ascii="AdiHaus" w:hAnsi="AdiHaus" w:cs="Calibri"/>
          <w:sz w:val="22"/>
          <w:szCs w:val="22"/>
        </w:rPr>
        <w:t xml:space="preserve">a welded TPU </w:t>
      </w:r>
      <w:r w:rsidR="008E3A99" w:rsidRPr="009323B4">
        <w:rPr>
          <w:rFonts w:ascii="AdiHaus" w:hAnsi="AdiHaus" w:cs="Calibri"/>
          <w:sz w:val="22"/>
          <w:szCs w:val="22"/>
        </w:rPr>
        <w:t xml:space="preserve">D </w:t>
      </w:r>
      <w:r w:rsidRPr="009323B4">
        <w:rPr>
          <w:rFonts w:ascii="AdiHaus" w:hAnsi="AdiHaus" w:cs="Calibri"/>
          <w:sz w:val="22"/>
          <w:szCs w:val="22"/>
        </w:rPr>
        <w:t>Rose</w:t>
      </w:r>
      <w:r w:rsidR="00ED1174" w:rsidRPr="009323B4">
        <w:rPr>
          <w:rFonts w:ascii="AdiHaus" w:hAnsi="AdiHaus" w:cs="Calibri"/>
          <w:sz w:val="22"/>
          <w:szCs w:val="22"/>
        </w:rPr>
        <w:t xml:space="preserve"> </w:t>
      </w:r>
      <w:r w:rsidRPr="009323B4">
        <w:rPr>
          <w:rFonts w:ascii="AdiHaus" w:hAnsi="AdiHaus" w:cs="Calibri"/>
          <w:sz w:val="22"/>
          <w:szCs w:val="22"/>
        </w:rPr>
        <w:t>logo</w:t>
      </w:r>
    </w:p>
    <w:p w14:paraId="16B1C6EB" w14:textId="77777777" w:rsidR="002B5955" w:rsidRPr="009323B4" w:rsidRDefault="002B5955" w:rsidP="0087478D">
      <w:pPr>
        <w:rPr>
          <w:rFonts w:ascii="AdiHaus" w:hAnsi="AdiHaus" w:cs="Calibri"/>
          <w:sz w:val="22"/>
          <w:szCs w:val="22"/>
        </w:rPr>
      </w:pPr>
    </w:p>
    <w:p w14:paraId="3D28F16C" w14:textId="77777777" w:rsidR="004A5CAD" w:rsidRPr="009323B4" w:rsidRDefault="006270C6" w:rsidP="002B5955">
      <w:pPr>
        <w:pStyle w:val="ListParagraph"/>
        <w:numPr>
          <w:ilvl w:val="0"/>
          <w:numId w:val="4"/>
        </w:numPr>
        <w:rPr>
          <w:rFonts w:ascii="AdiHaus" w:hAnsi="AdiHaus" w:cs="Calibri"/>
          <w:sz w:val="22"/>
          <w:szCs w:val="22"/>
        </w:rPr>
      </w:pPr>
      <w:r w:rsidRPr="009323B4">
        <w:rPr>
          <w:rFonts w:ascii="AdiHaus" w:hAnsi="AdiHaus" w:cs="Calibri"/>
          <w:sz w:val="22"/>
          <w:szCs w:val="22"/>
        </w:rPr>
        <w:t xml:space="preserve">The D Rose logo is also featured on the </w:t>
      </w:r>
      <w:r w:rsidR="009631BC" w:rsidRPr="009323B4">
        <w:rPr>
          <w:rFonts w:ascii="AdiHaus" w:hAnsi="AdiHaus" w:cs="Calibri"/>
          <w:sz w:val="22"/>
          <w:szCs w:val="22"/>
        </w:rPr>
        <w:t>molded EVA ankle collar in synthetic and reflective black material that shines when photographed</w:t>
      </w:r>
      <w:r w:rsidRPr="009323B4">
        <w:rPr>
          <w:rFonts w:ascii="AdiHaus" w:hAnsi="AdiHaus" w:cs="Calibri"/>
          <w:sz w:val="22"/>
          <w:szCs w:val="22"/>
        </w:rPr>
        <w:t xml:space="preserve"> </w:t>
      </w:r>
    </w:p>
    <w:p w14:paraId="66C2A415" w14:textId="77777777" w:rsidR="004A5CAD" w:rsidRPr="009323B4" w:rsidRDefault="004A5CAD" w:rsidP="0087478D">
      <w:pPr>
        <w:rPr>
          <w:rFonts w:ascii="AdiHaus" w:hAnsi="AdiHaus" w:cs="Calibri"/>
          <w:sz w:val="22"/>
          <w:szCs w:val="22"/>
          <w:highlight w:val="yellow"/>
        </w:rPr>
      </w:pPr>
    </w:p>
    <w:p w14:paraId="541DB064" w14:textId="77777777" w:rsidR="00381393" w:rsidRPr="009323B4" w:rsidRDefault="00381393" w:rsidP="00381393">
      <w:pPr>
        <w:pStyle w:val="ListParagraph"/>
        <w:shd w:val="clear" w:color="auto" w:fill="AC0000"/>
        <w:ind w:left="0"/>
        <w:rPr>
          <w:rFonts w:ascii="AdiHaus" w:hAnsi="AdiHaus"/>
          <w:b/>
          <w:sz w:val="22"/>
          <w:szCs w:val="22"/>
        </w:rPr>
      </w:pPr>
      <w:r w:rsidRPr="009323B4">
        <w:rPr>
          <w:rFonts w:ascii="AdiHaus" w:hAnsi="AdiHaus"/>
          <w:b/>
          <w:sz w:val="22"/>
          <w:szCs w:val="22"/>
          <w:shd w:val="clear" w:color="auto" w:fill="AC0000"/>
        </w:rPr>
        <w:t>OUTSOLE</w:t>
      </w:r>
      <w:r w:rsidRPr="009323B4">
        <w:rPr>
          <w:rFonts w:ascii="AdiHaus" w:hAnsi="AdiHaus"/>
          <w:b/>
          <w:sz w:val="22"/>
          <w:szCs w:val="22"/>
        </w:rPr>
        <w:t xml:space="preserve">  </w:t>
      </w:r>
    </w:p>
    <w:p w14:paraId="1204C259" w14:textId="77777777" w:rsidR="00C7645B" w:rsidRPr="009323B4" w:rsidRDefault="00C7645B" w:rsidP="00EC1FE8">
      <w:pPr>
        <w:pStyle w:val="ListParagraph"/>
        <w:numPr>
          <w:ilvl w:val="0"/>
          <w:numId w:val="7"/>
        </w:numPr>
        <w:rPr>
          <w:rFonts w:ascii="AdiHaus" w:hAnsi="AdiHaus" w:cs="Calibri"/>
          <w:sz w:val="22"/>
          <w:szCs w:val="22"/>
        </w:rPr>
      </w:pPr>
      <w:r w:rsidRPr="009323B4">
        <w:rPr>
          <w:rFonts w:ascii="AdiHaus" w:hAnsi="AdiHaus" w:cs="Calibri"/>
          <w:sz w:val="22"/>
          <w:szCs w:val="22"/>
        </w:rPr>
        <w:t xml:space="preserve">Crazyquick technology </w:t>
      </w:r>
      <w:r w:rsidR="00A96AD5" w:rsidRPr="009323B4">
        <w:rPr>
          <w:rFonts w:ascii="AdiHaus" w:hAnsi="AdiHaus" w:cs="Calibri"/>
          <w:sz w:val="22"/>
          <w:szCs w:val="22"/>
        </w:rPr>
        <w:t>on the outsole features</w:t>
      </w:r>
      <w:r w:rsidR="00EC1FE8" w:rsidRPr="009323B4">
        <w:rPr>
          <w:rFonts w:ascii="AdiHaus" w:hAnsi="AdiHaus" w:cs="Calibri"/>
          <w:sz w:val="22"/>
          <w:szCs w:val="22"/>
        </w:rPr>
        <w:t xml:space="preserve"> </w:t>
      </w:r>
      <w:r w:rsidRPr="009323B4">
        <w:rPr>
          <w:rFonts w:ascii="AdiHaus" w:hAnsi="AdiHaus" w:cs="Calibri"/>
          <w:sz w:val="22"/>
          <w:szCs w:val="22"/>
        </w:rPr>
        <w:t xml:space="preserve">an articulated forefoot with two-way flex zones for increased traction </w:t>
      </w:r>
    </w:p>
    <w:p w14:paraId="5BA097E3" w14:textId="77777777" w:rsidR="00EC1FE8" w:rsidRPr="009323B4" w:rsidRDefault="00EC1FE8" w:rsidP="00EC1FE8">
      <w:pPr>
        <w:rPr>
          <w:rFonts w:ascii="AdiHaus" w:hAnsi="AdiHaus" w:cs="Calibri"/>
          <w:sz w:val="22"/>
          <w:szCs w:val="22"/>
        </w:rPr>
      </w:pPr>
    </w:p>
    <w:p w14:paraId="3AEFCB36" w14:textId="7FF996EC" w:rsidR="00F026E8" w:rsidRPr="009323B4" w:rsidRDefault="00171DAE" w:rsidP="00F026E8">
      <w:pPr>
        <w:pStyle w:val="ListParagraph"/>
        <w:numPr>
          <w:ilvl w:val="0"/>
          <w:numId w:val="5"/>
        </w:numPr>
        <w:rPr>
          <w:sz w:val="22"/>
          <w:szCs w:val="22"/>
        </w:rPr>
      </w:pPr>
      <w:r w:rsidRPr="009323B4">
        <w:rPr>
          <w:rFonts w:ascii="AdiHaus" w:hAnsi="AdiHaus" w:cs="Calibri"/>
          <w:sz w:val="22"/>
          <w:szCs w:val="22"/>
        </w:rPr>
        <w:t xml:space="preserve">The three stripes are again featured on the back of the shoe to represent Derrick’s </w:t>
      </w:r>
      <w:r w:rsidR="00A96AD5" w:rsidRPr="009323B4">
        <w:rPr>
          <w:rFonts w:ascii="AdiHaus" w:hAnsi="AdiHaus" w:cs="Calibri"/>
          <w:sz w:val="22"/>
          <w:szCs w:val="22"/>
        </w:rPr>
        <w:t xml:space="preserve">quickness </w:t>
      </w:r>
      <w:r w:rsidR="00B17516" w:rsidRPr="009323B4">
        <w:rPr>
          <w:rFonts w:ascii="AdiHaus" w:hAnsi="AdiHaus" w:cs="Calibri"/>
          <w:sz w:val="22"/>
          <w:szCs w:val="22"/>
        </w:rPr>
        <w:t>and</w:t>
      </w:r>
      <w:r w:rsidRPr="009323B4">
        <w:rPr>
          <w:rFonts w:ascii="AdiHaus" w:hAnsi="AdiHaus" w:cs="Calibri"/>
          <w:sz w:val="22"/>
          <w:szCs w:val="22"/>
        </w:rPr>
        <w:t xml:space="preserve"> wrap around the </w:t>
      </w:r>
      <w:r w:rsidR="00822B49" w:rsidRPr="009323B4">
        <w:rPr>
          <w:rFonts w:ascii="AdiHaus" w:hAnsi="AdiHaus" w:cs="Calibri"/>
          <w:sz w:val="22"/>
          <w:szCs w:val="22"/>
        </w:rPr>
        <w:t xml:space="preserve">heel </w:t>
      </w:r>
      <w:r w:rsidRPr="009323B4">
        <w:rPr>
          <w:rFonts w:ascii="AdiHaus" w:hAnsi="AdiHaus" w:cs="Calibri"/>
          <w:sz w:val="22"/>
          <w:szCs w:val="22"/>
        </w:rPr>
        <w:t xml:space="preserve">outsole so opponents see </w:t>
      </w:r>
      <w:r w:rsidR="004D041C" w:rsidRPr="009323B4">
        <w:rPr>
          <w:rFonts w:ascii="AdiHaus" w:hAnsi="AdiHaus" w:cs="Calibri"/>
          <w:sz w:val="22"/>
          <w:szCs w:val="22"/>
        </w:rPr>
        <w:t>the stripes</w:t>
      </w:r>
      <w:r w:rsidR="00A96AD5" w:rsidRPr="009323B4">
        <w:rPr>
          <w:rFonts w:ascii="AdiHaus" w:hAnsi="AdiHaus" w:cs="Calibri"/>
          <w:sz w:val="22"/>
          <w:szCs w:val="22"/>
        </w:rPr>
        <w:t xml:space="preserve"> when </w:t>
      </w:r>
      <w:r w:rsidR="009323B4">
        <w:rPr>
          <w:rFonts w:ascii="AdiHaus" w:hAnsi="AdiHaus" w:cs="Calibri"/>
          <w:sz w:val="22"/>
          <w:szCs w:val="22"/>
        </w:rPr>
        <w:t>Derrick</w:t>
      </w:r>
      <w:r w:rsidR="009323B4" w:rsidRPr="009323B4">
        <w:rPr>
          <w:rFonts w:ascii="AdiHaus" w:hAnsi="AdiHaus" w:cs="Calibri"/>
          <w:sz w:val="22"/>
          <w:szCs w:val="22"/>
        </w:rPr>
        <w:t xml:space="preserve"> </w:t>
      </w:r>
      <w:r w:rsidR="00A96AD5" w:rsidRPr="009323B4">
        <w:rPr>
          <w:rFonts w:ascii="AdiHaus" w:hAnsi="AdiHaus" w:cs="Calibri"/>
          <w:sz w:val="22"/>
          <w:szCs w:val="22"/>
        </w:rPr>
        <w:t xml:space="preserve">drives past and over </w:t>
      </w:r>
      <w:r w:rsidR="009323B4">
        <w:rPr>
          <w:rFonts w:ascii="AdiHaus" w:hAnsi="AdiHaus" w:cs="Calibri"/>
          <w:sz w:val="22"/>
          <w:szCs w:val="22"/>
        </w:rPr>
        <w:t>defenders</w:t>
      </w:r>
      <w:r w:rsidR="00A96AD5" w:rsidRPr="009323B4">
        <w:rPr>
          <w:rFonts w:ascii="AdiHaus" w:hAnsi="AdiHaus" w:cs="Calibri"/>
          <w:sz w:val="22"/>
          <w:szCs w:val="22"/>
        </w:rPr>
        <w:t xml:space="preserve"> on the court</w:t>
      </w:r>
    </w:p>
    <w:p w14:paraId="1C53B81A" w14:textId="77777777" w:rsidR="0087478D" w:rsidRPr="009323B4" w:rsidRDefault="0087478D" w:rsidP="0087478D">
      <w:pPr>
        <w:rPr>
          <w:rFonts w:ascii="AdiHaus" w:hAnsi="AdiHaus"/>
          <w:sz w:val="22"/>
          <w:szCs w:val="22"/>
        </w:rPr>
      </w:pPr>
    </w:p>
    <w:p w14:paraId="52CA7CFC" w14:textId="42C83888" w:rsidR="0087478D" w:rsidRPr="009323B4" w:rsidRDefault="0087478D" w:rsidP="0087478D">
      <w:pPr>
        <w:rPr>
          <w:rFonts w:ascii="AdiHaus" w:hAnsi="AdiHaus"/>
          <w:sz w:val="22"/>
          <w:szCs w:val="22"/>
        </w:rPr>
      </w:pPr>
      <w:r w:rsidRPr="009323B4">
        <w:rPr>
          <w:rFonts w:ascii="AdiHaus" w:hAnsi="AdiHaus"/>
          <w:b/>
          <w:sz w:val="22"/>
          <w:szCs w:val="22"/>
          <w:shd w:val="clear" w:color="auto" w:fill="AC0000"/>
        </w:rPr>
        <w:t>WEIGHT:</w:t>
      </w:r>
      <w:r w:rsidRPr="009323B4">
        <w:rPr>
          <w:rFonts w:ascii="AdiHaus" w:hAnsi="AdiHaus"/>
          <w:b/>
          <w:sz w:val="22"/>
          <w:szCs w:val="22"/>
        </w:rPr>
        <w:t xml:space="preserve"> </w:t>
      </w:r>
      <w:r w:rsidR="004C2AE9" w:rsidRPr="009323B4">
        <w:rPr>
          <w:rFonts w:ascii="AdiHaus" w:hAnsi="AdiHaus"/>
          <w:sz w:val="22"/>
          <w:szCs w:val="22"/>
        </w:rPr>
        <w:t xml:space="preserve"> 11.9 ounces </w:t>
      </w:r>
    </w:p>
    <w:p w14:paraId="3D29AA96" w14:textId="77777777" w:rsidR="0087478D" w:rsidRPr="009323B4" w:rsidRDefault="0087478D" w:rsidP="0087478D">
      <w:pPr>
        <w:rPr>
          <w:rFonts w:ascii="AdiHaus" w:hAnsi="AdiHaus"/>
          <w:sz w:val="22"/>
          <w:szCs w:val="22"/>
        </w:rPr>
      </w:pPr>
    </w:p>
    <w:p w14:paraId="02820A92" w14:textId="77777777" w:rsidR="0087478D" w:rsidRPr="009323B4" w:rsidRDefault="0087478D" w:rsidP="0087478D">
      <w:pPr>
        <w:rPr>
          <w:rFonts w:ascii="AdiHaus" w:hAnsi="AdiHaus"/>
          <w:sz w:val="22"/>
          <w:szCs w:val="22"/>
        </w:rPr>
      </w:pPr>
      <w:r w:rsidRPr="009323B4">
        <w:rPr>
          <w:rFonts w:ascii="AdiHaus" w:hAnsi="AdiHaus"/>
          <w:b/>
          <w:sz w:val="22"/>
          <w:szCs w:val="22"/>
          <w:shd w:val="clear" w:color="auto" w:fill="AC0000"/>
        </w:rPr>
        <w:t>SIZES:</w:t>
      </w:r>
      <w:r w:rsidRPr="009323B4">
        <w:rPr>
          <w:rFonts w:ascii="AdiHaus" w:hAnsi="AdiHaus"/>
          <w:sz w:val="22"/>
          <w:szCs w:val="22"/>
        </w:rPr>
        <w:t xml:space="preserve"> </w:t>
      </w:r>
      <w:r w:rsidR="00CA1014" w:rsidRPr="009323B4">
        <w:rPr>
          <w:rFonts w:ascii="AdiHaus" w:hAnsi="AdiHaus"/>
          <w:sz w:val="22"/>
          <w:szCs w:val="22"/>
        </w:rPr>
        <w:t>6 – 15</w:t>
      </w:r>
    </w:p>
    <w:p w14:paraId="51DC40DB" w14:textId="77777777" w:rsidR="00C5453E" w:rsidRPr="009323B4" w:rsidRDefault="0087478D" w:rsidP="0087478D">
      <w:pPr>
        <w:rPr>
          <w:rFonts w:ascii="AdiHaus" w:hAnsi="AdiHaus"/>
          <w:sz w:val="22"/>
          <w:szCs w:val="22"/>
        </w:rPr>
      </w:pPr>
      <w:r w:rsidRPr="009323B4">
        <w:rPr>
          <w:rFonts w:ascii="AdiHaus" w:hAnsi="AdiHaus"/>
          <w:sz w:val="22"/>
          <w:szCs w:val="22"/>
        </w:rPr>
        <w:br/>
      </w:r>
      <w:r w:rsidRPr="009323B4">
        <w:rPr>
          <w:rFonts w:ascii="AdiHaus" w:hAnsi="AdiHaus"/>
          <w:b/>
          <w:sz w:val="22"/>
          <w:szCs w:val="22"/>
          <w:shd w:val="clear" w:color="auto" w:fill="AC0000"/>
        </w:rPr>
        <w:t>SRP</w:t>
      </w:r>
      <w:r w:rsidR="00CA1014" w:rsidRPr="009323B4">
        <w:rPr>
          <w:rFonts w:ascii="AdiHaus" w:hAnsi="AdiHaus"/>
          <w:b/>
          <w:sz w:val="22"/>
          <w:szCs w:val="22"/>
          <w:shd w:val="clear" w:color="auto" w:fill="AC0000"/>
        </w:rPr>
        <w:t>:</w:t>
      </w:r>
      <w:r w:rsidR="008A38D9" w:rsidRPr="009323B4">
        <w:rPr>
          <w:rFonts w:ascii="AdiHaus" w:hAnsi="AdiHaus"/>
          <w:sz w:val="22"/>
          <w:szCs w:val="22"/>
        </w:rPr>
        <w:t xml:space="preserve"> $14</w:t>
      </w:r>
      <w:r w:rsidRPr="009323B4">
        <w:rPr>
          <w:rFonts w:ascii="AdiHaus" w:hAnsi="AdiHaus"/>
          <w:sz w:val="22"/>
          <w:szCs w:val="22"/>
        </w:rPr>
        <w:t>0.00</w:t>
      </w:r>
    </w:p>
    <w:p w14:paraId="06027AE8" w14:textId="77777777" w:rsidR="006A0EFB" w:rsidRPr="009323B4" w:rsidRDefault="006A0EFB" w:rsidP="00C5453E">
      <w:pPr>
        <w:rPr>
          <w:rFonts w:ascii="AdiHaus" w:hAnsi="AdiHaus"/>
          <w:sz w:val="22"/>
          <w:szCs w:val="22"/>
        </w:rPr>
      </w:pPr>
    </w:p>
    <w:p w14:paraId="2831BAFF" w14:textId="77777777" w:rsidR="008944F5" w:rsidRPr="009323B4" w:rsidRDefault="008944F5" w:rsidP="00C5453E">
      <w:pPr>
        <w:rPr>
          <w:rFonts w:ascii="AdiHaus" w:hAnsi="AdiHaus"/>
          <w:sz w:val="22"/>
          <w:szCs w:val="22"/>
        </w:rPr>
      </w:pPr>
      <w:r w:rsidRPr="009323B4">
        <w:rPr>
          <w:rFonts w:ascii="AdiHaus" w:hAnsi="AdiHaus"/>
          <w:b/>
          <w:sz w:val="22"/>
          <w:szCs w:val="22"/>
          <w:shd w:val="clear" w:color="auto" w:fill="AC0000"/>
        </w:rPr>
        <w:t>MORE INFO:</w:t>
      </w:r>
      <w:r w:rsidR="00A8633B" w:rsidRPr="009323B4">
        <w:rPr>
          <w:rFonts w:ascii="AdiHaus" w:hAnsi="AdiHaus"/>
          <w:b/>
          <w:sz w:val="22"/>
          <w:szCs w:val="22"/>
        </w:rPr>
        <w:t xml:space="preserve"> </w:t>
      </w:r>
      <w:r w:rsidRPr="009323B4">
        <w:rPr>
          <w:rFonts w:ascii="AdiHaus" w:hAnsi="AdiHaus"/>
          <w:sz w:val="22"/>
          <w:szCs w:val="22"/>
        </w:rPr>
        <w:t xml:space="preserve">For more information, visit </w:t>
      </w:r>
      <w:hyperlink r:id="rId10" w:history="1">
        <w:r w:rsidRPr="009323B4">
          <w:rPr>
            <w:rStyle w:val="Hyperlink"/>
            <w:rFonts w:ascii="AdiHaus" w:hAnsi="AdiHaus"/>
            <w:sz w:val="22"/>
            <w:szCs w:val="22"/>
          </w:rPr>
          <w:t>news.adidas.com</w:t>
        </w:r>
      </w:hyperlink>
      <w:r w:rsidRPr="009323B4">
        <w:rPr>
          <w:rFonts w:ascii="AdiHaus" w:hAnsi="AdiHaus"/>
          <w:sz w:val="22"/>
          <w:szCs w:val="22"/>
        </w:rPr>
        <w:t xml:space="preserve">, </w:t>
      </w:r>
      <w:hyperlink r:id="rId11" w:history="1">
        <w:r w:rsidRPr="009323B4">
          <w:rPr>
            <w:rStyle w:val="Hyperlink"/>
            <w:rFonts w:ascii="AdiHaus" w:hAnsi="AdiHaus"/>
            <w:sz w:val="22"/>
            <w:szCs w:val="22"/>
          </w:rPr>
          <w:t>adidas Basketball Facebook page</w:t>
        </w:r>
      </w:hyperlink>
      <w:r w:rsidRPr="009323B4">
        <w:rPr>
          <w:rFonts w:ascii="AdiHaus" w:hAnsi="AdiHaus"/>
          <w:sz w:val="22"/>
          <w:szCs w:val="22"/>
        </w:rPr>
        <w:t>,</w:t>
      </w:r>
      <w:r w:rsidR="00A8633B" w:rsidRPr="009323B4">
        <w:rPr>
          <w:rFonts w:ascii="AdiHaus" w:hAnsi="AdiHaus"/>
          <w:sz w:val="22"/>
          <w:szCs w:val="22"/>
        </w:rPr>
        <w:t xml:space="preserve"> </w:t>
      </w:r>
      <w:hyperlink r:id="rId12" w:history="1">
        <w:r w:rsidRPr="009323B4">
          <w:rPr>
            <w:rStyle w:val="Hyperlink"/>
            <w:rFonts w:ascii="AdiHaus" w:hAnsi="AdiHaus" w:cs="Arial"/>
            <w:sz w:val="22"/>
            <w:szCs w:val="22"/>
          </w:rPr>
          <w:t>www.adidasbasketball.com</w:t>
        </w:r>
      </w:hyperlink>
      <w:r w:rsidR="00017DFC" w:rsidRPr="009323B4">
        <w:rPr>
          <w:rFonts w:ascii="AdiHaus" w:hAnsi="AdiHaus"/>
          <w:b/>
          <w:sz w:val="22"/>
          <w:szCs w:val="22"/>
        </w:rPr>
        <w:t xml:space="preserve"> </w:t>
      </w:r>
      <w:r w:rsidR="00017DFC" w:rsidRPr="009323B4">
        <w:rPr>
          <w:rFonts w:ascii="AdiHaus" w:hAnsi="AdiHaus"/>
          <w:sz w:val="22"/>
          <w:szCs w:val="22"/>
        </w:rPr>
        <w:t xml:space="preserve">or follow us on twitter </w:t>
      </w:r>
      <w:hyperlink r:id="rId13" w:history="1">
        <w:r w:rsidR="00017DFC" w:rsidRPr="009323B4">
          <w:rPr>
            <w:rStyle w:val="Hyperlink"/>
            <w:rFonts w:ascii="AdiHaus" w:hAnsi="AdiHaus"/>
            <w:sz w:val="22"/>
            <w:szCs w:val="22"/>
          </w:rPr>
          <w:t>@adidasHoops</w:t>
        </w:r>
      </w:hyperlink>
      <w:r w:rsidR="00017DFC" w:rsidRPr="009323B4">
        <w:rPr>
          <w:rFonts w:ascii="AdiHaus" w:hAnsi="AdiHaus"/>
          <w:sz w:val="22"/>
          <w:szCs w:val="22"/>
        </w:rPr>
        <w:t>,</w:t>
      </w:r>
      <w:r w:rsidR="006532E6" w:rsidRPr="009323B4">
        <w:rPr>
          <w:rFonts w:ascii="AdiHaus" w:hAnsi="AdiHaus"/>
          <w:sz w:val="22"/>
          <w:szCs w:val="22"/>
        </w:rPr>
        <w:t xml:space="preserve"> </w:t>
      </w:r>
      <w:hyperlink r:id="rId14" w:history="1">
        <w:r w:rsidR="00E576C4" w:rsidRPr="009323B4">
          <w:rPr>
            <w:rStyle w:val="Hyperlink"/>
            <w:rFonts w:ascii="AdiHaus" w:hAnsi="AdiHaus"/>
            <w:sz w:val="22"/>
            <w:szCs w:val="22"/>
          </w:rPr>
          <w:t>#DR</w:t>
        </w:r>
        <w:r w:rsidR="006532E6" w:rsidRPr="009323B4">
          <w:rPr>
            <w:rStyle w:val="Hyperlink"/>
            <w:rFonts w:ascii="AdiHaus" w:hAnsi="AdiHaus"/>
            <w:sz w:val="22"/>
            <w:szCs w:val="22"/>
          </w:rPr>
          <w:t>ose</w:t>
        </w:r>
        <w:r w:rsidR="00B277D4" w:rsidRPr="009323B4">
          <w:rPr>
            <w:rStyle w:val="Hyperlink"/>
            <w:rFonts w:ascii="AdiHaus" w:hAnsi="AdiHaus"/>
            <w:sz w:val="22"/>
            <w:szCs w:val="22"/>
          </w:rPr>
          <w:t>4</w:t>
        </w:r>
      </w:hyperlink>
    </w:p>
    <w:p w14:paraId="16DFA2A1" w14:textId="77777777" w:rsidR="00413AF1" w:rsidRPr="009323B4" w:rsidRDefault="00413AF1" w:rsidP="00C50B0A">
      <w:pPr>
        <w:rPr>
          <w:rFonts w:ascii="AdiHaus" w:hAnsi="AdiHaus"/>
          <w:sz w:val="22"/>
          <w:szCs w:val="22"/>
        </w:rPr>
      </w:pPr>
    </w:p>
    <w:p w14:paraId="1C6EB3BC" w14:textId="77777777" w:rsidR="00413AF1" w:rsidRPr="009323B4" w:rsidRDefault="00881C96" w:rsidP="00C50B0A">
      <w:pPr>
        <w:jc w:val="center"/>
        <w:rPr>
          <w:rFonts w:ascii="AdiHaus" w:hAnsi="AdiHaus"/>
          <w:sz w:val="22"/>
          <w:szCs w:val="22"/>
        </w:rPr>
      </w:pPr>
      <w:r w:rsidRPr="009323B4">
        <w:rPr>
          <w:rFonts w:ascii="AdiHaus" w:hAnsi="AdiHaus"/>
          <w:sz w:val="22"/>
          <w:szCs w:val="22"/>
        </w:rPr>
        <w:t>###</w:t>
      </w:r>
    </w:p>
    <w:p w14:paraId="313AC6AD" w14:textId="77777777" w:rsidR="00734613" w:rsidRDefault="00734613" w:rsidP="00734613">
      <w:pPr>
        <w:rPr>
          <w:rFonts w:ascii="AdiHaus" w:hAnsi="AdiHaus"/>
          <w:sz w:val="18"/>
          <w:szCs w:val="18"/>
        </w:rPr>
      </w:pPr>
      <w:r>
        <w:rPr>
          <w:rFonts w:ascii="AdiHaus" w:hAnsi="AdiHaus"/>
          <w:b/>
          <w:sz w:val="22"/>
          <w:szCs w:val="22"/>
        </w:rPr>
        <w:t>Contact</w:t>
      </w:r>
      <w:r w:rsidRPr="00977C19">
        <w:rPr>
          <w:rFonts w:ascii="AdiHaus" w:hAnsi="AdiHaus"/>
          <w:b/>
          <w:sz w:val="22"/>
          <w:szCs w:val="22"/>
        </w:rPr>
        <w:t>:</w:t>
      </w:r>
    </w:p>
    <w:p w14:paraId="36E4BA62" w14:textId="77777777" w:rsidR="00734613" w:rsidRPr="00734613" w:rsidRDefault="00734613" w:rsidP="00734613">
      <w:pPr>
        <w:rPr>
          <w:rFonts w:ascii="AdiHaus" w:hAnsi="AdiHaus"/>
          <w:sz w:val="18"/>
          <w:szCs w:val="18"/>
        </w:rPr>
      </w:pPr>
      <w:r w:rsidRPr="00734613">
        <w:rPr>
          <w:rFonts w:ascii="AdiHaus" w:hAnsi="AdiHaus"/>
          <w:sz w:val="18"/>
          <w:szCs w:val="18"/>
        </w:rPr>
        <w:t>Madeline Breskin</w:t>
      </w:r>
    </w:p>
    <w:p w14:paraId="7FCF0BC7" w14:textId="77777777" w:rsidR="00734613" w:rsidRPr="00734613" w:rsidRDefault="00734613" w:rsidP="00734613">
      <w:pPr>
        <w:rPr>
          <w:rFonts w:ascii="AdiHaus" w:hAnsi="AdiHaus"/>
          <w:sz w:val="18"/>
          <w:szCs w:val="18"/>
        </w:rPr>
      </w:pPr>
      <w:proofErr w:type="gramStart"/>
      <w:r w:rsidRPr="00734613">
        <w:rPr>
          <w:rFonts w:ascii="AdiHaus" w:hAnsi="AdiHaus"/>
          <w:sz w:val="18"/>
          <w:szCs w:val="18"/>
        </w:rPr>
        <w:t>adidas</w:t>
      </w:r>
      <w:proofErr w:type="gramEnd"/>
      <w:r w:rsidRPr="00734613">
        <w:rPr>
          <w:rFonts w:ascii="AdiHaus" w:hAnsi="AdiHaus"/>
          <w:sz w:val="18"/>
          <w:szCs w:val="18"/>
        </w:rPr>
        <w:t xml:space="preserve"> Basketball PR</w:t>
      </w:r>
    </w:p>
    <w:p w14:paraId="4503CAC0" w14:textId="77777777" w:rsidR="00734613" w:rsidRPr="00734613" w:rsidRDefault="00734613" w:rsidP="00734613">
      <w:pPr>
        <w:rPr>
          <w:rFonts w:ascii="AdiHaus" w:hAnsi="AdiHaus"/>
          <w:sz w:val="18"/>
          <w:szCs w:val="18"/>
        </w:rPr>
      </w:pPr>
      <w:r w:rsidRPr="00734613">
        <w:rPr>
          <w:rFonts w:ascii="AdiHaus" w:hAnsi="AdiHaus"/>
          <w:sz w:val="18"/>
          <w:szCs w:val="18"/>
        </w:rPr>
        <w:t>971-234-2220 (o)</w:t>
      </w:r>
    </w:p>
    <w:p w14:paraId="3D861286" w14:textId="77777777" w:rsidR="00734613" w:rsidRPr="00734613" w:rsidRDefault="00734613" w:rsidP="00734613">
      <w:pPr>
        <w:rPr>
          <w:rFonts w:ascii="AdiHaus" w:hAnsi="AdiHaus"/>
          <w:sz w:val="18"/>
          <w:szCs w:val="18"/>
        </w:rPr>
      </w:pPr>
      <w:r w:rsidRPr="00734613">
        <w:rPr>
          <w:rFonts w:ascii="AdiHaus" w:hAnsi="AdiHaus"/>
          <w:sz w:val="18"/>
          <w:szCs w:val="18"/>
        </w:rPr>
        <w:t xml:space="preserve">971-295-6936 (m) </w:t>
      </w:r>
    </w:p>
    <w:p w14:paraId="76B678AE" w14:textId="5449C625" w:rsidR="009323B4" w:rsidRDefault="00734613">
      <w:pPr>
        <w:rPr>
          <w:rFonts w:ascii="AdiHaus" w:hAnsi="AdiHaus"/>
          <w:sz w:val="18"/>
          <w:szCs w:val="18"/>
        </w:rPr>
      </w:pPr>
      <w:hyperlink r:id="rId15" w:history="1">
        <w:r w:rsidRPr="00A44F3D">
          <w:rPr>
            <w:rStyle w:val="Hyperlink"/>
            <w:rFonts w:ascii="AdiHaus" w:hAnsi="AdiHaus"/>
            <w:sz w:val="18"/>
            <w:szCs w:val="18"/>
          </w:rPr>
          <w:t>Madeline.Breskin@adidas.com</w:t>
        </w:r>
      </w:hyperlink>
    </w:p>
    <w:p w14:paraId="5EF882E6" w14:textId="77777777" w:rsidR="00734613" w:rsidRPr="00734613" w:rsidRDefault="00734613">
      <w:pPr>
        <w:rPr>
          <w:rFonts w:ascii="AdiHaus" w:hAnsi="AdiHaus"/>
          <w:sz w:val="18"/>
          <w:szCs w:val="18"/>
        </w:rPr>
      </w:pPr>
      <w:bookmarkStart w:id="0" w:name="_GoBack"/>
      <w:bookmarkEnd w:id="0"/>
    </w:p>
    <w:sectPr w:rsidR="00734613" w:rsidRPr="00734613" w:rsidSect="00F37CDC">
      <w:headerReference w:type="default" r:id="rId16"/>
      <w:pgSz w:w="12240" w:h="15840"/>
      <w:pgMar w:top="1304" w:right="1588" w:bottom="130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BFD57" w14:textId="77777777" w:rsidR="00352708" w:rsidRDefault="00352708">
      <w:r>
        <w:separator/>
      </w:r>
    </w:p>
  </w:endnote>
  <w:endnote w:type="continuationSeparator" w:id="0">
    <w:p w14:paraId="77E87D64" w14:textId="77777777" w:rsidR="00352708" w:rsidRDefault="00352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iHaus">
    <w:altName w:val="Corbel"/>
    <w:panose1 w:val="02000503020000020004"/>
    <w:charset w:val="00"/>
    <w:family w:val="auto"/>
    <w:pitch w:val="variable"/>
    <w:sig w:usb0="8000002F" w:usb1="10000048"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A4D35" w14:textId="77777777" w:rsidR="00352708" w:rsidRDefault="00352708">
      <w:r>
        <w:separator/>
      </w:r>
    </w:p>
  </w:footnote>
  <w:footnote w:type="continuationSeparator" w:id="0">
    <w:p w14:paraId="185AD329" w14:textId="77777777" w:rsidR="00352708" w:rsidRDefault="00352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C7CB1" w14:textId="77777777" w:rsidR="000F13C2" w:rsidRPr="00D42C40" w:rsidRDefault="000F13C2" w:rsidP="000F7CAB">
    <w:pPr>
      <w:pStyle w:val="Header"/>
      <w:tabs>
        <w:tab w:val="left" w:pos="4935"/>
      </w:tabs>
      <w:rPr>
        <w:rFonts w:ascii="AdiHaus" w:hAnsi="AdiHaus" w:cs="Arial"/>
        <w:sz w:val="22"/>
        <w:szCs w:val="22"/>
      </w:rPr>
    </w:pPr>
    <w:r>
      <w:rPr>
        <w:noProof/>
      </w:rPr>
      <w:drawing>
        <wp:inline distT="0" distB="0" distL="0" distR="0" wp14:anchorId="63E70A5D" wp14:editId="318575D1">
          <wp:extent cx="742950" cy="5028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02805"/>
                  </a:xfrm>
                  <a:prstGeom prst="rect">
                    <a:avLst/>
                  </a:prstGeom>
                  <a:noFill/>
                  <a:ln>
                    <a:noFill/>
                  </a:ln>
                </pic:spPr>
              </pic:pic>
            </a:graphicData>
          </a:graphic>
        </wp:inline>
      </w:drawing>
    </w:r>
    <w:r w:rsidRPr="00D42C40">
      <w:rPr>
        <w:rFonts w:ascii="Arial" w:hAnsi="Arial" w:cs="Arial"/>
        <w:sz w:val="20"/>
        <w:szCs w:val="20"/>
      </w:rPr>
      <w:tab/>
    </w:r>
    <w:r>
      <w:rPr>
        <w:rFonts w:ascii="AdiHaus" w:hAnsi="AdiHaus" w:cs="Arial"/>
        <w:b/>
        <w:sz w:val="22"/>
        <w:szCs w:val="22"/>
      </w:rPr>
      <w:tab/>
    </w:r>
    <w:r w:rsidRPr="00D42C40">
      <w:rPr>
        <w:rFonts w:ascii="AdiHaus" w:hAnsi="AdiHaus" w:cs="Arial"/>
        <w:sz w:val="22"/>
        <w:szCs w:val="22"/>
      </w:rPr>
      <w:tab/>
      <w:t xml:space="preserve">   Fall/Winter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374D1"/>
    <w:multiLevelType w:val="hybridMultilevel"/>
    <w:tmpl w:val="B270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520F9D"/>
    <w:multiLevelType w:val="hybridMultilevel"/>
    <w:tmpl w:val="A9769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D82BA7"/>
    <w:multiLevelType w:val="hybridMultilevel"/>
    <w:tmpl w:val="AEEA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171FEE"/>
    <w:multiLevelType w:val="hybridMultilevel"/>
    <w:tmpl w:val="81B21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37E2F"/>
    <w:multiLevelType w:val="hybridMultilevel"/>
    <w:tmpl w:val="588E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9A238A"/>
    <w:multiLevelType w:val="hybridMultilevel"/>
    <w:tmpl w:val="606C8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C31CF3"/>
    <w:multiLevelType w:val="hybridMultilevel"/>
    <w:tmpl w:val="ACA8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5B3E1B"/>
    <w:multiLevelType w:val="hybridMultilevel"/>
    <w:tmpl w:val="A1D8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857239"/>
    <w:multiLevelType w:val="hybridMultilevel"/>
    <w:tmpl w:val="9CE46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CB"/>
    <w:rsid w:val="000045EC"/>
    <w:rsid w:val="00007DF6"/>
    <w:rsid w:val="000149D3"/>
    <w:rsid w:val="000154EA"/>
    <w:rsid w:val="00015F4E"/>
    <w:rsid w:val="00017DFC"/>
    <w:rsid w:val="00032A6C"/>
    <w:rsid w:val="00046F5A"/>
    <w:rsid w:val="00050927"/>
    <w:rsid w:val="00055290"/>
    <w:rsid w:val="00071EB1"/>
    <w:rsid w:val="00097996"/>
    <w:rsid w:val="000A1DBD"/>
    <w:rsid w:val="000A38DF"/>
    <w:rsid w:val="000B3FA4"/>
    <w:rsid w:val="000B4A1D"/>
    <w:rsid w:val="000D12A6"/>
    <w:rsid w:val="000E3974"/>
    <w:rsid w:val="000F13C2"/>
    <w:rsid w:val="000F7CAB"/>
    <w:rsid w:val="00101651"/>
    <w:rsid w:val="00101983"/>
    <w:rsid w:val="001046B1"/>
    <w:rsid w:val="00122583"/>
    <w:rsid w:val="0014086A"/>
    <w:rsid w:val="001624B7"/>
    <w:rsid w:val="0016276D"/>
    <w:rsid w:val="00165626"/>
    <w:rsid w:val="00171DAE"/>
    <w:rsid w:val="00175424"/>
    <w:rsid w:val="00180D7C"/>
    <w:rsid w:val="001A46E8"/>
    <w:rsid w:val="001B5BCA"/>
    <w:rsid w:val="001D1A23"/>
    <w:rsid w:val="001D660D"/>
    <w:rsid w:val="001E1927"/>
    <w:rsid w:val="001E7370"/>
    <w:rsid w:val="001F2449"/>
    <w:rsid w:val="0022153F"/>
    <w:rsid w:val="00231BB5"/>
    <w:rsid w:val="00233311"/>
    <w:rsid w:val="0024235D"/>
    <w:rsid w:val="00254D3D"/>
    <w:rsid w:val="00257580"/>
    <w:rsid w:val="00270CFD"/>
    <w:rsid w:val="0028710E"/>
    <w:rsid w:val="0029606D"/>
    <w:rsid w:val="002A3FE5"/>
    <w:rsid w:val="002A6964"/>
    <w:rsid w:val="002B1080"/>
    <w:rsid w:val="002B44B2"/>
    <w:rsid w:val="002B5955"/>
    <w:rsid w:val="002C3123"/>
    <w:rsid w:val="002C7748"/>
    <w:rsid w:val="002E595D"/>
    <w:rsid w:val="002F30A1"/>
    <w:rsid w:val="002F3C32"/>
    <w:rsid w:val="002F5851"/>
    <w:rsid w:val="00301723"/>
    <w:rsid w:val="00303895"/>
    <w:rsid w:val="00304AF9"/>
    <w:rsid w:val="00315AAF"/>
    <w:rsid w:val="003201B3"/>
    <w:rsid w:val="00335EEC"/>
    <w:rsid w:val="00340887"/>
    <w:rsid w:val="0034748A"/>
    <w:rsid w:val="00352708"/>
    <w:rsid w:val="00355BBC"/>
    <w:rsid w:val="00365B52"/>
    <w:rsid w:val="0037096F"/>
    <w:rsid w:val="003723CE"/>
    <w:rsid w:val="00375E56"/>
    <w:rsid w:val="00381393"/>
    <w:rsid w:val="0039633C"/>
    <w:rsid w:val="003A056A"/>
    <w:rsid w:val="003D7A7F"/>
    <w:rsid w:val="004046CB"/>
    <w:rsid w:val="00413AF1"/>
    <w:rsid w:val="004150E6"/>
    <w:rsid w:val="004202FC"/>
    <w:rsid w:val="00426B31"/>
    <w:rsid w:val="004318E1"/>
    <w:rsid w:val="00433069"/>
    <w:rsid w:val="00434E2C"/>
    <w:rsid w:val="00454C32"/>
    <w:rsid w:val="00460AA2"/>
    <w:rsid w:val="00487147"/>
    <w:rsid w:val="0048755E"/>
    <w:rsid w:val="004915B5"/>
    <w:rsid w:val="004A11A1"/>
    <w:rsid w:val="004A5CAD"/>
    <w:rsid w:val="004A6C03"/>
    <w:rsid w:val="004C2AE9"/>
    <w:rsid w:val="004C3D6E"/>
    <w:rsid w:val="004D041C"/>
    <w:rsid w:val="004F4C55"/>
    <w:rsid w:val="00524B4A"/>
    <w:rsid w:val="00527C13"/>
    <w:rsid w:val="00532528"/>
    <w:rsid w:val="005369A8"/>
    <w:rsid w:val="00544DCF"/>
    <w:rsid w:val="00550A2C"/>
    <w:rsid w:val="005628D4"/>
    <w:rsid w:val="00566C0A"/>
    <w:rsid w:val="005B6CB3"/>
    <w:rsid w:val="005C37FF"/>
    <w:rsid w:val="005F7E9E"/>
    <w:rsid w:val="00606E9A"/>
    <w:rsid w:val="006108D8"/>
    <w:rsid w:val="00617A59"/>
    <w:rsid w:val="00626409"/>
    <w:rsid w:val="006270C6"/>
    <w:rsid w:val="006532E6"/>
    <w:rsid w:val="00653CDE"/>
    <w:rsid w:val="00655AD7"/>
    <w:rsid w:val="00661EE8"/>
    <w:rsid w:val="006706AA"/>
    <w:rsid w:val="00674E89"/>
    <w:rsid w:val="006A0EFB"/>
    <w:rsid w:val="006A0FDA"/>
    <w:rsid w:val="006A5307"/>
    <w:rsid w:val="006A5C0B"/>
    <w:rsid w:val="006B1A7A"/>
    <w:rsid w:val="006B7BF5"/>
    <w:rsid w:val="006C4FFA"/>
    <w:rsid w:val="0070752D"/>
    <w:rsid w:val="00714227"/>
    <w:rsid w:val="0072058F"/>
    <w:rsid w:val="007209CA"/>
    <w:rsid w:val="00724279"/>
    <w:rsid w:val="00725393"/>
    <w:rsid w:val="00734613"/>
    <w:rsid w:val="0074070B"/>
    <w:rsid w:val="0074270E"/>
    <w:rsid w:val="00743EC5"/>
    <w:rsid w:val="00756F60"/>
    <w:rsid w:val="0075770A"/>
    <w:rsid w:val="00766D5A"/>
    <w:rsid w:val="00791403"/>
    <w:rsid w:val="007973A3"/>
    <w:rsid w:val="007A2A99"/>
    <w:rsid w:val="007A3F94"/>
    <w:rsid w:val="007B5315"/>
    <w:rsid w:val="007C4880"/>
    <w:rsid w:val="007D1C1C"/>
    <w:rsid w:val="007E063E"/>
    <w:rsid w:val="007F5FF3"/>
    <w:rsid w:val="00805BDE"/>
    <w:rsid w:val="0081542C"/>
    <w:rsid w:val="00822B49"/>
    <w:rsid w:val="00826E9C"/>
    <w:rsid w:val="00841FE3"/>
    <w:rsid w:val="0087478D"/>
    <w:rsid w:val="00877180"/>
    <w:rsid w:val="00881C96"/>
    <w:rsid w:val="00886A27"/>
    <w:rsid w:val="00887EAC"/>
    <w:rsid w:val="008944F5"/>
    <w:rsid w:val="008A0249"/>
    <w:rsid w:val="008A0C49"/>
    <w:rsid w:val="008A38D9"/>
    <w:rsid w:val="008A63BF"/>
    <w:rsid w:val="008B4ECE"/>
    <w:rsid w:val="008C2637"/>
    <w:rsid w:val="008D51C1"/>
    <w:rsid w:val="008D71BD"/>
    <w:rsid w:val="008E1A7C"/>
    <w:rsid w:val="008E3A99"/>
    <w:rsid w:val="008F1ABF"/>
    <w:rsid w:val="00910CDA"/>
    <w:rsid w:val="009143CA"/>
    <w:rsid w:val="009323B4"/>
    <w:rsid w:val="0094402C"/>
    <w:rsid w:val="0095124E"/>
    <w:rsid w:val="00953C68"/>
    <w:rsid w:val="009631BC"/>
    <w:rsid w:val="00977C19"/>
    <w:rsid w:val="00977F53"/>
    <w:rsid w:val="009857CA"/>
    <w:rsid w:val="009A5048"/>
    <w:rsid w:val="009C0ECC"/>
    <w:rsid w:val="009D5ADE"/>
    <w:rsid w:val="009E15D5"/>
    <w:rsid w:val="009E4587"/>
    <w:rsid w:val="009F136E"/>
    <w:rsid w:val="009F3ACE"/>
    <w:rsid w:val="009F79E0"/>
    <w:rsid w:val="00A0082A"/>
    <w:rsid w:val="00A03B7F"/>
    <w:rsid w:val="00A31235"/>
    <w:rsid w:val="00A443A7"/>
    <w:rsid w:val="00A628CC"/>
    <w:rsid w:val="00A731A5"/>
    <w:rsid w:val="00A834BD"/>
    <w:rsid w:val="00A8633B"/>
    <w:rsid w:val="00A93CE1"/>
    <w:rsid w:val="00A96AD5"/>
    <w:rsid w:val="00A96DB7"/>
    <w:rsid w:val="00AA5B40"/>
    <w:rsid w:val="00AC341E"/>
    <w:rsid w:val="00AC401A"/>
    <w:rsid w:val="00AC5DB5"/>
    <w:rsid w:val="00AD7842"/>
    <w:rsid w:val="00AE69E1"/>
    <w:rsid w:val="00AF3D33"/>
    <w:rsid w:val="00B000B9"/>
    <w:rsid w:val="00B051CA"/>
    <w:rsid w:val="00B07397"/>
    <w:rsid w:val="00B17516"/>
    <w:rsid w:val="00B251AE"/>
    <w:rsid w:val="00B277D4"/>
    <w:rsid w:val="00B52210"/>
    <w:rsid w:val="00B60AFE"/>
    <w:rsid w:val="00B65D81"/>
    <w:rsid w:val="00B839CB"/>
    <w:rsid w:val="00B85018"/>
    <w:rsid w:val="00BA16A0"/>
    <w:rsid w:val="00BA2C2C"/>
    <w:rsid w:val="00BB1A08"/>
    <w:rsid w:val="00BD41B6"/>
    <w:rsid w:val="00BD6C6E"/>
    <w:rsid w:val="00BE1654"/>
    <w:rsid w:val="00BE3D9E"/>
    <w:rsid w:val="00C027F2"/>
    <w:rsid w:val="00C0492F"/>
    <w:rsid w:val="00C0777C"/>
    <w:rsid w:val="00C265A9"/>
    <w:rsid w:val="00C33F68"/>
    <w:rsid w:val="00C50B0A"/>
    <w:rsid w:val="00C535F6"/>
    <w:rsid w:val="00C5453E"/>
    <w:rsid w:val="00C55AEC"/>
    <w:rsid w:val="00C6243D"/>
    <w:rsid w:val="00C70801"/>
    <w:rsid w:val="00C7645B"/>
    <w:rsid w:val="00CA1014"/>
    <w:rsid w:val="00CC26CE"/>
    <w:rsid w:val="00CD0181"/>
    <w:rsid w:val="00CD0943"/>
    <w:rsid w:val="00CE69CA"/>
    <w:rsid w:val="00CF596F"/>
    <w:rsid w:val="00D0783F"/>
    <w:rsid w:val="00D26F59"/>
    <w:rsid w:val="00D3093B"/>
    <w:rsid w:val="00D37C14"/>
    <w:rsid w:val="00D42C40"/>
    <w:rsid w:val="00D6081F"/>
    <w:rsid w:val="00D70EC0"/>
    <w:rsid w:val="00D868FE"/>
    <w:rsid w:val="00D878CC"/>
    <w:rsid w:val="00D953C5"/>
    <w:rsid w:val="00D965C9"/>
    <w:rsid w:val="00D969BC"/>
    <w:rsid w:val="00DA00BA"/>
    <w:rsid w:val="00DA4113"/>
    <w:rsid w:val="00DB0934"/>
    <w:rsid w:val="00E101E0"/>
    <w:rsid w:val="00E173FA"/>
    <w:rsid w:val="00E454F0"/>
    <w:rsid w:val="00E5488D"/>
    <w:rsid w:val="00E576C4"/>
    <w:rsid w:val="00E83E26"/>
    <w:rsid w:val="00E97FCC"/>
    <w:rsid w:val="00EA1A89"/>
    <w:rsid w:val="00EC1FE8"/>
    <w:rsid w:val="00EC5593"/>
    <w:rsid w:val="00EC6494"/>
    <w:rsid w:val="00EC7766"/>
    <w:rsid w:val="00ED0BB0"/>
    <w:rsid w:val="00ED0DBC"/>
    <w:rsid w:val="00ED1174"/>
    <w:rsid w:val="00ED4E6C"/>
    <w:rsid w:val="00EE7B8A"/>
    <w:rsid w:val="00EF3E08"/>
    <w:rsid w:val="00F026E8"/>
    <w:rsid w:val="00F07A67"/>
    <w:rsid w:val="00F122AC"/>
    <w:rsid w:val="00F16681"/>
    <w:rsid w:val="00F22C82"/>
    <w:rsid w:val="00F254F5"/>
    <w:rsid w:val="00F26F36"/>
    <w:rsid w:val="00F30AAE"/>
    <w:rsid w:val="00F32E5A"/>
    <w:rsid w:val="00F35F88"/>
    <w:rsid w:val="00F37CDC"/>
    <w:rsid w:val="00F85F23"/>
    <w:rsid w:val="00F87EA9"/>
    <w:rsid w:val="00F92236"/>
    <w:rsid w:val="00FC6213"/>
    <w:rsid w:val="00FD371D"/>
    <w:rsid w:val="00FE3F8E"/>
    <w:rsid w:val="00FF6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D36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9CB"/>
    <w:pPr>
      <w:tabs>
        <w:tab w:val="center" w:pos="4320"/>
        <w:tab w:val="right" w:pos="8640"/>
      </w:tabs>
    </w:pPr>
  </w:style>
  <w:style w:type="paragraph" w:styleId="Footer">
    <w:name w:val="footer"/>
    <w:basedOn w:val="Normal"/>
    <w:rsid w:val="00B839CB"/>
    <w:pPr>
      <w:tabs>
        <w:tab w:val="center" w:pos="4320"/>
        <w:tab w:val="right" w:pos="8640"/>
      </w:tabs>
    </w:pPr>
  </w:style>
  <w:style w:type="character" w:styleId="Hyperlink">
    <w:name w:val="Hyperlink"/>
    <w:rsid w:val="00FD371D"/>
    <w:rPr>
      <w:color w:val="0000FF"/>
      <w:u w:val="single"/>
    </w:rPr>
  </w:style>
  <w:style w:type="paragraph" w:styleId="BalloonText">
    <w:name w:val="Balloon Text"/>
    <w:basedOn w:val="Normal"/>
    <w:link w:val="BalloonTextChar"/>
    <w:rsid w:val="005C37FF"/>
    <w:rPr>
      <w:rFonts w:ascii="Tahoma" w:hAnsi="Tahoma" w:cs="Tahoma"/>
      <w:sz w:val="16"/>
      <w:szCs w:val="16"/>
    </w:rPr>
  </w:style>
  <w:style w:type="character" w:customStyle="1" w:styleId="BalloonTextChar">
    <w:name w:val="Balloon Text Char"/>
    <w:link w:val="BalloonText"/>
    <w:rsid w:val="005C37FF"/>
    <w:rPr>
      <w:rFonts w:ascii="Tahoma" w:hAnsi="Tahoma" w:cs="Tahoma"/>
      <w:sz w:val="16"/>
      <w:szCs w:val="16"/>
    </w:rPr>
  </w:style>
  <w:style w:type="table" w:styleId="TableGrid">
    <w:name w:val="Table Grid"/>
    <w:basedOn w:val="TableNormal"/>
    <w:rsid w:val="00BE1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0A38DF"/>
  </w:style>
  <w:style w:type="character" w:customStyle="1" w:styleId="DateChar">
    <w:name w:val="Date Char"/>
    <w:basedOn w:val="DefaultParagraphFont"/>
    <w:link w:val="Date"/>
    <w:rsid w:val="000A38DF"/>
    <w:rPr>
      <w:sz w:val="24"/>
      <w:szCs w:val="24"/>
    </w:rPr>
  </w:style>
  <w:style w:type="paragraph" w:styleId="ListParagraph">
    <w:name w:val="List Paragraph"/>
    <w:basedOn w:val="Normal"/>
    <w:uiPriority w:val="34"/>
    <w:qFormat/>
    <w:rsid w:val="000149D3"/>
    <w:pPr>
      <w:ind w:left="720"/>
      <w:contextualSpacing/>
    </w:pPr>
  </w:style>
  <w:style w:type="character" w:styleId="CommentReference">
    <w:name w:val="annotation reference"/>
    <w:basedOn w:val="DefaultParagraphFont"/>
    <w:rsid w:val="00A96AD5"/>
    <w:rPr>
      <w:sz w:val="16"/>
      <w:szCs w:val="16"/>
    </w:rPr>
  </w:style>
  <w:style w:type="paragraph" w:styleId="CommentText">
    <w:name w:val="annotation text"/>
    <w:basedOn w:val="Normal"/>
    <w:link w:val="CommentTextChar"/>
    <w:rsid w:val="00A96AD5"/>
    <w:rPr>
      <w:sz w:val="20"/>
      <w:szCs w:val="20"/>
    </w:rPr>
  </w:style>
  <w:style w:type="character" w:customStyle="1" w:styleId="CommentTextChar">
    <w:name w:val="Comment Text Char"/>
    <w:basedOn w:val="DefaultParagraphFont"/>
    <w:link w:val="CommentText"/>
    <w:rsid w:val="00A96AD5"/>
  </w:style>
  <w:style w:type="paragraph" w:styleId="CommentSubject">
    <w:name w:val="annotation subject"/>
    <w:basedOn w:val="CommentText"/>
    <w:next w:val="CommentText"/>
    <w:link w:val="CommentSubjectChar"/>
    <w:rsid w:val="00A96AD5"/>
    <w:rPr>
      <w:b/>
      <w:bCs/>
    </w:rPr>
  </w:style>
  <w:style w:type="character" w:customStyle="1" w:styleId="CommentSubjectChar">
    <w:name w:val="Comment Subject Char"/>
    <w:basedOn w:val="CommentTextChar"/>
    <w:link w:val="CommentSubject"/>
    <w:rsid w:val="00A96A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9CB"/>
    <w:pPr>
      <w:tabs>
        <w:tab w:val="center" w:pos="4320"/>
        <w:tab w:val="right" w:pos="8640"/>
      </w:tabs>
    </w:pPr>
  </w:style>
  <w:style w:type="paragraph" w:styleId="Footer">
    <w:name w:val="footer"/>
    <w:basedOn w:val="Normal"/>
    <w:rsid w:val="00B839CB"/>
    <w:pPr>
      <w:tabs>
        <w:tab w:val="center" w:pos="4320"/>
        <w:tab w:val="right" w:pos="8640"/>
      </w:tabs>
    </w:pPr>
  </w:style>
  <w:style w:type="character" w:styleId="Hyperlink">
    <w:name w:val="Hyperlink"/>
    <w:rsid w:val="00FD371D"/>
    <w:rPr>
      <w:color w:val="0000FF"/>
      <w:u w:val="single"/>
    </w:rPr>
  </w:style>
  <w:style w:type="paragraph" w:styleId="BalloonText">
    <w:name w:val="Balloon Text"/>
    <w:basedOn w:val="Normal"/>
    <w:link w:val="BalloonTextChar"/>
    <w:rsid w:val="005C37FF"/>
    <w:rPr>
      <w:rFonts w:ascii="Tahoma" w:hAnsi="Tahoma" w:cs="Tahoma"/>
      <w:sz w:val="16"/>
      <w:szCs w:val="16"/>
    </w:rPr>
  </w:style>
  <w:style w:type="character" w:customStyle="1" w:styleId="BalloonTextChar">
    <w:name w:val="Balloon Text Char"/>
    <w:link w:val="BalloonText"/>
    <w:rsid w:val="005C37FF"/>
    <w:rPr>
      <w:rFonts w:ascii="Tahoma" w:hAnsi="Tahoma" w:cs="Tahoma"/>
      <w:sz w:val="16"/>
      <w:szCs w:val="16"/>
    </w:rPr>
  </w:style>
  <w:style w:type="table" w:styleId="TableGrid">
    <w:name w:val="Table Grid"/>
    <w:basedOn w:val="TableNormal"/>
    <w:rsid w:val="00BE1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0A38DF"/>
  </w:style>
  <w:style w:type="character" w:customStyle="1" w:styleId="DateChar">
    <w:name w:val="Date Char"/>
    <w:basedOn w:val="DefaultParagraphFont"/>
    <w:link w:val="Date"/>
    <w:rsid w:val="000A38DF"/>
    <w:rPr>
      <w:sz w:val="24"/>
      <w:szCs w:val="24"/>
    </w:rPr>
  </w:style>
  <w:style w:type="paragraph" w:styleId="ListParagraph">
    <w:name w:val="List Paragraph"/>
    <w:basedOn w:val="Normal"/>
    <w:uiPriority w:val="34"/>
    <w:qFormat/>
    <w:rsid w:val="000149D3"/>
    <w:pPr>
      <w:ind w:left="720"/>
      <w:contextualSpacing/>
    </w:pPr>
  </w:style>
  <w:style w:type="character" w:styleId="CommentReference">
    <w:name w:val="annotation reference"/>
    <w:basedOn w:val="DefaultParagraphFont"/>
    <w:rsid w:val="00A96AD5"/>
    <w:rPr>
      <w:sz w:val="16"/>
      <w:szCs w:val="16"/>
    </w:rPr>
  </w:style>
  <w:style w:type="paragraph" w:styleId="CommentText">
    <w:name w:val="annotation text"/>
    <w:basedOn w:val="Normal"/>
    <w:link w:val="CommentTextChar"/>
    <w:rsid w:val="00A96AD5"/>
    <w:rPr>
      <w:sz w:val="20"/>
      <w:szCs w:val="20"/>
    </w:rPr>
  </w:style>
  <w:style w:type="character" w:customStyle="1" w:styleId="CommentTextChar">
    <w:name w:val="Comment Text Char"/>
    <w:basedOn w:val="DefaultParagraphFont"/>
    <w:link w:val="CommentText"/>
    <w:rsid w:val="00A96AD5"/>
  </w:style>
  <w:style w:type="paragraph" w:styleId="CommentSubject">
    <w:name w:val="annotation subject"/>
    <w:basedOn w:val="CommentText"/>
    <w:next w:val="CommentText"/>
    <w:link w:val="CommentSubjectChar"/>
    <w:rsid w:val="00A96AD5"/>
    <w:rPr>
      <w:b/>
      <w:bCs/>
    </w:rPr>
  </w:style>
  <w:style w:type="character" w:customStyle="1" w:styleId="CommentSubjectChar">
    <w:name w:val="Comment Subject Char"/>
    <w:basedOn w:val="CommentTextChar"/>
    <w:link w:val="CommentSubject"/>
    <w:rsid w:val="00A96A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7854">
      <w:bodyDiv w:val="1"/>
      <w:marLeft w:val="0"/>
      <w:marRight w:val="0"/>
      <w:marTop w:val="0"/>
      <w:marBottom w:val="0"/>
      <w:divBdr>
        <w:top w:val="none" w:sz="0" w:space="0" w:color="auto"/>
        <w:left w:val="none" w:sz="0" w:space="0" w:color="auto"/>
        <w:bottom w:val="none" w:sz="0" w:space="0" w:color="auto"/>
        <w:right w:val="none" w:sz="0" w:space="0" w:color="auto"/>
      </w:divBdr>
    </w:div>
    <w:div w:id="310910843">
      <w:bodyDiv w:val="1"/>
      <w:marLeft w:val="0"/>
      <w:marRight w:val="0"/>
      <w:marTop w:val="0"/>
      <w:marBottom w:val="0"/>
      <w:divBdr>
        <w:top w:val="none" w:sz="0" w:space="0" w:color="auto"/>
        <w:left w:val="none" w:sz="0" w:space="0" w:color="auto"/>
        <w:bottom w:val="none" w:sz="0" w:space="0" w:color="auto"/>
        <w:right w:val="none" w:sz="0" w:space="0" w:color="auto"/>
      </w:divBdr>
    </w:div>
    <w:div w:id="554439184">
      <w:bodyDiv w:val="1"/>
      <w:marLeft w:val="0"/>
      <w:marRight w:val="0"/>
      <w:marTop w:val="0"/>
      <w:marBottom w:val="0"/>
      <w:divBdr>
        <w:top w:val="none" w:sz="0" w:space="0" w:color="auto"/>
        <w:left w:val="none" w:sz="0" w:space="0" w:color="auto"/>
        <w:bottom w:val="none" w:sz="0" w:space="0" w:color="auto"/>
        <w:right w:val="none" w:sz="0" w:space="0" w:color="auto"/>
      </w:divBdr>
    </w:div>
    <w:div w:id="729305588">
      <w:bodyDiv w:val="1"/>
      <w:marLeft w:val="0"/>
      <w:marRight w:val="0"/>
      <w:marTop w:val="0"/>
      <w:marBottom w:val="0"/>
      <w:divBdr>
        <w:top w:val="none" w:sz="0" w:space="0" w:color="auto"/>
        <w:left w:val="none" w:sz="0" w:space="0" w:color="auto"/>
        <w:bottom w:val="none" w:sz="0" w:space="0" w:color="auto"/>
        <w:right w:val="none" w:sz="0" w:space="0" w:color="auto"/>
      </w:divBdr>
    </w:div>
    <w:div w:id="836724222">
      <w:bodyDiv w:val="1"/>
      <w:marLeft w:val="0"/>
      <w:marRight w:val="0"/>
      <w:marTop w:val="0"/>
      <w:marBottom w:val="0"/>
      <w:divBdr>
        <w:top w:val="none" w:sz="0" w:space="0" w:color="auto"/>
        <w:left w:val="none" w:sz="0" w:space="0" w:color="auto"/>
        <w:bottom w:val="none" w:sz="0" w:space="0" w:color="auto"/>
        <w:right w:val="none" w:sz="0" w:space="0" w:color="auto"/>
      </w:divBdr>
    </w:div>
    <w:div w:id="84995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adidasHoop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didasbasketbal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adidasbasketball" TargetMode="External"/><Relationship Id="rId5" Type="http://schemas.openxmlformats.org/officeDocument/2006/relationships/settings" Target="settings.xml"/><Relationship Id="rId15" Type="http://schemas.openxmlformats.org/officeDocument/2006/relationships/hyperlink" Target="mailto:Madeline.Breskin@adidas.com" TargetMode="External"/><Relationship Id="rId10" Type="http://schemas.openxmlformats.org/officeDocument/2006/relationships/hyperlink" Target="http://news.adida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witter.com/search/realtime?q=%23drose4&amp;src=typ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96651-5BAC-4B02-A4EC-CA43AB882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3837</CharactersWithSpaces>
  <SharedDoc>false</SharedDoc>
  <HLinks>
    <vt:vector size="54" baseType="variant">
      <vt:variant>
        <vt:i4>1179752</vt:i4>
      </vt:variant>
      <vt:variant>
        <vt:i4>24</vt:i4>
      </vt:variant>
      <vt:variant>
        <vt:i4>0</vt:i4>
      </vt:variant>
      <vt:variant>
        <vt:i4>5</vt:i4>
      </vt:variant>
      <vt:variant>
        <vt:lpwstr>mailto:Madeline.Breskin@adidas.com</vt:lpwstr>
      </vt:variant>
      <vt:variant>
        <vt:lpwstr/>
      </vt:variant>
      <vt:variant>
        <vt:i4>5636190</vt:i4>
      </vt:variant>
      <vt:variant>
        <vt:i4>21</vt:i4>
      </vt:variant>
      <vt:variant>
        <vt:i4>0</vt:i4>
      </vt:variant>
      <vt:variant>
        <vt:i4>5</vt:i4>
      </vt:variant>
      <vt:variant>
        <vt:lpwstr>http://www.adidasbasketball.com/</vt:lpwstr>
      </vt:variant>
      <vt:variant>
        <vt:lpwstr/>
      </vt:variant>
      <vt:variant>
        <vt:i4>5046349</vt:i4>
      </vt:variant>
      <vt:variant>
        <vt:i4>18</vt:i4>
      </vt:variant>
      <vt:variant>
        <vt:i4>0</vt:i4>
      </vt:variant>
      <vt:variant>
        <vt:i4>5</vt:i4>
      </vt:variant>
      <vt:variant>
        <vt:lpwstr>http://www.facebook.com/adidasbasketball</vt:lpwstr>
      </vt:variant>
      <vt:variant>
        <vt:lpwstr/>
      </vt:variant>
      <vt:variant>
        <vt:i4>6357047</vt:i4>
      </vt:variant>
      <vt:variant>
        <vt:i4>15</vt:i4>
      </vt:variant>
      <vt:variant>
        <vt:i4>0</vt:i4>
      </vt:variant>
      <vt:variant>
        <vt:i4>5</vt:i4>
      </vt:variant>
      <vt:variant>
        <vt:lpwstr>http://news.adidas.com/</vt:lpwstr>
      </vt:variant>
      <vt:variant>
        <vt:lpwstr/>
      </vt:variant>
      <vt:variant>
        <vt:i4>6488127</vt:i4>
      </vt:variant>
      <vt:variant>
        <vt:i4>12</vt:i4>
      </vt:variant>
      <vt:variant>
        <vt:i4>0</vt:i4>
      </vt:variant>
      <vt:variant>
        <vt:i4>5</vt:i4>
      </vt:variant>
      <vt:variant>
        <vt:lpwstr>http://www.adidas.com/running/uk/products/footwear/product/V20145/</vt:lpwstr>
      </vt:variant>
      <vt:variant>
        <vt:lpwstr/>
      </vt:variant>
      <vt:variant>
        <vt:i4>8257572</vt:i4>
      </vt:variant>
      <vt:variant>
        <vt:i4>9</vt:i4>
      </vt:variant>
      <vt:variant>
        <vt:i4>0</vt:i4>
      </vt:variant>
      <vt:variant>
        <vt:i4>5</vt:i4>
      </vt:variant>
      <vt:variant>
        <vt:lpwstr>http://www.adidas.com/running/com/products/all/product/U42950/</vt:lpwstr>
      </vt:variant>
      <vt:variant>
        <vt:lpwstr/>
      </vt:variant>
      <vt:variant>
        <vt:i4>8061035</vt:i4>
      </vt:variant>
      <vt:variant>
        <vt:i4>6</vt:i4>
      </vt:variant>
      <vt:variant>
        <vt:i4>0</vt:i4>
      </vt:variant>
      <vt:variant>
        <vt:i4>5</vt:i4>
      </vt:variant>
      <vt:variant>
        <vt:lpwstr>http://www.adidas.com/us/product/mens-baseball-adizero-5-tool-cleats/HH288</vt:lpwstr>
      </vt:variant>
      <vt:variant>
        <vt:lpwstr/>
      </vt:variant>
      <vt:variant>
        <vt:i4>3407991</vt:i4>
      </vt:variant>
      <vt:variant>
        <vt:i4>3</vt:i4>
      </vt:variant>
      <vt:variant>
        <vt:i4>0</vt:i4>
      </vt:variant>
      <vt:variant>
        <vt:i4>5</vt:i4>
      </vt:variant>
      <vt:variant>
        <vt:lpwstr>http://news.adidas.com/GLOBAL/adizero-f50-powered-by-micoach/s/3353ae67-c34c-4b23-a446-516696142f97</vt:lpwstr>
      </vt:variant>
      <vt:variant>
        <vt:lpwstr/>
      </vt:variant>
      <vt:variant>
        <vt:i4>6684790</vt:i4>
      </vt:variant>
      <vt:variant>
        <vt:i4>0</vt:i4>
      </vt:variant>
      <vt:variant>
        <vt:i4>0</vt:i4>
      </vt:variant>
      <vt:variant>
        <vt:i4>5</vt:i4>
      </vt:variant>
      <vt:variant>
        <vt:lpwstr>http://www.adidas.com/us/product/mens-football-adizero-5-star-cleats/MI793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Cohen, Matan</dc:creator>
  <cp:lastModifiedBy>Madeline Breskin</cp:lastModifiedBy>
  <cp:revision>8</cp:revision>
  <cp:lastPrinted>2013-09-05T23:47:00Z</cp:lastPrinted>
  <dcterms:created xsi:type="dcterms:W3CDTF">2013-09-11T16:28:00Z</dcterms:created>
  <dcterms:modified xsi:type="dcterms:W3CDTF">2013-09-16T15:15:00Z</dcterms:modified>
</cp:coreProperties>
</file>